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FA" w:rsidRDefault="00A647EF" w:rsidP="00A647EF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A647EF"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EF5924" w:rsidRDefault="00EF5924" w:rsidP="00A647E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F5924" w:rsidRDefault="00EF5924" w:rsidP="00A647E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F5924" w:rsidRDefault="00EF5924" w:rsidP="00A647E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F5924" w:rsidRDefault="00EF5924" w:rsidP="00A647E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647EF" w:rsidRPr="007729BC" w:rsidRDefault="00A647EF" w:rsidP="00A647E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729BC">
        <w:rPr>
          <w:rFonts w:ascii="Times New Roman" w:hAnsi="Times New Roman"/>
          <w:bCs/>
          <w:sz w:val="26"/>
          <w:szCs w:val="26"/>
        </w:rPr>
        <w:t xml:space="preserve">О внесении </w:t>
      </w:r>
      <w:r w:rsidR="00551590">
        <w:rPr>
          <w:rFonts w:ascii="Times New Roman" w:hAnsi="Times New Roman"/>
          <w:bCs/>
          <w:sz w:val="26"/>
          <w:szCs w:val="26"/>
        </w:rPr>
        <w:t>дополнения</w:t>
      </w:r>
    </w:p>
    <w:p w:rsidR="00A647EF" w:rsidRPr="007729BC" w:rsidRDefault="00A647EF" w:rsidP="00A647E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729BC">
        <w:rPr>
          <w:rFonts w:ascii="Times New Roman" w:hAnsi="Times New Roman"/>
          <w:bCs/>
          <w:sz w:val="26"/>
          <w:szCs w:val="26"/>
        </w:rPr>
        <w:t>в постановление Администрации</w:t>
      </w:r>
    </w:p>
    <w:p w:rsidR="00A647EF" w:rsidRDefault="00A647EF" w:rsidP="00A647E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729BC">
        <w:rPr>
          <w:rFonts w:ascii="Times New Roman" w:hAnsi="Times New Roman"/>
          <w:bCs/>
          <w:sz w:val="26"/>
          <w:szCs w:val="26"/>
        </w:rPr>
        <w:t xml:space="preserve">города </w:t>
      </w:r>
      <w:proofErr w:type="spellStart"/>
      <w:r w:rsidRPr="007729BC">
        <w:rPr>
          <w:rFonts w:ascii="Times New Roman" w:hAnsi="Times New Roman"/>
          <w:bCs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729BC">
        <w:rPr>
          <w:rFonts w:ascii="Times New Roman" w:hAnsi="Times New Roman"/>
          <w:bCs/>
          <w:sz w:val="26"/>
          <w:szCs w:val="26"/>
        </w:rPr>
        <w:t>от 25.09.2015 №2883</w:t>
      </w:r>
    </w:p>
    <w:p w:rsidR="00A647EF" w:rsidRDefault="00A647EF" w:rsidP="00A647E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647EF" w:rsidRPr="00592534" w:rsidRDefault="00A647EF" w:rsidP="00A647EF">
      <w:pPr>
        <w:pStyle w:val="1"/>
        <w:shd w:val="clear" w:color="auto" w:fill="auto"/>
        <w:spacing w:line="295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592534">
        <w:rPr>
          <w:rFonts w:ascii="Times New Roman" w:hAnsi="Times New Roman" w:cs="Times New Roman"/>
          <w:sz w:val="26"/>
          <w:szCs w:val="26"/>
        </w:rPr>
        <w:t xml:space="preserve">В соответствии со статьями 145, 349.5 Трудового кодекса Российской Федерации, Уставом города </w:t>
      </w:r>
      <w:proofErr w:type="spellStart"/>
      <w:r w:rsidRPr="00592534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592534">
        <w:rPr>
          <w:rFonts w:ascii="Times New Roman" w:hAnsi="Times New Roman" w:cs="Times New Roman"/>
          <w:sz w:val="26"/>
          <w:szCs w:val="26"/>
        </w:rPr>
        <w:t xml:space="preserve">, распоряжением Администрации города </w:t>
      </w:r>
      <w:proofErr w:type="spellStart"/>
      <w:r w:rsidRPr="00592534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592534">
        <w:rPr>
          <w:rFonts w:ascii="Times New Roman" w:hAnsi="Times New Roman" w:cs="Times New Roman"/>
          <w:sz w:val="26"/>
          <w:szCs w:val="26"/>
        </w:rPr>
        <w:t xml:space="preserve"> от 30.12.2016 №237-р «Об установлении плана правотворческой деятельности Администрации города </w:t>
      </w:r>
      <w:proofErr w:type="spellStart"/>
      <w:r w:rsidRPr="00592534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592534">
        <w:rPr>
          <w:rFonts w:ascii="Times New Roman" w:hAnsi="Times New Roman" w:cs="Times New Roman"/>
          <w:sz w:val="26"/>
          <w:szCs w:val="26"/>
        </w:rPr>
        <w:t xml:space="preserve">», в целях приведения муниципальных правовых актов города </w:t>
      </w:r>
      <w:proofErr w:type="spellStart"/>
      <w:r w:rsidRPr="00592534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592534">
        <w:rPr>
          <w:rFonts w:ascii="Times New Roman" w:hAnsi="Times New Roman" w:cs="Times New Roman"/>
          <w:sz w:val="26"/>
          <w:szCs w:val="26"/>
        </w:rPr>
        <w:t xml:space="preserve"> в соответствие с действующим законодательством Российской Федерации:</w:t>
      </w:r>
    </w:p>
    <w:p w:rsidR="00A647EF" w:rsidRPr="00407161" w:rsidRDefault="008B4A03" w:rsidP="008B4A03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1. </w:t>
      </w:r>
      <w:r w:rsidR="00A647EF" w:rsidRPr="00407161">
        <w:rPr>
          <w:rFonts w:ascii="Times New Roman" w:hAnsi="Times New Roman"/>
          <w:sz w:val="26"/>
          <w:szCs w:val="26"/>
        </w:rPr>
        <w:t xml:space="preserve">В постановление Администрации города </w:t>
      </w:r>
      <w:proofErr w:type="spellStart"/>
      <w:r w:rsidR="00A647EF" w:rsidRPr="00407161">
        <w:rPr>
          <w:rFonts w:ascii="Times New Roman" w:hAnsi="Times New Roman"/>
          <w:sz w:val="26"/>
          <w:szCs w:val="26"/>
        </w:rPr>
        <w:t>Когалыма</w:t>
      </w:r>
      <w:proofErr w:type="spellEnd"/>
      <w:r w:rsidR="00A647EF" w:rsidRPr="00407161">
        <w:rPr>
          <w:rFonts w:ascii="Times New Roman" w:hAnsi="Times New Roman"/>
          <w:sz w:val="26"/>
          <w:szCs w:val="26"/>
        </w:rPr>
        <w:t xml:space="preserve"> от 25.09.2015 №2883 </w:t>
      </w:r>
      <w:r w:rsidR="00A647EF" w:rsidRPr="00407161">
        <w:rPr>
          <w:rFonts w:ascii="Times New Roman" w:hAnsi="Times New Roman"/>
          <w:sz w:val="26"/>
          <w:szCs w:val="26"/>
          <w:shd w:val="clear" w:color="auto" w:fill="FFFFFF"/>
        </w:rPr>
        <w:t xml:space="preserve">«Об утверждении Положения об оплате труда и стимулирующих </w:t>
      </w:r>
      <w:proofErr w:type="gramStart"/>
      <w:r w:rsidR="00A647EF" w:rsidRPr="00407161">
        <w:rPr>
          <w:rFonts w:ascii="Times New Roman" w:hAnsi="Times New Roman"/>
          <w:sz w:val="26"/>
          <w:szCs w:val="26"/>
          <w:shd w:val="clear" w:color="auto" w:fill="FFFFFF"/>
        </w:rPr>
        <w:t>выплатах работников</w:t>
      </w:r>
      <w:proofErr w:type="gramEnd"/>
      <w:r w:rsidR="00A647EF" w:rsidRPr="00407161">
        <w:rPr>
          <w:rFonts w:ascii="Times New Roman" w:hAnsi="Times New Roman"/>
          <w:sz w:val="26"/>
          <w:szCs w:val="26"/>
          <w:shd w:val="clear" w:color="auto" w:fill="FFFFFF"/>
        </w:rPr>
        <w:t xml:space="preserve"> муниципальных учреждений культуры и молодежной политики города </w:t>
      </w:r>
      <w:proofErr w:type="spellStart"/>
      <w:r w:rsidR="00A647EF" w:rsidRPr="00407161">
        <w:rPr>
          <w:rFonts w:ascii="Times New Roman" w:hAnsi="Times New Roman"/>
          <w:sz w:val="26"/>
          <w:szCs w:val="26"/>
          <w:shd w:val="clear" w:color="auto" w:fill="FFFFFF"/>
        </w:rPr>
        <w:t>Когалыма</w:t>
      </w:r>
      <w:proofErr w:type="spellEnd"/>
      <w:r w:rsidR="00A647EF" w:rsidRPr="00407161">
        <w:rPr>
          <w:rFonts w:ascii="Times New Roman" w:hAnsi="Times New Roman"/>
          <w:sz w:val="26"/>
          <w:szCs w:val="26"/>
          <w:shd w:val="clear" w:color="auto" w:fill="FFFFFF"/>
        </w:rPr>
        <w:t>» (далее – постановление)</w:t>
      </w:r>
      <w:r w:rsidR="00A647EF" w:rsidRPr="00407161">
        <w:rPr>
          <w:rFonts w:ascii="Times New Roman" w:hAnsi="Times New Roman"/>
          <w:sz w:val="26"/>
          <w:szCs w:val="26"/>
        </w:rPr>
        <w:t xml:space="preserve"> внести следующ</w:t>
      </w:r>
      <w:r w:rsidR="00B30088" w:rsidRPr="00407161">
        <w:rPr>
          <w:rFonts w:ascii="Times New Roman" w:hAnsi="Times New Roman"/>
          <w:sz w:val="26"/>
          <w:szCs w:val="26"/>
        </w:rPr>
        <w:t>е</w:t>
      </w:r>
      <w:r w:rsidR="00A647EF" w:rsidRPr="00407161">
        <w:rPr>
          <w:rFonts w:ascii="Times New Roman" w:hAnsi="Times New Roman"/>
          <w:sz w:val="26"/>
          <w:szCs w:val="26"/>
        </w:rPr>
        <w:t xml:space="preserve">е </w:t>
      </w:r>
      <w:r w:rsidR="00B30088" w:rsidRPr="00407161">
        <w:rPr>
          <w:rFonts w:ascii="Times New Roman" w:hAnsi="Times New Roman"/>
          <w:sz w:val="26"/>
          <w:szCs w:val="26"/>
        </w:rPr>
        <w:t>дополнение</w:t>
      </w:r>
      <w:r w:rsidR="00A647EF" w:rsidRPr="00407161">
        <w:rPr>
          <w:rFonts w:ascii="Times New Roman" w:hAnsi="Times New Roman"/>
          <w:sz w:val="26"/>
          <w:szCs w:val="26"/>
        </w:rPr>
        <w:t>:</w:t>
      </w:r>
    </w:p>
    <w:p w:rsidR="00407161" w:rsidRPr="009F63EB" w:rsidRDefault="00407161" w:rsidP="0060136A">
      <w:pPr>
        <w:pStyle w:val="a4"/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534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32471E">
        <w:rPr>
          <w:rFonts w:ascii="Times New Roman" w:hAnsi="Times New Roman" w:cs="Times New Roman"/>
          <w:sz w:val="26"/>
          <w:szCs w:val="26"/>
        </w:rPr>
        <w:t>3</w:t>
      </w:r>
      <w:r w:rsidRPr="00592534">
        <w:rPr>
          <w:rFonts w:ascii="Times New Roman" w:hAnsi="Times New Roman" w:cs="Times New Roman"/>
          <w:sz w:val="26"/>
          <w:szCs w:val="26"/>
        </w:rPr>
        <w:t xml:space="preserve"> приложения к постановлению дополнить пунктом </w:t>
      </w:r>
      <w:r w:rsidR="0032471E">
        <w:rPr>
          <w:rFonts w:ascii="Times New Roman" w:hAnsi="Times New Roman" w:cs="Times New Roman"/>
          <w:sz w:val="26"/>
          <w:szCs w:val="26"/>
        </w:rPr>
        <w:t>3.8</w:t>
      </w:r>
      <w:r w:rsidRPr="00592534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9F63EB">
        <w:rPr>
          <w:rFonts w:ascii="Times New Roman" w:hAnsi="Times New Roman" w:cs="Times New Roman"/>
          <w:sz w:val="26"/>
          <w:szCs w:val="26"/>
        </w:rPr>
        <w:t>:</w:t>
      </w:r>
    </w:p>
    <w:p w:rsidR="009F63EB" w:rsidRPr="00592534" w:rsidRDefault="009F63EB" w:rsidP="0060136A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едельный</w:t>
      </w:r>
      <w:proofErr w:type="spellEnd"/>
      <w:r w:rsidRPr="00592534">
        <w:rPr>
          <w:rFonts w:ascii="Times New Roman" w:hAnsi="Times New Roman" w:cs="Times New Roman"/>
          <w:sz w:val="26"/>
          <w:szCs w:val="26"/>
        </w:rPr>
        <w:t xml:space="preserve"> уровень соотношения среднемесячной заработной платы руководителя Учреждения, главного бухгалтера 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 Учреждения, главного бухгалтера Учреждения) определяется постановлением Администрации города </w:t>
      </w:r>
      <w:proofErr w:type="spellStart"/>
      <w:r w:rsidRPr="00592534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592534">
        <w:rPr>
          <w:rFonts w:ascii="Times New Roman" w:hAnsi="Times New Roman" w:cs="Times New Roman"/>
          <w:sz w:val="26"/>
          <w:szCs w:val="26"/>
        </w:rPr>
        <w:t xml:space="preserve"> в соответствии с Трудовым кодексом Российской Федерации.</w:t>
      </w:r>
    </w:p>
    <w:p w:rsidR="0060136A" w:rsidRDefault="009F63EB" w:rsidP="0060136A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592534">
        <w:rPr>
          <w:rFonts w:ascii="Times New Roman" w:hAnsi="Times New Roman" w:cs="Times New Roman"/>
          <w:sz w:val="26"/>
          <w:szCs w:val="26"/>
        </w:rPr>
        <w:t>Информация о рассчитываемой за календарный год среднемесячной заработной плате руководителя Учреждения, главного бухгалтера Учреждения размещается в информационно-телекоммуникационной сети «Интернет» в порядке, установленном постановлением Администрации го</w:t>
      </w:r>
      <w:r w:rsidR="0060136A">
        <w:rPr>
          <w:rFonts w:ascii="Times New Roman" w:hAnsi="Times New Roman" w:cs="Times New Roman"/>
          <w:sz w:val="26"/>
          <w:szCs w:val="26"/>
        </w:rPr>
        <w:t>рода Когалыма.</w:t>
      </w:r>
    </w:p>
    <w:p w:rsidR="0060136A" w:rsidRPr="00583DF2" w:rsidRDefault="0060136A" w:rsidP="0060136A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83D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Трудовой договор с руководителем учреждения может быть прекращен в случае несоблюдения установленного предельного уровня соотношения среднемесячной заработной платы руководителю учреждения, его заместителям, главному бухгалтеру и среднемесячной заработной платы работников учреждения </w:t>
      </w:r>
      <w:r w:rsidR="00747E72" w:rsidRPr="00592534">
        <w:rPr>
          <w:rFonts w:ascii="Times New Roman" w:hAnsi="Times New Roman" w:cs="Times New Roman"/>
          <w:sz w:val="26"/>
          <w:szCs w:val="26"/>
        </w:rPr>
        <w:t>(без учета заработной платы руководителя Учреждения, главного бухгалтера Учреждения)</w:t>
      </w:r>
      <w:proofErr w:type="gramStart"/>
      <w:r w:rsidR="00747E7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47E72">
        <w:rPr>
          <w:rFonts w:ascii="Times New Roman" w:hAnsi="Times New Roman" w:cs="Times New Roman"/>
          <w:sz w:val="26"/>
          <w:szCs w:val="26"/>
        </w:rPr>
        <w:t>».</w:t>
      </w:r>
    </w:p>
    <w:p w:rsidR="0060136A" w:rsidRDefault="0060136A" w:rsidP="0060136A">
      <w:pPr>
        <w:pStyle w:val="1"/>
        <w:shd w:val="clear" w:color="auto" w:fill="auto"/>
        <w:spacing w:after="0" w:line="295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9F63EB" w:rsidRPr="00CF6710" w:rsidRDefault="009F63EB" w:rsidP="00FD3207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63EB">
        <w:rPr>
          <w:rFonts w:ascii="Times New Roman" w:hAnsi="Times New Roman"/>
          <w:sz w:val="26"/>
          <w:szCs w:val="26"/>
        </w:rPr>
        <w:t>Опубликовать настоящее постановление и приложение к нему в газете «</w:t>
      </w:r>
      <w:proofErr w:type="spellStart"/>
      <w:r w:rsidRPr="009F63EB">
        <w:rPr>
          <w:rFonts w:ascii="Times New Roman" w:hAnsi="Times New Roman"/>
          <w:sz w:val="26"/>
          <w:szCs w:val="26"/>
        </w:rPr>
        <w:t>Когалымский</w:t>
      </w:r>
      <w:proofErr w:type="spellEnd"/>
      <w:r w:rsidRPr="009F63EB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города </w:t>
      </w:r>
      <w:proofErr w:type="spellStart"/>
      <w:r w:rsidRPr="009F63EB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9F63EB">
        <w:rPr>
          <w:rFonts w:ascii="Times New Roman" w:hAnsi="Times New Roman"/>
          <w:sz w:val="26"/>
          <w:szCs w:val="26"/>
        </w:rPr>
        <w:t xml:space="preserve"> в сети информационно – телекоммуникационной сети «Интернет» (</w:t>
      </w:r>
      <w:hyperlink r:id="rId6" w:history="1">
        <w:r w:rsidRPr="00CF6710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CF6710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CF6710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CF6710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CF6710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F6710">
        <w:rPr>
          <w:rFonts w:ascii="Times New Roman" w:hAnsi="Times New Roman"/>
          <w:sz w:val="26"/>
          <w:szCs w:val="26"/>
        </w:rPr>
        <w:t xml:space="preserve">). </w:t>
      </w:r>
    </w:p>
    <w:p w:rsidR="009F63EB" w:rsidRPr="00CF6710" w:rsidRDefault="009F63EB" w:rsidP="00FD320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216A" w:rsidRPr="002077F2" w:rsidRDefault="0080216A" w:rsidP="00C55D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77F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077F2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Pr="002077F2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077F2">
        <w:rPr>
          <w:rFonts w:ascii="Times New Roman" w:hAnsi="Times New Roman"/>
          <w:sz w:val="26"/>
          <w:szCs w:val="26"/>
        </w:rPr>
        <w:t xml:space="preserve"> Т.И.Черных.</w:t>
      </w:r>
    </w:p>
    <w:p w:rsidR="002077F2" w:rsidRPr="002077F2" w:rsidRDefault="002077F2" w:rsidP="002077F2">
      <w:pPr>
        <w:pStyle w:val="a4"/>
        <w:rPr>
          <w:rFonts w:ascii="Times New Roman" w:hAnsi="Times New Roman"/>
          <w:sz w:val="26"/>
          <w:szCs w:val="26"/>
        </w:rPr>
      </w:pPr>
    </w:p>
    <w:p w:rsidR="002077F2" w:rsidRDefault="002077F2" w:rsidP="002077F2">
      <w:pPr>
        <w:pStyle w:val="a4"/>
        <w:autoSpaceDE w:val="0"/>
        <w:autoSpaceDN w:val="0"/>
        <w:adjustRightInd w:val="0"/>
        <w:spacing w:after="0" w:line="240" w:lineRule="auto"/>
        <w:ind w:left="1699"/>
        <w:jc w:val="both"/>
        <w:rPr>
          <w:rFonts w:ascii="Times New Roman" w:hAnsi="Times New Roman"/>
          <w:sz w:val="26"/>
          <w:szCs w:val="26"/>
        </w:rPr>
      </w:pPr>
    </w:p>
    <w:p w:rsidR="002077F2" w:rsidRDefault="002077F2" w:rsidP="00EF59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252ACE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252ACE">
        <w:rPr>
          <w:rFonts w:ascii="Times New Roman" w:hAnsi="Times New Roman"/>
          <w:sz w:val="26"/>
          <w:szCs w:val="26"/>
        </w:rPr>
        <w:t xml:space="preserve"> города </w:t>
      </w:r>
      <w:proofErr w:type="spellStart"/>
      <w:r w:rsidRPr="00252ACE"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Н.Н. Пальчиков</w:t>
      </w:r>
    </w:p>
    <w:p w:rsidR="00EF5924" w:rsidRDefault="00EF5924" w:rsidP="00EF59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F5924" w:rsidRDefault="00EF5924" w:rsidP="00EF59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F5924" w:rsidRDefault="00EF5924" w:rsidP="00EF59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F5924" w:rsidRDefault="00EF5924" w:rsidP="00EF59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F5924" w:rsidRDefault="00EF5924" w:rsidP="00EF59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F5924" w:rsidRDefault="00EF5924" w:rsidP="00EF59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F5924" w:rsidRDefault="00EF5924" w:rsidP="00EF59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F5924" w:rsidRDefault="00EF5924" w:rsidP="00EF59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F5924" w:rsidRDefault="00EF5924" w:rsidP="00EF59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F5924" w:rsidRDefault="00EF5924" w:rsidP="00EF59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F5924" w:rsidRDefault="00EF5924" w:rsidP="00EF59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F5924" w:rsidRDefault="00EF5924" w:rsidP="00EF59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F5924" w:rsidRDefault="00EF5924" w:rsidP="00EF59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F5924" w:rsidRDefault="00EF5924" w:rsidP="00EF59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F5924" w:rsidRDefault="00EF5924" w:rsidP="00EF59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F5924" w:rsidRDefault="00EF5924" w:rsidP="00EF59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F5924" w:rsidRDefault="00EF5924" w:rsidP="00EF59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F5924" w:rsidRDefault="00EF5924" w:rsidP="00EF59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F5924" w:rsidRDefault="00EF5924" w:rsidP="00EF59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F5924" w:rsidRDefault="00EF5924" w:rsidP="00EF59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F5924" w:rsidRPr="002077F2" w:rsidRDefault="00EF5924" w:rsidP="00EF59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F63EB" w:rsidRPr="007729BC" w:rsidRDefault="009F63EB" w:rsidP="009F63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5ED2" w:rsidRDefault="00295ED2" w:rsidP="00295ED2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 w:rsidR="00295ED2" w:rsidRDefault="00295ED2" w:rsidP="00295ED2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зам. главы города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Т.И.Черных</w:t>
      </w:r>
    </w:p>
    <w:p w:rsidR="00295ED2" w:rsidRDefault="00295ED2" w:rsidP="00295ED2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proofErr w:type="spellStart"/>
      <w:r>
        <w:rPr>
          <w:rFonts w:ascii="Times New Roman" w:hAnsi="Times New Roman"/>
        </w:rPr>
        <w:t>УКСиМП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Л.А. Юрьева</w:t>
      </w:r>
    </w:p>
    <w:p w:rsidR="00295ED2" w:rsidRDefault="00295ED2" w:rsidP="00295ED2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начальник ЮУ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А.В.Косолапов</w:t>
      </w:r>
    </w:p>
    <w:p w:rsidR="00295ED2" w:rsidRDefault="00295ED2" w:rsidP="00295ED2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начальник УЭ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Е.Г. Загорская</w:t>
      </w:r>
    </w:p>
    <w:p w:rsidR="00295ED2" w:rsidRDefault="00295ED2" w:rsidP="00295ED2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proofErr w:type="spellStart"/>
      <w:r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А.А.Рябинина</w:t>
      </w:r>
    </w:p>
    <w:p w:rsidR="00295ED2" w:rsidRDefault="00295ED2" w:rsidP="00295ED2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Подготовлено:</w:t>
      </w:r>
    </w:p>
    <w:p w:rsidR="00295ED2" w:rsidRDefault="00295ED2" w:rsidP="00295ED2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зам. начальника </w:t>
      </w:r>
      <w:proofErr w:type="spellStart"/>
      <w:r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Е.А.Пискорская</w:t>
      </w:r>
      <w:proofErr w:type="spellEnd"/>
    </w:p>
    <w:p w:rsidR="00295ED2" w:rsidRDefault="00295ED2" w:rsidP="00295ED2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295ED2" w:rsidRDefault="00295ED2" w:rsidP="00295ED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Разослать: ЮУ; КФ; УЭ; </w:t>
      </w:r>
      <w:proofErr w:type="spellStart"/>
      <w:r>
        <w:rPr>
          <w:rFonts w:ascii="Times New Roman" w:hAnsi="Times New Roman"/>
        </w:rPr>
        <w:t>УКСиМП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УпоОВ</w:t>
      </w:r>
      <w:proofErr w:type="spellEnd"/>
      <w:r>
        <w:rPr>
          <w:rFonts w:ascii="Times New Roman" w:hAnsi="Times New Roman"/>
        </w:rPr>
        <w:t>; МБУ «Феникс»; МБУ «ЦБС»; МАУ «Метро»; МБУ «МВЦ»; УОДОМС, прокуратура, газета, Сабуров.</w:t>
      </w:r>
    </w:p>
    <w:p w:rsidR="009F63EB" w:rsidRPr="00592534" w:rsidRDefault="009F63EB" w:rsidP="009F63EB">
      <w:pPr>
        <w:pStyle w:val="1"/>
        <w:shd w:val="clear" w:color="auto" w:fill="auto"/>
        <w:spacing w:after="237" w:line="295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9F63EB" w:rsidRPr="009F63EB" w:rsidRDefault="009F63EB" w:rsidP="009F63E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47EF" w:rsidRPr="007729BC" w:rsidRDefault="00A647EF" w:rsidP="00A647E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647EF" w:rsidRPr="00A647EF" w:rsidRDefault="00A647EF" w:rsidP="00A647EF">
      <w:pPr>
        <w:rPr>
          <w:rFonts w:ascii="Times New Roman" w:hAnsi="Times New Roman" w:cs="Times New Roman"/>
          <w:b/>
          <w:i/>
          <w:sz w:val="26"/>
          <w:szCs w:val="26"/>
        </w:rPr>
      </w:pPr>
    </w:p>
    <w:sectPr w:rsidR="00A647EF" w:rsidRPr="00A647EF" w:rsidSect="0057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704EB"/>
    <w:multiLevelType w:val="multilevel"/>
    <w:tmpl w:val="F1B8CE6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47EF"/>
    <w:rsid w:val="002077F2"/>
    <w:rsid w:val="00295ED2"/>
    <w:rsid w:val="0032471E"/>
    <w:rsid w:val="00407161"/>
    <w:rsid w:val="00551590"/>
    <w:rsid w:val="00573AFA"/>
    <w:rsid w:val="0060136A"/>
    <w:rsid w:val="00747E72"/>
    <w:rsid w:val="007D7E47"/>
    <w:rsid w:val="0080216A"/>
    <w:rsid w:val="008B4A03"/>
    <w:rsid w:val="008E76CC"/>
    <w:rsid w:val="009F63EB"/>
    <w:rsid w:val="00A647EF"/>
    <w:rsid w:val="00B30088"/>
    <w:rsid w:val="00C55D3C"/>
    <w:rsid w:val="00CF6710"/>
    <w:rsid w:val="00EF5924"/>
    <w:rsid w:val="00FD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647EF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A647EF"/>
    <w:pPr>
      <w:shd w:val="clear" w:color="auto" w:fill="FFFFFF"/>
      <w:spacing w:after="240" w:line="0" w:lineRule="atLeast"/>
    </w:pPr>
    <w:rPr>
      <w:rFonts w:ascii="Batang" w:eastAsia="Batang" w:hAnsi="Batang" w:cs="Batang"/>
      <w:sz w:val="21"/>
      <w:szCs w:val="21"/>
    </w:rPr>
  </w:style>
  <w:style w:type="paragraph" w:styleId="a4">
    <w:name w:val="List Paragraph"/>
    <w:basedOn w:val="a"/>
    <w:uiPriority w:val="34"/>
    <w:qFormat/>
    <w:rsid w:val="00407161"/>
    <w:pPr>
      <w:ind w:left="720"/>
      <w:contextualSpacing/>
    </w:pPr>
  </w:style>
  <w:style w:type="character" w:styleId="a5">
    <w:name w:val="Hyperlink"/>
    <w:basedOn w:val="a0"/>
    <w:uiPriority w:val="99"/>
    <w:rsid w:val="009F63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ED74-5C2C-4797-9C2B-5F252ABC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Елена Александровна</dc:creator>
  <cp:keywords/>
  <dc:description/>
  <cp:lastModifiedBy>Пискорская Елена Александровна</cp:lastModifiedBy>
  <cp:revision>22</cp:revision>
  <dcterms:created xsi:type="dcterms:W3CDTF">2017-02-16T09:59:00Z</dcterms:created>
  <dcterms:modified xsi:type="dcterms:W3CDTF">2017-02-21T06:43:00Z</dcterms:modified>
</cp:coreProperties>
</file>