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4B" w:rsidRDefault="00BF264B" w:rsidP="00BF264B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64B" w:rsidRPr="00907641" w:rsidRDefault="00BF264B" w:rsidP="00BF264B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BF264B" w:rsidRDefault="00BF264B" w:rsidP="00BF264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F264B" w:rsidRDefault="00BF264B" w:rsidP="00BF264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F264B" w:rsidRDefault="00BF264B" w:rsidP="00BF264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F264B" w:rsidRDefault="00BF264B" w:rsidP="00BF264B">
      <w:pPr>
        <w:ind w:right="2"/>
        <w:jc w:val="center"/>
        <w:rPr>
          <w:rFonts w:eastAsia="Calibri"/>
          <w:color w:val="3366FF"/>
          <w:sz w:val="2"/>
        </w:rPr>
      </w:pPr>
    </w:p>
    <w:p w:rsidR="00BF264B" w:rsidRDefault="00BF264B" w:rsidP="00BF264B">
      <w:pPr>
        <w:ind w:right="-181"/>
        <w:rPr>
          <w:rFonts w:eastAsia="Calibri"/>
          <w:color w:val="3366FF"/>
        </w:rPr>
      </w:pPr>
    </w:p>
    <w:p w:rsidR="00BF264B" w:rsidRDefault="00BF264B" w:rsidP="00BF264B">
      <w:pPr>
        <w:ind w:right="-181"/>
        <w:rPr>
          <w:rFonts w:eastAsia="Calibri"/>
          <w:color w:val="3366FF"/>
          <w:sz w:val="26"/>
          <w:szCs w:val="26"/>
        </w:rPr>
      </w:pPr>
      <w:r w:rsidRPr="006F1F83">
        <w:rPr>
          <w:rFonts w:eastAsia="Calibri"/>
          <w:color w:val="3366FF"/>
          <w:sz w:val="26"/>
          <w:szCs w:val="26"/>
          <w:u w:val="single"/>
        </w:rPr>
        <w:t>От «</w:t>
      </w:r>
      <w:r w:rsidR="006F1F83" w:rsidRPr="006F1F83">
        <w:rPr>
          <w:rFonts w:eastAsia="Calibri"/>
          <w:color w:val="3366FF"/>
          <w:sz w:val="26"/>
          <w:szCs w:val="26"/>
          <w:u w:val="single"/>
        </w:rPr>
        <w:t>19</w:t>
      </w:r>
      <w:r w:rsidRPr="006F1F83">
        <w:rPr>
          <w:rFonts w:eastAsia="Calibri"/>
          <w:color w:val="3366FF"/>
          <w:sz w:val="26"/>
          <w:szCs w:val="26"/>
          <w:u w:val="single"/>
        </w:rPr>
        <w:t>»</w:t>
      </w:r>
      <w:r w:rsidR="006F1F83" w:rsidRPr="006F1F83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Pr="006F1F83">
        <w:rPr>
          <w:rFonts w:eastAsia="Calibri"/>
          <w:color w:val="3366FF"/>
          <w:sz w:val="26"/>
          <w:szCs w:val="26"/>
          <w:u w:val="single"/>
        </w:rPr>
        <w:t>20</w:t>
      </w:r>
      <w:r w:rsidR="006F1F83" w:rsidRPr="006F1F83">
        <w:rPr>
          <w:rFonts w:eastAsia="Calibri"/>
          <w:color w:val="3366FF"/>
          <w:sz w:val="26"/>
          <w:szCs w:val="26"/>
          <w:u w:val="single"/>
        </w:rPr>
        <w:t>20</w:t>
      </w:r>
      <w:r w:rsidRPr="006F1F83">
        <w:rPr>
          <w:rFonts w:eastAsia="Calibri"/>
          <w:color w:val="3366FF"/>
          <w:sz w:val="26"/>
          <w:szCs w:val="26"/>
          <w:u w:val="single"/>
        </w:rPr>
        <w:t>г.</w:t>
      </w:r>
      <w:r w:rsidR="006F1F83">
        <w:rPr>
          <w:rFonts w:eastAsia="Calibri"/>
          <w:color w:val="3366FF"/>
          <w:sz w:val="26"/>
          <w:szCs w:val="26"/>
        </w:rPr>
        <w:tab/>
      </w:r>
      <w:r w:rsidR="006F1F83">
        <w:rPr>
          <w:rFonts w:eastAsia="Calibri"/>
          <w:color w:val="3366FF"/>
          <w:sz w:val="26"/>
          <w:szCs w:val="26"/>
        </w:rPr>
        <w:tab/>
      </w:r>
      <w:r w:rsidR="006F1F83">
        <w:rPr>
          <w:rFonts w:eastAsia="Calibri"/>
          <w:color w:val="3366FF"/>
          <w:sz w:val="26"/>
          <w:szCs w:val="26"/>
        </w:rPr>
        <w:tab/>
      </w:r>
      <w:r w:rsidR="006F1F83">
        <w:rPr>
          <w:rFonts w:eastAsia="Calibri"/>
          <w:color w:val="3366FF"/>
          <w:sz w:val="26"/>
          <w:szCs w:val="26"/>
        </w:rPr>
        <w:tab/>
      </w:r>
      <w:r w:rsidR="006F1F83">
        <w:rPr>
          <w:rFonts w:eastAsia="Calibri"/>
          <w:color w:val="3366FF"/>
          <w:sz w:val="26"/>
          <w:szCs w:val="26"/>
        </w:rPr>
        <w:tab/>
      </w:r>
      <w:r w:rsidR="006F1F83">
        <w:rPr>
          <w:rFonts w:eastAsia="Calibri"/>
          <w:color w:val="3366FF"/>
          <w:sz w:val="26"/>
          <w:szCs w:val="26"/>
        </w:rPr>
        <w:tab/>
      </w:r>
      <w:r w:rsidR="006F1F83"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 xml:space="preserve"> </w:t>
      </w:r>
      <w:r w:rsidRPr="006F1F83">
        <w:rPr>
          <w:rFonts w:eastAsia="Calibri"/>
          <w:color w:val="3366FF"/>
          <w:sz w:val="26"/>
          <w:szCs w:val="26"/>
          <w:u w:val="single"/>
        </w:rPr>
        <w:t>№</w:t>
      </w:r>
      <w:r w:rsidR="006F1F83" w:rsidRPr="006F1F83">
        <w:rPr>
          <w:rFonts w:eastAsia="Calibri"/>
          <w:color w:val="3366FF"/>
          <w:sz w:val="26"/>
          <w:szCs w:val="26"/>
          <w:u w:val="single"/>
        </w:rPr>
        <w:t>387-ГД</w:t>
      </w:r>
      <w:r>
        <w:rPr>
          <w:rFonts w:eastAsia="Calibri"/>
          <w:color w:val="3366FF"/>
          <w:sz w:val="26"/>
          <w:szCs w:val="26"/>
        </w:rPr>
        <w:t xml:space="preserve"> </w:t>
      </w:r>
    </w:p>
    <w:p w:rsidR="00BF264B" w:rsidRDefault="00BF264B" w:rsidP="00BF264B">
      <w:pPr>
        <w:jc w:val="center"/>
        <w:rPr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082D2D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 xml:space="preserve">О </w:t>
      </w:r>
      <w:r w:rsidR="00092C40" w:rsidRPr="00C952D7">
        <w:rPr>
          <w:rFonts w:ascii="Times New Roman" w:hAnsi="Times New Roman" w:cs="Times New Roman"/>
          <w:sz w:val="26"/>
          <w:szCs w:val="26"/>
        </w:rPr>
        <w:t>внесении изменения</w:t>
      </w:r>
      <w:r w:rsidR="00787203" w:rsidRPr="00C952D7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787203" w:rsidRPr="00C952D7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787203" w:rsidRPr="00C952D7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от 29.10.2010 №541-ГД</w:t>
      </w: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082D2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hyperlink r:id="rId7" w:history="1">
        <w:r w:rsidRPr="00C952D7">
          <w:rPr>
            <w:rFonts w:ascii="Times New Roman" w:hAnsi="Times New Roman" w:cs="Times New Roman"/>
            <w:sz w:val="26"/>
            <w:szCs w:val="26"/>
          </w:rPr>
          <w:t>статьей 64</w:t>
        </w:r>
      </w:hyperlink>
      <w:r w:rsidRPr="00C952D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C952D7">
          <w:rPr>
            <w:rFonts w:ascii="Times New Roman" w:hAnsi="Times New Roman" w:cs="Times New Roman"/>
            <w:sz w:val="26"/>
            <w:szCs w:val="26"/>
          </w:rPr>
          <w:t>статьей 44</w:t>
        </w:r>
      </w:hyperlink>
      <w:r w:rsidRPr="00C952D7">
        <w:rPr>
          <w:rFonts w:ascii="Times New Roman" w:hAnsi="Times New Roman" w:cs="Times New Roman"/>
          <w:sz w:val="26"/>
          <w:szCs w:val="26"/>
        </w:rPr>
        <w:t xml:space="preserve"> Устава города Когалыма, </w:t>
      </w:r>
      <w:hyperlink r:id="rId9" w:history="1">
        <w:r w:rsidRPr="00C952D7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952D7">
        <w:rPr>
          <w:rFonts w:ascii="Times New Roman" w:hAnsi="Times New Roman" w:cs="Times New Roman"/>
          <w:sz w:val="26"/>
          <w:szCs w:val="26"/>
        </w:rPr>
        <w:t xml:space="preserve">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Когалыме», Дума города Когалыма решила:</w:t>
      </w:r>
    </w:p>
    <w:p w:rsidR="00787203" w:rsidRPr="00C952D7" w:rsidRDefault="0078720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203" w:rsidRPr="00C952D7" w:rsidRDefault="00082D2D" w:rsidP="00C952D7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 xml:space="preserve">1. </w:t>
      </w:r>
      <w:r w:rsidR="00787203" w:rsidRPr="00C952D7">
        <w:rPr>
          <w:rFonts w:ascii="Times New Roman" w:hAnsi="Times New Roman" w:cs="Times New Roman"/>
          <w:sz w:val="26"/>
          <w:szCs w:val="26"/>
        </w:rPr>
        <w:t>В</w:t>
      </w:r>
      <w:r w:rsidR="00913881" w:rsidRPr="00C952D7">
        <w:rPr>
          <w:rFonts w:ascii="Times New Roman" w:hAnsi="Times New Roman" w:cs="Times New Roman"/>
          <w:sz w:val="26"/>
          <w:szCs w:val="26"/>
        </w:rPr>
        <w:t>нести в</w:t>
      </w:r>
      <w:r w:rsidR="00787203" w:rsidRPr="00C952D7">
        <w:rPr>
          <w:rFonts w:ascii="Times New Roman" w:hAnsi="Times New Roman" w:cs="Times New Roman"/>
          <w:sz w:val="26"/>
          <w:szCs w:val="26"/>
        </w:rPr>
        <w:t xml:space="preserve"> решение Думы города Когалыма от 29.10.2010 №541-ГД </w:t>
      </w:r>
      <w:r w:rsidR="00C952D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87203" w:rsidRPr="00C952D7">
        <w:rPr>
          <w:rFonts w:ascii="Times New Roman" w:hAnsi="Times New Roman" w:cs="Times New Roman"/>
          <w:sz w:val="26"/>
          <w:szCs w:val="26"/>
        </w:rPr>
        <w:t>«Об утверждении Положения об управлении муниципальным долгом города Когалыма» (далее – решение) следующ</w:t>
      </w:r>
      <w:r w:rsidR="00092C40" w:rsidRPr="00C952D7">
        <w:rPr>
          <w:rFonts w:ascii="Times New Roman" w:hAnsi="Times New Roman" w:cs="Times New Roman"/>
          <w:sz w:val="26"/>
          <w:szCs w:val="26"/>
        </w:rPr>
        <w:t>е</w:t>
      </w:r>
      <w:r w:rsidR="00787203" w:rsidRPr="00C952D7">
        <w:rPr>
          <w:rFonts w:ascii="Times New Roman" w:hAnsi="Times New Roman" w:cs="Times New Roman"/>
          <w:sz w:val="26"/>
          <w:szCs w:val="26"/>
        </w:rPr>
        <w:t>е изменени</w:t>
      </w:r>
      <w:r w:rsidR="00092C40" w:rsidRPr="00C952D7">
        <w:rPr>
          <w:rFonts w:ascii="Times New Roman" w:hAnsi="Times New Roman" w:cs="Times New Roman"/>
          <w:sz w:val="26"/>
          <w:szCs w:val="26"/>
        </w:rPr>
        <w:t>е</w:t>
      </w:r>
      <w:r w:rsidR="00787203" w:rsidRPr="00C952D7">
        <w:rPr>
          <w:rFonts w:ascii="Times New Roman" w:hAnsi="Times New Roman" w:cs="Times New Roman"/>
          <w:sz w:val="26"/>
          <w:szCs w:val="26"/>
        </w:rPr>
        <w:t>:</w:t>
      </w:r>
    </w:p>
    <w:p w:rsidR="00082D2D" w:rsidRPr="00C952D7" w:rsidRDefault="00787203" w:rsidP="00C952D7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1.1. приложение к решению изложить в редакции согласно приложению к настоящему решению.</w:t>
      </w:r>
    </w:p>
    <w:p w:rsidR="00AD02CE" w:rsidRPr="00C952D7" w:rsidRDefault="00AD02CE" w:rsidP="00C952D7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2CE" w:rsidRPr="00C952D7" w:rsidRDefault="00AD02CE" w:rsidP="00C952D7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 xml:space="preserve">2. </w:t>
      </w:r>
      <w:r w:rsidR="00913881" w:rsidRPr="00C952D7">
        <w:rPr>
          <w:rFonts w:ascii="Times New Roman" w:hAnsi="Times New Roman" w:cs="Times New Roman"/>
          <w:sz w:val="26"/>
          <w:szCs w:val="26"/>
        </w:rPr>
        <w:t>Призн</w:t>
      </w:r>
      <w:r w:rsidRPr="00C952D7">
        <w:rPr>
          <w:rFonts w:ascii="Times New Roman" w:hAnsi="Times New Roman" w:cs="Times New Roman"/>
          <w:sz w:val="26"/>
          <w:szCs w:val="26"/>
        </w:rPr>
        <w:t xml:space="preserve">ать утратившими силу </w:t>
      </w:r>
      <w:r w:rsidR="00913881" w:rsidRPr="00C952D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C952D7">
        <w:rPr>
          <w:rFonts w:ascii="Times New Roman" w:hAnsi="Times New Roman" w:cs="Times New Roman"/>
          <w:sz w:val="26"/>
          <w:szCs w:val="26"/>
        </w:rPr>
        <w:t>решения Думы города Когалыма:</w:t>
      </w:r>
    </w:p>
    <w:p w:rsidR="00AD02CE" w:rsidRPr="00C952D7" w:rsidRDefault="00913881" w:rsidP="00C952D7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-</w:t>
      </w:r>
      <w:r w:rsidR="00AD02CE" w:rsidRPr="00C952D7">
        <w:rPr>
          <w:rFonts w:ascii="Times New Roman" w:hAnsi="Times New Roman" w:cs="Times New Roman"/>
          <w:sz w:val="26"/>
          <w:szCs w:val="26"/>
        </w:rPr>
        <w:t xml:space="preserve"> от 23.05.2014 №429-ГД «О внесении изменений и дополнений в решение Думы города Когалыма от 29.10.2010 №541-ГД»;</w:t>
      </w:r>
    </w:p>
    <w:p w:rsidR="00AD02CE" w:rsidRPr="00C952D7" w:rsidRDefault="00913881" w:rsidP="00C952D7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-</w:t>
      </w:r>
      <w:r w:rsidR="00AD02CE" w:rsidRPr="00C952D7">
        <w:rPr>
          <w:rFonts w:ascii="Times New Roman" w:hAnsi="Times New Roman" w:cs="Times New Roman"/>
          <w:sz w:val="26"/>
          <w:szCs w:val="26"/>
        </w:rPr>
        <w:t xml:space="preserve"> от 24.09.2018 №213-ГД «О внесении изменения в решение Думы города Когалыма от 29.10.2010 №541-ГД».</w:t>
      </w:r>
    </w:p>
    <w:p w:rsidR="00C952D7" w:rsidRDefault="00C952D7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E28" w:rsidRPr="00C952D7" w:rsidRDefault="00AD02CE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3</w:t>
      </w:r>
      <w:r w:rsidR="00082D2D" w:rsidRPr="00C952D7">
        <w:rPr>
          <w:rFonts w:ascii="Times New Roman" w:hAnsi="Times New Roman" w:cs="Times New Roman"/>
          <w:sz w:val="26"/>
          <w:szCs w:val="26"/>
        </w:rPr>
        <w:t xml:space="preserve">. </w:t>
      </w:r>
      <w:r w:rsidR="00092C40" w:rsidRPr="00C952D7">
        <w:rPr>
          <w:rFonts w:ascii="Times New Roman" w:hAnsi="Times New Roman" w:cs="Times New Roman"/>
          <w:sz w:val="26"/>
          <w:szCs w:val="26"/>
        </w:rPr>
        <w:t>Установить, что а</w:t>
      </w:r>
      <w:r w:rsidR="00BB0E28" w:rsidRPr="00C952D7">
        <w:rPr>
          <w:rFonts w:ascii="Times New Roman" w:hAnsi="Times New Roman" w:cs="Times New Roman"/>
          <w:sz w:val="26"/>
          <w:szCs w:val="26"/>
        </w:rPr>
        <w:t xml:space="preserve">бзац третий пункта 7.5 приложения к настоящему решению вступает в силу с 01.01.2021. </w:t>
      </w:r>
    </w:p>
    <w:p w:rsidR="00C952D7" w:rsidRDefault="00C952D7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BB0E28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 xml:space="preserve">4. </w:t>
      </w:r>
      <w:r w:rsidR="00082D2D" w:rsidRPr="00C952D7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</w:t>
      </w:r>
      <w:hyperlink w:anchor="P29" w:history="1">
        <w:r w:rsidR="00082D2D" w:rsidRPr="00C952D7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BF3AFC" w:rsidRPr="00C952D7">
        <w:rPr>
          <w:rFonts w:ascii="Times New Roman" w:hAnsi="Times New Roman" w:cs="Times New Roman"/>
          <w:sz w:val="26"/>
          <w:szCs w:val="26"/>
        </w:rPr>
        <w:t xml:space="preserve"> к нему в газете «</w:t>
      </w:r>
      <w:r w:rsidR="00082D2D" w:rsidRPr="00C952D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BF3AFC" w:rsidRPr="00C952D7">
        <w:rPr>
          <w:rFonts w:ascii="Times New Roman" w:hAnsi="Times New Roman" w:cs="Times New Roman"/>
          <w:sz w:val="26"/>
          <w:szCs w:val="26"/>
        </w:rPr>
        <w:t>»</w:t>
      </w:r>
      <w:r w:rsidR="00082D2D" w:rsidRPr="00C952D7">
        <w:rPr>
          <w:rFonts w:ascii="Times New Roman" w:hAnsi="Times New Roman" w:cs="Times New Roman"/>
          <w:sz w:val="26"/>
          <w:szCs w:val="26"/>
        </w:rPr>
        <w:t>.</w:t>
      </w:r>
    </w:p>
    <w:p w:rsidR="00082D2D" w:rsidRPr="00C952D7" w:rsidRDefault="00082D2D" w:rsidP="00C952D7">
      <w:pPr>
        <w:ind w:firstLine="709"/>
        <w:jc w:val="both"/>
        <w:rPr>
          <w:sz w:val="26"/>
          <w:szCs w:val="26"/>
        </w:rPr>
      </w:pPr>
    </w:p>
    <w:p w:rsidR="00082D2D" w:rsidRDefault="00082D2D" w:rsidP="00C952D7">
      <w:pPr>
        <w:ind w:firstLine="709"/>
        <w:jc w:val="both"/>
        <w:rPr>
          <w:sz w:val="26"/>
          <w:szCs w:val="26"/>
        </w:rPr>
      </w:pPr>
    </w:p>
    <w:p w:rsidR="00C952D7" w:rsidRPr="00C952D7" w:rsidRDefault="00C952D7" w:rsidP="00C952D7">
      <w:pPr>
        <w:ind w:firstLine="709"/>
        <w:jc w:val="both"/>
        <w:rPr>
          <w:sz w:val="26"/>
          <w:szCs w:val="26"/>
        </w:rPr>
      </w:pPr>
    </w:p>
    <w:tbl>
      <w:tblPr>
        <w:tblW w:w="5014" w:type="pct"/>
        <w:tblLook w:val="00A0" w:firstRow="1" w:lastRow="0" w:firstColumn="1" w:lastColumn="0" w:noHBand="0" w:noVBand="0"/>
      </w:tblPr>
      <w:tblGrid>
        <w:gridCol w:w="4574"/>
        <w:gridCol w:w="655"/>
        <w:gridCol w:w="3799"/>
      </w:tblGrid>
      <w:tr w:rsidR="00C952D7" w:rsidRPr="00C952D7" w:rsidTr="006F1F83">
        <w:tc>
          <w:tcPr>
            <w:tcW w:w="2533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363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10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</w:p>
        </w:tc>
      </w:tr>
      <w:tr w:rsidR="00C952D7" w:rsidRPr="00C952D7" w:rsidTr="006F1F83">
        <w:tc>
          <w:tcPr>
            <w:tcW w:w="2533" w:type="pct"/>
          </w:tcPr>
          <w:p w:rsidR="00082D2D" w:rsidRPr="00C952D7" w:rsidRDefault="00C952D7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082D2D" w:rsidRPr="00C952D7">
              <w:rPr>
                <w:sz w:val="26"/>
                <w:szCs w:val="26"/>
              </w:rPr>
              <w:t xml:space="preserve"> </w:t>
            </w:r>
            <w:proofErr w:type="spellStart"/>
            <w:r w:rsidR="00082D2D"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3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10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Pr="00082D2D" w:rsidRDefault="00082D2D" w:rsidP="006F1F83">
      <w:pPr>
        <w:pStyle w:val="ConsPlusNormal"/>
        <w:ind w:left="5954"/>
        <w:outlineLvl w:val="0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82D2D" w:rsidRPr="00082D2D" w:rsidRDefault="00082D2D" w:rsidP="006F1F8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82D2D" w:rsidRPr="00082D2D" w:rsidRDefault="00082D2D" w:rsidP="006F1F8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82D2D" w:rsidRPr="00082D2D" w:rsidRDefault="00082D2D" w:rsidP="006F1F8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 xml:space="preserve">от </w:t>
      </w:r>
      <w:r w:rsidR="006F1F83">
        <w:rPr>
          <w:rFonts w:ascii="Times New Roman" w:hAnsi="Times New Roman" w:cs="Times New Roman"/>
          <w:sz w:val="26"/>
          <w:szCs w:val="26"/>
        </w:rPr>
        <w:t xml:space="preserve">19.02.2020 </w:t>
      </w:r>
      <w:r w:rsidR="00C952D7">
        <w:rPr>
          <w:rFonts w:ascii="Times New Roman" w:hAnsi="Times New Roman" w:cs="Times New Roman"/>
          <w:sz w:val="26"/>
          <w:szCs w:val="26"/>
        </w:rPr>
        <w:t>№</w:t>
      </w:r>
      <w:r w:rsidR="006F1F83">
        <w:rPr>
          <w:rFonts w:ascii="Times New Roman" w:hAnsi="Times New Roman" w:cs="Times New Roman"/>
          <w:sz w:val="26"/>
          <w:szCs w:val="26"/>
        </w:rPr>
        <w:t>387-ГД</w:t>
      </w:r>
    </w:p>
    <w:p w:rsid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F83" w:rsidRDefault="006F1F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F83" w:rsidRPr="00082D2D" w:rsidRDefault="006F1F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82D2D" w:rsidRPr="00082D2D" w:rsidRDefault="00082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082D2D">
        <w:rPr>
          <w:rFonts w:ascii="Times New Roman" w:hAnsi="Times New Roman" w:cs="Times New Roman"/>
          <w:sz w:val="26"/>
          <w:szCs w:val="26"/>
        </w:rPr>
        <w:t>ПОЛОЖЕНИЕ</w:t>
      </w:r>
    </w:p>
    <w:p w:rsidR="00082D2D" w:rsidRPr="00082D2D" w:rsidRDefault="00082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ОБ УПРАВЛЕНИИ МУНИЦИПАЛЬНЫМ ДОЛГОМ ГОРОДА КОГАЛЫМА</w:t>
      </w:r>
    </w:p>
    <w:p w:rsidR="00082D2D" w:rsidRPr="00082D2D" w:rsidRDefault="00082D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082D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3E0" w:rsidRPr="00DC493C" w:rsidRDefault="00082D2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 xml:space="preserve">1.1. </w:t>
      </w:r>
      <w:r w:rsidR="003C61FD" w:rsidRPr="003C61FD">
        <w:rPr>
          <w:rFonts w:ascii="Times New Roman" w:hAnsi="Times New Roman" w:cs="Times New Roman"/>
          <w:sz w:val="26"/>
          <w:szCs w:val="26"/>
        </w:rPr>
        <w:t>Положение об управлении муниципальным долгом города Когалыма (далее – Положение) разработано в соответствии с Бюджетным кодексом Российской Федерации и регулирует вопросы, связанные с осуществлением бюджетных полномочий по управлению муниципальным долгом города Когалыма, контролю за его состоянием, порядком его обслуживания и погашения.</w:t>
      </w:r>
    </w:p>
    <w:p w:rsidR="003C61FD" w:rsidRPr="003C61FD" w:rsidRDefault="000424D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4D3">
        <w:rPr>
          <w:rFonts w:ascii="Times New Roman" w:hAnsi="Times New Roman" w:cs="Times New Roman"/>
          <w:sz w:val="26"/>
          <w:szCs w:val="26"/>
        </w:rPr>
        <w:t xml:space="preserve">1.2. </w:t>
      </w:r>
      <w:r w:rsidR="003C61FD" w:rsidRPr="003C61FD">
        <w:rPr>
          <w:rFonts w:ascii="Times New Roman" w:hAnsi="Times New Roman" w:cs="Times New Roman"/>
          <w:sz w:val="26"/>
          <w:szCs w:val="26"/>
        </w:rPr>
        <w:t>Термины и понятия, применяемые в настоящем Порядке: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 xml:space="preserve">- муниципальный долг города Когалыма (далее - муниципальный долг) - </w:t>
      </w:r>
      <w:r w:rsidR="00C96AB7" w:rsidRPr="00C96AB7">
        <w:rPr>
          <w:rFonts w:ascii="Times New Roman" w:hAnsi="Times New Roman" w:cs="Times New Roman"/>
          <w:sz w:val="26"/>
          <w:szCs w:val="26"/>
        </w:rPr>
        <w:t>обязательства, возникающие из муниципальных заимствований, муниципальных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принятых на себя муниципальным образованием Ханты-Мансийского автономного округа - Югры городской округ город Когалым (далее – муниципальное образование)</w:t>
      </w:r>
      <w:r w:rsidRPr="003C61FD">
        <w:rPr>
          <w:rFonts w:ascii="Times New Roman" w:hAnsi="Times New Roman" w:cs="Times New Roman"/>
          <w:sz w:val="26"/>
          <w:szCs w:val="26"/>
        </w:rPr>
        <w:t>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- муниципальный внутренний долг - долговые обязательства муниципального образования, возникающие в валюте Российской Федерации;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- муниципальный внешний долг - долговые обязательства муниципального образования, возникающие в иностранной валюте;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 xml:space="preserve">- муниципальные заимствования - привлечение от имени муниципального образования заемных средств в бюджет города Когалыма (далее – бюджет города) путем размещения муниципальных ценных бумаг и в форме кредитов, по которым возникают долговые обязательства </w:t>
      </w:r>
      <w:r w:rsidR="00913881" w:rsidRPr="003C61F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3C61FD">
        <w:rPr>
          <w:rFonts w:ascii="Times New Roman" w:hAnsi="Times New Roman" w:cs="Times New Roman"/>
          <w:sz w:val="26"/>
          <w:szCs w:val="26"/>
        </w:rPr>
        <w:t>как заемщика</w:t>
      </w:r>
      <w:r w:rsidR="00913881">
        <w:rPr>
          <w:rFonts w:ascii="Times New Roman" w:hAnsi="Times New Roman" w:cs="Times New Roman"/>
          <w:sz w:val="26"/>
          <w:szCs w:val="26"/>
        </w:rPr>
        <w:t xml:space="preserve">, </w:t>
      </w:r>
      <w:r w:rsidR="00913881" w:rsidRPr="00913881">
        <w:rPr>
          <w:rFonts w:ascii="Times New Roman" w:hAnsi="Times New Roman" w:cs="Times New Roman"/>
          <w:sz w:val="26"/>
          <w:szCs w:val="26"/>
        </w:rPr>
        <w:t>выраженны</w:t>
      </w:r>
      <w:r w:rsidR="00913881">
        <w:rPr>
          <w:rFonts w:ascii="Times New Roman" w:hAnsi="Times New Roman" w:cs="Times New Roman"/>
          <w:sz w:val="26"/>
          <w:szCs w:val="26"/>
        </w:rPr>
        <w:t>е в валюте Российской Федерации</w:t>
      </w:r>
      <w:r w:rsidRPr="003C61FD">
        <w:rPr>
          <w:rFonts w:ascii="Times New Roman" w:hAnsi="Times New Roman" w:cs="Times New Roman"/>
          <w:sz w:val="26"/>
          <w:szCs w:val="26"/>
        </w:rPr>
        <w:t>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- муниципальные внутренние заимствования - привлечение от имени муниципального образования заемных средств в бюджет города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 xml:space="preserve">- муниципальные внешние заимствования - привлечение кредитов в бюджет города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</w:t>
      </w:r>
      <w:r w:rsidRPr="003C61FD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перед Российской Федерацией, выраженные в иностранной валюте;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- муниципальная гарантия - вид долгового обязательства, в силу которого муниципальное образование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города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- муниципальные ценные бумаги - ценные бумаги, выпущенные от имени муниципального образования;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- предельный объем муниципальных заимствований на соответствующий финансовый год - совокупный объем привлечения средств в бюджет города по программам муниципальных внутренних и внешних заимствований на соответствующий финансовый год;</w:t>
      </w:r>
    </w:p>
    <w:p w:rsid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 xml:space="preserve"> - муниципальная долговая книга - </w:t>
      </w:r>
      <w:r w:rsidR="006E18E5" w:rsidRPr="006E18E5">
        <w:rPr>
          <w:rFonts w:ascii="Times New Roman" w:hAnsi="Times New Roman" w:cs="Times New Roman"/>
          <w:sz w:val="26"/>
          <w:szCs w:val="26"/>
        </w:rPr>
        <w:t>сведения об объеме долговых обязательств муниципального образования по видам этих обязательств</w:t>
      </w:r>
      <w:r w:rsidRPr="003C61FD">
        <w:rPr>
          <w:rFonts w:ascii="Times New Roman" w:hAnsi="Times New Roman" w:cs="Times New Roman"/>
          <w:sz w:val="26"/>
          <w:szCs w:val="26"/>
        </w:rPr>
        <w:t>.</w:t>
      </w:r>
    </w:p>
    <w:p w:rsidR="003C61FD" w:rsidRPr="003C61FD" w:rsidRDefault="00082D2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A05">
        <w:rPr>
          <w:rFonts w:ascii="Times New Roman" w:hAnsi="Times New Roman" w:cs="Times New Roman"/>
          <w:sz w:val="26"/>
          <w:szCs w:val="26"/>
        </w:rPr>
        <w:t xml:space="preserve">1.3. </w:t>
      </w:r>
      <w:r w:rsidR="003C61FD" w:rsidRPr="003C61FD">
        <w:rPr>
          <w:rFonts w:ascii="Times New Roman" w:hAnsi="Times New Roman" w:cs="Times New Roman"/>
          <w:sz w:val="26"/>
          <w:szCs w:val="26"/>
        </w:rPr>
        <w:t>Долговые обязательства муниципального образования (далее – долговые обязательства) могут существовать в виде обязательств по: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1.3.1. муниципальным ценным бумагам;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1.3.2. бюджетным кредитам, привлеченным в валюте Российской Федерации в бюджет города из других бюджетов бюджетной системы Российской Федерации;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1.3.3.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1.3.4. кредитам, привлеченным муниципальным образованием от кредитных организаций в валюте Российской Федерации;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1.3.5. муниципальным гарантиям, выраженным в валюте Российской Федерации;</w:t>
      </w:r>
    </w:p>
    <w:p w:rsidR="003C61FD" w:rsidRP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1.3.6.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3C61FD" w:rsidRDefault="003C61F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FD">
        <w:rPr>
          <w:rFonts w:ascii="Times New Roman" w:hAnsi="Times New Roman" w:cs="Times New Roman"/>
          <w:sz w:val="26"/>
          <w:szCs w:val="26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78377C" w:rsidRPr="00E86619" w:rsidRDefault="0078377C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78377C">
        <w:t xml:space="preserve"> </w:t>
      </w:r>
      <w:r w:rsidR="003C61FD" w:rsidRPr="003C61FD">
        <w:rPr>
          <w:rFonts w:ascii="Times New Roman" w:hAnsi="Times New Roman" w:cs="Times New Roman"/>
          <w:sz w:val="26"/>
          <w:szCs w:val="26"/>
        </w:rPr>
        <w:t>Право осуществления муниципальных заимствований от имени муниципального образования принадлежит Администрации города Когалыма</w:t>
      </w:r>
      <w:r w:rsidR="00DE259F">
        <w:rPr>
          <w:rFonts w:ascii="Times New Roman" w:hAnsi="Times New Roman" w:cs="Times New Roman"/>
          <w:sz w:val="26"/>
          <w:szCs w:val="26"/>
        </w:rPr>
        <w:t xml:space="preserve"> (далее – Администрация города)</w:t>
      </w:r>
      <w:r w:rsidR="003C61FD" w:rsidRPr="003C61F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B6508" w:rsidRPr="00E86619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 и </w:t>
      </w:r>
      <w:r w:rsidR="003C61FD" w:rsidRPr="00E86619">
        <w:rPr>
          <w:rFonts w:ascii="Times New Roman" w:hAnsi="Times New Roman" w:cs="Times New Roman"/>
          <w:sz w:val="26"/>
          <w:szCs w:val="26"/>
        </w:rPr>
        <w:t>Уставом города Когалыма.</w:t>
      </w:r>
    </w:p>
    <w:p w:rsidR="00221134" w:rsidRPr="00E86619" w:rsidRDefault="00221134" w:rsidP="00FD2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E86619" w:rsidRDefault="00082D2D" w:rsidP="0090499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6619">
        <w:rPr>
          <w:rFonts w:ascii="Times New Roman" w:hAnsi="Times New Roman" w:cs="Times New Roman"/>
          <w:sz w:val="26"/>
          <w:szCs w:val="26"/>
        </w:rPr>
        <w:t>2. Принципы управления</w:t>
      </w:r>
      <w:r w:rsidR="0090499E">
        <w:rPr>
          <w:rFonts w:ascii="Times New Roman" w:hAnsi="Times New Roman" w:cs="Times New Roman"/>
          <w:sz w:val="26"/>
          <w:szCs w:val="26"/>
        </w:rPr>
        <w:t xml:space="preserve"> </w:t>
      </w:r>
      <w:r w:rsidRPr="00E86619">
        <w:rPr>
          <w:rFonts w:ascii="Times New Roman" w:hAnsi="Times New Roman" w:cs="Times New Roman"/>
          <w:sz w:val="26"/>
          <w:szCs w:val="26"/>
        </w:rPr>
        <w:t xml:space="preserve">муниципальным долгом </w:t>
      </w:r>
    </w:p>
    <w:p w:rsidR="00082D2D" w:rsidRPr="00E86619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3E0" w:rsidRPr="00E86619" w:rsidRDefault="00082D2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619">
        <w:rPr>
          <w:rFonts w:ascii="Times New Roman" w:hAnsi="Times New Roman" w:cs="Times New Roman"/>
          <w:sz w:val="26"/>
          <w:szCs w:val="26"/>
        </w:rPr>
        <w:t xml:space="preserve">2.1. </w:t>
      </w:r>
      <w:r w:rsidR="00310D82" w:rsidRPr="00E86619">
        <w:rPr>
          <w:rFonts w:ascii="Times New Roman" w:hAnsi="Times New Roman" w:cs="Times New Roman"/>
          <w:sz w:val="26"/>
          <w:szCs w:val="26"/>
        </w:rPr>
        <w:t>Управление муниципальным долгом представляет собой комплекс мероприятий по планированию, привлечению, погашению и обслуживанию муниципальных долговых обязательств.</w:t>
      </w:r>
    </w:p>
    <w:p w:rsidR="001F23E0" w:rsidRDefault="001F23E0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619">
        <w:rPr>
          <w:rFonts w:ascii="Times New Roman" w:hAnsi="Times New Roman" w:cs="Times New Roman"/>
          <w:sz w:val="26"/>
          <w:szCs w:val="26"/>
        </w:rPr>
        <w:t xml:space="preserve">2.2. </w:t>
      </w:r>
      <w:r w:rsidR="00310D82" w:rsidRPr="00E86619">
        <w:rPr>
          <w:rFonts w:ascii="Times New Roman" w:hAnsi="Times New Roman" w:cs="Times New Roman"/>
          <w:sz w:val="26"/>
          <w:szCs w:val="26"/>
        </w:rPr>
        <w:t xml:space="preserve">Управление муниципальным долгом осуществляется Администрацией города в соответствии с </w:t>
      </w:r>
      <w:r w:rsidR="00AA411C" w:rsidRPr="00E86619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</w:t>
      </w:r>
      <w:r w:rsidR="00AA411C" w:rsidRPr="00E86619">
        <w:rPr>
          <w:rFonts w:ascii="Times New Roman" w:hAnsi="Times New Roman" w:cs="Times New Roman"/>
          <w:sz w:val="26"/>
          <w:szCs w:val="26"/>
        </w:rPr>
        <w:lastRenderedPageBreak/>
        <w:t>Федерации и</w:t>
      </w:r>
      <w:r w:rsidR="00AA411C">
        <w:rPr>
          <w:rFonts w:ascii="Times New Roman" w:hAnsi="Times New Roman" w:cs="Times New Roman"/>
          <w:sz w:val="26"/>
          <w:szCs w:val="26"/>
        </w:rPr>
        <w:t xml:space="preserve"> </w:t>
      </w:r>
      <w:r w:rsidR="00310D82" w:rsidRPr="00310D82">
        <w:rPr>
          <w:rFonts w:ascii="Times New Roman" w:hAnsi="Times New Roman" w:cs="Times New Roman"/>
          <w:sz w:val="26"/>
          <w:szCs w:val="26"/>
        </w:rPr>
        <w:t>Уставом города Когалыма.</w:t>
      </w:r>
    </w:p>
    <w:p w:rsidR="00310D82" w:rsidRPr="00310D82" w:rsidRDefault="001F23E0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837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10D82" w:rsidRPr="00310D82">
        <w:rPr>
          <w:rFonts w:ascii="Times New Roman" w:hAnsi="Times New Roman" w:cs="Times New Roman"/>
          <w:sz w:val="26"/>
          <w:szCs w:val="26"/>
        </w:rPr>
        <w:t>Принципами управления муниципальным долгом являются: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2.3.1. привлечение заемных средств для финансирования дефицита бюджета города при условиях сохранения объема муниципальных долговых обязательств на экономически безопасном уровне;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2.3.2. соответствие объема муниципального долга ограничениям, установленным Бюджетным кодексом Российской Федерации;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2.3.3. полнота и своевременность исполнения муниципальных долговых обязательств;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2.3.4. поддержание минимально возможной стоимости обслуживания муниципального долга;</w:t>
      </w:r>
    </w:p>
    <w:p w:rsidR="00221134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2.3.5. прозрачность управления муниципальным долгом и доступность информации о муниципальном долге.</w:t>
      </w:r>
    </w:p>
    <w:p w:rsidR="00310D82" w:rsidRPr="00310D82" w:rsidRDefault="005857B7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 xml:space="preserve">2.4. </w:t>
      </w:r>
      <w:r w:rsidR="00310D82" w:rsidRPr="00310D82">
        <w:rPr>
          <w:rFonts w:ascii="Times New Roman" w:hAnsi="Times New Roman" w:cs="Times New Roman"/>
          <w:sz w:val="26"/>
          <w:szCs w:val="26"/>
        </w:rPr>
        <w:t>Управление муниципальным долгом включает в себя: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2.4.1. разработку программ муниципальных внутренних и внешних заимствований на очередной финансовый год и плановый период;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2.4.2. разработку программ муниципальных гарантий в валюте Российской Федерации на очередной финансовый год и плановый период;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2.4.3. осуществление мероприятий по привлечению и погашению заемных средств в пределах утвержденной программы муниципальных внутренних заимствований;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2.4.4. осуществление мероприятий по организации предоставления муниципальных гарантий в пределах утвержденной программы муниципальных гарантий муниципального образования;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2.4.5. погашение и обслуживание муниципального долга;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2.4.6. ведение муниципальной долговой книги;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2.4.7. соблюдение условий реструктуризации муниципального долга и обеспечение ее проведения, в случае необходимости;</w:t>
      </w:r>
    </w:p>
    <w:p w:rsidR="005857B7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2.4.8.  анализ и контроль состояния муниципального долга.</w:t>
      </w:r>
    </w:p>
    <w:p w:rsidR="00EF0092" w:rsidRPr="00082D2D" w:rsidRDefault="00EF0092" w:rsidP="00EF00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082D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 xml:space="preserve">3. Планирование долговых обязательств 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0D82" w:rsidRPr="00310D82" w:rsidRDefault="00082D2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 xml:space="preserve">3.1. </w:t>
      </w:r>
      <w:r w:rsidR="00310D82" w:rsidRPr="00310D82">
        <w:rPr>
          <w:rFonts w:ascii="Times New Roman" w:hAnsi="Times New Roman" w:cs="Times New Roman"/>
          <w:sz w:val="26"/>
          <w:szCs w:val="26"/>
        </w:rPr>
        <w:t>Планирование долговых обязательств осуществляется Комитетом финансов Администрации города Когалыма (далее – Комитет финансов) одновременно с формированием проекта бюджета города на очередной финансовый год и плановый период и включает в себя:</w:t>
      </w:r>
    </w:p>
    <w:p w:rsidR="00310D82" w:rsidRP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3.1.1. оценку возможности исполнения уже принятых долговых обязательств в очередном финансовом году и плановом периоде;</w:t>
      </w:r>
    </w:p>
    <w:p w:rsidR="00EF009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3.1.2. составление программ долговых обязательств, возможных к принятию в очередном финансовом году и плановом периоде с графиком их обслуживания и погашения.</w:t>
      </w:r>
    </w:p>
    <w:p w:rsidR="00D34355" w:rsidRPr="00310D82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10D82">
        <w:rPr>
          <w:rFonts w:ascii="Times New Roman" w:hAnsi="Times New Roman" w:cs="Times New Roman"/>
          <w:sz w:val="26"/>
          <w:szCs w:val="26"/>
        </w:rPr>
        <w:t>Целями привлечения муниципальных заимствований являются:</w:t>
      </w:r>
    </w:p>
    <w:p w:rsidR="00D34355" w:rsidRPr="00310D82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3.2.1. финансирование дефицита бюджета города;</w:t>
      </w:r>
    </w:p>
    <w:p w:rsidR="00D34355" w:rsidRPr="00310D82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>3.2.2. покрытие временного кассового разрыва, возникающего при исполнении бюджета города;</w:t>
      </w:r>
    </w:p>
    <w:p w:rsidR="00D34355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82">
        <w:rPr>
          <w:rFonts w:ascii="Times New Roman" w:hAnsi="Times New Roman" w:cs="Times New Roman"/>
          <w:sz w:val="26"/>
          <w:szCs w:val="26"/>
        </w:rPr>
        <w:t xml:space="preserve">3.2.3. </w:t>
      </w:r>
      <w:r>
        <w:rPr>
          <w:rFonts w:ascii="Times New Roman" w:hAnsi="Times New Roman" w:cs="Times New Roman"/>
          <w:sz w:val="26"/>
          <w:szCs w:val="26"/>
        </w:rPr>
        <w:t>погашение долговых обязательств</w:t>
      </w:r>
      <w:r w:rsidRPr="00EF0092">
        <w:rPr>
          <w:rFonts w:ascii="Times New Roman" w:hAnsi="Times New Roman" w:cs="Times New Roman"/>
          <w:sz w:val="26"/>
          <w:szCs w:val="26"/>
        </w:rPr>
        <w:t>.</w:t>
      </w:r>
    </w:p>
    <w:p w:rsidR="00EF0092" w:rsidRDefault="00EF009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503">
        <w:rPr>
          <w:rFonts w:ascii="Times New Roman" w:hAnsi="Times New Roman" w:cs="Times New Roman"/>
          <w:sz w:val="26"/>
          <w:szCs w:val="26"/>
        </w:rPr>
        <w:t>3.3.</w:t>
      </w:r>
      <w:r w:rsidR="00D34355" w:rsidRPr="007C7503">
        <w:rPr>
          <w:rFonts w:ascii="Times New Roman" w:hAnsi="Times New Roman" w:cs="Times New Roman"/>
          <w:sz w:val="26"/>
          <w:szCs w:val="26"/>
        </w:rPr>
        <w:t xml:space="preserve"> </w:t>
      </w:r>
      <w:r w:rsidR="007C7503" w:rsidRPr="007C7503">
        <w:rPr>
          <w:rFonts w:ascii="Times New Roman" w:hAnsi="Times New Roman" w:cs="Times New Roman"/>
          <w:sz w:val="26"/>
          <w:szCs w:val="26"/>
        </w:rPr>
        <w:t xml:space="preserve">Муниципальные гарантии предоставляются в целях реализации инвестиционных проектов исходя из приоритетов социально-экономического </w:t>
      </w:r>
      <w:r w:rsidR="007C7503" w:rsidRPr="007C7503">
        <w:rPr>
          <w:rFonts w:ascii="Times New Roman" w:hAnsi="Times New Roman" w:cs="Times New Roman"/>
          <w:sz w:val="26"/>
          <w:szCs w:val="26"/>
        </w:rPr>
        <w:lastRenderedPageBreak/>
        <w:t>развития муниципального образования (далее - инвестиционные проекты).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D82" w:rsidRDefault="00310D82" w:rsidP="00310D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66F" w:rsidRDefault="00A9466F" w:rsidP="00A9466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82D2D">
        <w:rPr>
          <w:rFonts w:ascii="Times New Roman" w:hAnsi="Times New Roman" w:cs="Times New Roman"/>
          <w:sz w:val="26"/>
          <w:szCs w:val="26"/>
        </w:rPr>
        <w:t xml:space="preserve">. </w:t>
      </w:r>
      <w:r w:rsidR="009A2949">
        <w:rPr>
          <w:rFonts w:ascii="Times New Roman" w:hAnsi="Times New Roman" w:cs="Times New Roman"/>
          <w:sz w:val="26"/>
          <w:szCs w:val="26"/>
        </w:rPr>
        <w:t>Программы</w:t>
      </w:r>
      <w:r w:rsidR="0090499E">
        <w:rPr>
          <w:rFonts w:ascii="Times New Roman" w:hAnsi="Times New Roman" w:cs="Times New Roman"/>
          <w:sz w:val="26"/>
          <w:szCs w:val="26"/>
        </w:rPr>
        <w:t xml:space="preserve"> </w:t>
      </w:r>
      <w:r w:rsidRPr="00A9466F">
        <w:rPr>
          <w:rFonts w:ascii="Times New Roman" w:hAnsi="Times New Roman" w:cs="Times New Roman"/>
          <w:sz w:val="26"/>
          <w:szCs w:val="26"/>
        </w:rPr>
        <w:t>муниципальных заимствований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092" w:rsidRPr="00082D2D" w:rsidRDefault="00EF0092" w:rsidP="00A9466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0D82" w:rsidRDefault="003C0C07" w:rsidP="00BA2B7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  <w:r w:rsidR="00E41248">
        <w:rPr>
          <w:rFonts w:ascii="Times New Roman" w:hAnsi="Times New Roman" w:cs="Times New Roman"/>
          <w:sz w:val="26"/>
          <w:szCs w:val="26"/>
        </w:rPr>
        <w:t>1.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 </w:t>
      </w:r>
      <w:r w:rsidR="00310D82" w:rsidRPr="00310D82">
        <w:rPr>
          <w:rFonts w:ascii="Times New Roman" w:hAnsi="Times New Roman" w:cs="Times New Roman"/>
          <w:sz w:val="26"/>
          <w:szCs w:val="26"/>
        </w:rPr>
        <w:t xml:space="preserve">Программа муниципальных внутренних заимствований на очередной финансовый год и плановый период </w:t>
      </w:r>
      <w:r w:rsidR="00BA2B70">
        <w:rPr>
          <w:rFonts w:ascii="Times New Roman" w:hAnsi="Times New Roman" w:cs="Times New Roman"/>
          <w:sz w:val="26"/>
          <w:szCs w:val="26"/>
        </w:rPr>
        <w:t>(</w:t>
      </w:r>
      <w:r w:rsidR="00310D82" w:rsidRPr="00310D82">
        <w:rPr>
          <w:rFonts w:ascii="Times New Roman" w:hAnsi="Times New Roman" w:cs="Times New Roman"/>
          <w:sz w:val="26"/>
          <w:szCs w:val="26"/>
        </w:rPr>
        <w:t>очередной финансовый год)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 (очередном финансовом году).</w:t>
      </w:r>
    </w:p>
    <w:p w:rsidR="00CF3B1C" w:rsidRDefault="00126F7D" w:rsidP="00BA2B7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F7D">
        <w:rPr>
          <w:rFonts w:ascii="Times New Roman" w:hAnsi="Times New Roman" w:cs="Times New Roman"/>
          <w:sz w:val="26"/>
          <w:szCs w:val="26"/>
        </w:rPr>
        <w:t xml:space="preserve">4.2. </w:t>
      </w:r>
      <w:r w:rsidR="00310D82" w:rsidRPr="00310D82">
        <w:rPr>
          <w:rFonts w:ascii="Times New Roman" w:hAnsi="Times New Roman" w:cs="Times New Roman"/>
          <w:sz w:val="26"/>
          <w:szCs w:val="26"/>
        </w:rPr>
        <w:t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бюджет города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</w:t>
      </w:r>
    </w:p>
    <w:p w:rsidR="00310D82" w:rsidRDefault="00310D82" w:rsidP="00BA2B7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310D82">
        <w:rPr>
          <w:rFonts w:ascii="Times New Roman" w:hAnsi="Times New Roman" w:cs="Times New Roman"/>
          <w:sz w:val="26"/>
          <w:szCs w:val="26"/>
        </w:rPr>
        <w:t>Программы муниципальных заимствований на очередной финансовый год и плановый период (при наличии муниципальных долговых обязательств) являются приложениями к решению Думы города Когалыма о бюджете города на очередной финансовый год и плановый период (далее – решение о бюджете города).</w:t>
      </w:r>
    </w:p>
    <w:p w:rsidR="00310D82" w:rsidRDefault="00310D82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310D82">
        <w:rPr>
          <w:rFonts w:ascii="Times New Roman" w:hAnsi="Times New Roman" w:cs="Times New Roman"/>
          <w:sz w:val="26"/>
          <w:szCs w:val="26"/>
        </w:rPr>
        <w:t xml:space="preserve">Объемы привлечения средств в бюджет города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города, и объемов погашения долговых обязательств муниципального образования, утвержденных на соответствующий финансовый год решением о бюджете города, с учетом положений статей 103 и 104 </w:t>
      </w:r>
      <w:r w:rsidR="00831859" w:rsidRPr="00831859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Pr="00310D82">
        <w:rPr>
          <w:rFonts w:ascii="Times New Roman" w:hAnsi="Times New Roman" w:cs="Times New Roman"/>
          <w:sz w:val="26"/>
          <w:szCs w:val="26"/>
        </w:rPr>
        <w:t>.</w:t>
      </w:r>
    </w:p>
    <w:p w:rsidR="00310D82" w:rsidRDefault="00310D82" w:rsidP="00310D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F3B1C" w:rsidRPr="00082D2D" w:rsidRDefault="00CF3B1C" w:rsidP="00CF3B1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82D2D">
        <w:rPr>
          <w:rFonts w:ascii="Times New Roman" w:hAnsi="Times New Roman" w:cs="Times New Roman"/>
          <w:sz w:val="26"/>
          <w:szCs w:val="26"/>
        </w:rPr>
        <w:t xml:space="preserve">. </w:t>
      </w:r>
      <w:r w:rsidRPr="00A9466F">
        <w:rPr>
          <w:rFonts w:ascii="Times New Roman" w:hAnsi="Times New Roman" w:cs="Times New Roman"/>
          <w:sz w:val="26"/>
          <w:szCs w:val="26"/>
        </w:rPr>
        <w:t>Программ</w:t>
      </w:r>
      <w:r w:rsidR="009A2949">
        <w:rPr>
          <w:rFonts w:ascii="Times New Roman" w:hAnsi="Times New Roman" w:cs="Times New Roman"/>
          <w:sz w:val="26"/>
          <w:szCs w:val="26"/>
        </w:rPr>
        <w:t>ы</w:t>
      </w:r>
      <w:r w:rsidRPr="00A9466F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гарантий </w:t>
      </w:r>
    </w:p>
    <w:p w:rsidR="003C0C07" w:rsidRDefault="003C0C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4355" w:rsidRPr="00D34355" w:rsidRDefault="00862DFC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DFC">
        <w:rPr>
          <w:rFonts w:ascii="Times New Roman" w:hAnsi="Times New Roman" w:cs="Times New Roman"/>
          <w:sz w:val="26"/>
          <w:szCs w:val="26"/>
        </w:rPr>
        <w:t xml:space="preserve">5.1. </w:t>
      </w:r>
      <w:r w:rsidR="00D34355" w:rsidRPr="00D34355">
        <w:rPr>
          <w:rFonts w:ascii="Times New Roman" w:hAnsi="Times New Roman" w:cs="Times New Roman"/>
          <w:sz w:val="26"/>
          <w:szCs w:val="26"/>
        </w:rPr>
        <w:t xml:space="preserve">Программа муниципальных гарантий в валюте Российской Федерации представляет собой перечень </w:t>
      </w:r>
      <w:r w:rsidR="00831859" w:rsidRPr="00831859">
        <w:rPr>
          <w:rFonts w:ascii="Times New Roman" w:hAnsi="Times New Roman" w:cs="Times New Roman"/>
          <w:sz w:val="26"/>
          <w:szCs w:val="26"/>
        </w:rPr>
        <w:t xml:space="preserve">муниципальных гарантий в валюте Российской Федерации </w:t>
      </w:r>
      <w:r w:rsidR="00D34355" w:rsidRPr="00D34355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с указанием:</w:t>
      </w:r>
    </w:p>
    <w:p w:rsidR="00D34355" w:rsidRPr="00D34355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355">
        <w:rPr>
          <w:rFonts w:ascii="Times New Roman" w:hAnsi="Times New Roman" w:cs="Times New Roman"/>
          <w:sz w:val="26"/>
          <w:szCs w:val="26"/>
        </w:rPr>
        <w:t>5.1.1.  общего объема муниципальных гарантий;</w:t>
      </w:r>
    </w:p>
    <w:p w:rsidR="00D34355" w:rsidRPr="00D34355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355">
        <w:rPr>
          <w:rFonts w:ascii="Times New Roman" w:hAnsi="Times New Roman" w:cs="Times New Roman"/>
          <w:sz w:val="26"/>
          <w:szCs w:val="26"/>
        </w:rPr>
        <w:t xml:space="preserve">5.1.2. </w:t>
      </w:r>
      <w:r w:rsidR="00831859" w:rsidRPr="00831859">
        <w:rPr>
          <w:rFonts w:ascii="Times New Roman" w:hAnsi="Times New Roman" w:cs="Times New Roman"/>
          <w:sz w:val="26"/>
          <w:szCs w:val="26"/>
        </w:rPr>
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</w:t>
      </w:r>
      <w:r w:rsidRPr="00D34355">
        <w:rPr>
          <w:rFonts w:ascii="Times New Roman" w:hAnsi="Times New Roman" w:cs="Times New Roman"/>
          <w:sz w:val="26"/>
          <w:szCs w:val="26"/>
        </w:rPr>
        <w:t>;</w:t>
      </w:r>
    </w:p>
    <w:p w:rsidR="00D34355" w:rsidRPr="00D34355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355">
        <w:rPr>
          <w:rFonts w:ascii="Times New Roman" w:hAnsi="Times New Roman" w:cs="Times New Roman"/>
          <w:sz w:val="26"/>
          <w:szCs w:val="26"/>
        </w:rPr>
        <w:t>5.1.3.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862DFC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355">
        <w:rPr>
          <w:rFonts w:ascii="Times New Roman" w:hAnsi="Times New Roman" w:cs="Times New Roman"/>
          <w:sz w:val="26"/>
          <w:szCs w:val="26"/>
        </w:rPr>
        <w:t>5.1.4. иные условия предоставления и исполнения гарантий.</w:t>
      </w:r>
    </w:p>
    <w:p w:rsidR="00D34355" w:rsidRPr="00D34355" w:rsidRDefault="00CF3B1C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D34355" w:rsidRPr="00D34355">
        <w:rPr>
          <w:rFonts w:ascii="Times New Roman" w:hAnsi="Times New Roman" w:cs="Times New Roman"/>
          <w:sz w:val="26"/>
          <w:szCs w:val="26"/>
        </w:rPr>
        <w:t>Программа муниципальных гарантий в иностранной валюте, предоставляе</w:t>
      </w:r>
      <w:r w:rsidR="00D67750">
        <w:rPr>
          <w:rFonts w:ascii="Times New Roman" w:hAnsi="Times New Roman" w:cs="Times New Roman"/>
          <w:sz w:val="26"/>
          <w:szCs w:val="26"/>
        </w:rPr>
        <w:t xml:space="preserve">т собой </w:t>
      </w:r>
      <w:r w:rsidR="00D67750" w:rsidRPr="00D67750">
        <w:rPr>
          <w:rFonts w:ascii="Times New Roman" w:hAnsi="Times New Roman" w:cs="Times New Roman"/>
          <w:sz w:val="26"/>
          <w:szCs w:val="26"/>
        </w:rPr>
        <w:t>перечень</w:t>
      </w:r>
      <w:r w:rsidR="00D34355" w:rsidRPr="00D34355">
        <w:rPr>
          <w:rFonts w:ascii="Times New Roman" w:hAnsi="Times New Roman" w:cs="Times New Roman"/>
          <w:sz w:val="26"/>
          <w:szCs w:val="26"/>
        </w:rPr>
        <w:t xml:space="preserve"> </w:t>
      </w:r>
      <w:r w:rsidR="00D67750" w:rsidRPr="00D67750">
        <w:rPr>
          <w:rFonts w:ascii="Times New Roman" w:hAnsi="Times New Roman" w:cs="Times New Roman"/>
          <w:sz w:val="26"/>
          <w:szCs w:val="26"/>
        </w:rPr>
        <w:t xml:space="preserve">муниципальных гарантий в иностранной валюте, предоставляемых </w:t>
      </w:r>
      <w:r w:rsidR="00D34355" w:rsidRPr="00D34355">
        <w:rPr>
          <w:rFonts w:ascii="Times New Roman" w:hAnsi="Times New Roman" w:cs="Times New Roman"/>
          <w:sz w:val="26"/>
          <w:szCs w:val="26"/>
        </w:rPr>
        <w:t xml:space="preserve">в очередном финансовом году и плановом периоде, </w:t>
      </w:r>
      <w:r w:rsidR="00D34355" w:rsidRPr="00D34355">
        <w:rPr>
          <w:rFonts w:ascii="Times New Roman" w:hAnsi="Times New Roman" w:cs="Times New Roman"/>
          <w:sz w:val="26"/>
          <w:szCs w:val="26"/>
        </w:rPr>
        <w:lastRenderedPageBreak/>
        <w:t>с указанием следующих сведений:</w:t>
      </w:r>
    </w:p>
    <w:p w:rsidR="00D34355" w:rsidRPr="00D34355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355">
        <w:rPr>
          <w:rFonts w:ascii="Times New Roman" w:hAnsi="Times New Roman" w:cs="Times New Roman"/>
          <w:sz w:val="26"/>
          <w:szCs w:val="26"/>
        </w:rPr>
        <w:t>5.2.1.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:rsidR="00D34355" w:rsidRPr="00D34355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355">
        <w:rPr>
          <w:rFonts w:ascii="Times New Roman" w:hAnsi="Times New Roman" w:cs="Times New Roman"/>
          <w:sz w:val="26"/>
          <w:szCs w:val="26"/>
        </w:rPr>
        <w:t>5.2.2. валюта обязательств по гарантиям и обеспечиваемым ими обязательствам;</w:t>
      </w:r>
    </w:p>
    <w:p w:rsidR="00D34355" w:rsidRPr="00D34355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355">
        <w:rPr>
          <w:rFonts w:ascii="Times New Roman" w:hAnsi="Times New Roman" w:cs="Times New Roman"/>
          <w:sz w:val="26"/>
          <w:szCs w:val="26"/>
        </w:rPr>
        <w:t>5.2.3. общий объем гарантий;</w:t>
      </w:r>
    </w:p>
    <w:p w:rsidR="00D34355" w:rsidRPr="00D34355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355">
        <w:rPr>
          <w:rFonts w:ascii="Times New Roman" w:hAnsi="Times New Roman" w:cs="Times New Roman"/>
          <w:sz w:val="26"/>
          <w:szCs w:val="26"/>
        </w:rPr>
        <w:t>5.2.4. наличие (отсутствие) права регрессного требования гаранта к принципалам;</w:t>
      </w:r>
    </w:p>
    <w:p w:rsidR="00CF3B1C" w:rsidRDefault="00D3435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355">
        <w:rPr>
          <w:rFonts w:ascii="Times New Roman" w:hAnsi="Times New Roman" w:cs="Times New Roman"/>
          <w:sz w:val="26"/>
          <w:szCs w:val="26"/>
        </w:rPr>
        <w:t>5.2.5. иные условия предоставления и исполнения гарантий</w:t>
      </w:r>
      <w:r w:rsidR="00CF3B1C" w:rsidRPr="00CF3B1C">
        <w:rPr>
          <w:rFonts w:ascii="Times New Roman" w:hAnsi="Times New Roman" w:cs="Times New Roman"/>
          <w:sz w:val="26"/>
          <w:szCs w:val="26"/>
        </w:rPr>
        <w:t>.</w:t>
      </w:r>
    </w:p>
    <w:p w:rsidR="00CF3B1C" w:rsidRDefault="00CF3B1C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D34355" w:rsidRPr="00D34355">
        <w:rPr>
          <w:rFonts w:ascii="Times New Roman" w:hAnsi="Times New Roman" w:cs="Times New Roman"/>
          <w:sz w:val="26"/>
          <w:szCs w:val="26"/>
        </w:rPr>
        <w:t>Программы муниципальных гарантий (при наличии муниципальных долговых обязательств) являются приложениями к решению о бюджете города</w:t>
      </w:r>
      <w:r w:rsidRPr="00CF3B1C">
        <w:rPr>
          <w:rFonts w:ascii="Times New Roman" w:hAnsi="Times New Roman" w:cs="Times New Roman"/>
          <w:sz w:val="26"/>
          <w:szCs w:val="26"/>
        </w:rPr>
        <w:t>.</w:t>
      </w:r>
    </w:p>
    <w:p w:rsidR="003D6BC0" w:rsidRDefault="003D6BC0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D34355" w:rsidRPr="00D34355">
        <w:rPr>
          <w:rFonts w:ascii="Times New Roman" w:hAnsi="Times New Roman" w:cs="Times New Roman"/>
          <w:sz w:val="26"/>
          <w:szCs w:val="26"/>
        </w:rPr>
        <w:t>Муниципальная гарантия предоставляется и исполняется в валюте, в которой выражены обязательства, обеспечиваемые муниципальной гарантией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5464" w:rsidRDefault="00FE79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 </w:t>
      </w:r>
      <w:r w:rsidR="00C55464" w:rsidRPr="00C55464">
        <w:rPr>
          <w:rFonts w:ascii="Times New Roman" w:hAnsi="Times New Roman" w:cs="Times New Roman"/>
          <w:sz w:val="26"/>
          <w:szCs w:val="26"/>
        </w:rPr>
        <w:t xml:space="preserve">Выпуск муниципальных ценных бумаг </w:t>
      </w:r>
    </w:p>
    <w:p w:rsidR="00C55464" w:rsidRDefault="00C5546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55464" w:rsidRDefault="00C55464" w:rsidP="00C952D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55464">
        <w:rPr>
          <w:rFonts w:ascii="Times New Roman" w:hAnsi="Times New Roman" w:cs="Times New Roman"/>
          <w:b w:val="0"/>
          <w:sz w:val="26"/>
          <w:szCs w:val="26"/>
        </w:rPr>
        <w:t>6.1. Предельный объем размещения муниципальных ценных бумаг на очередной финансовый год и каждый год планового периода (очередной финансовый год) по номинальной стоимости устанавливается решением Думы города Когалыма в соответствии с верхним пределом муниципального внутреннего долга, установленным решением о бюджете города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55464" w:rsidRDefault="00C55464" w:rsidP="00C952D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6.2. </w:t>
      </w:r>
      <w:r w:rsidRPr="00C55464">
        <w:rPr>
          <w:rFonts w:ascii="Times New Roman" w:hAnsi="Times New Roman" w:cs="Times New Roman"/>
          <w:b w:val="0"/>
          <w:sz w:val="26"/>
          <w:szCs w:val="26"/>
        </w:rPr>
        <w:t>Эмитентом муниципальных ценных бумаг выступает Администрация города, наделенная Уставом муниципального образования правом на осуществление муниципальных заимствований (далее – эмитент)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55464" w:rsidRDefault="00C55464" w:rsidP="00C952D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6.3. </w:t>
      </w:r>
      <w:r w:rsidRPr="00C55464">
        <w:rPr>
          <w:rFonts w:ascii="Times New Roman" w:hAnsi="Times New Roman" w:cs="Times New Roman"/>
          <w:b w:val="0"/>
          <w:sz w:val="26"/>
          <w:szCs w:val="26"/>
        </w:rPr>
        <w:t>Мероприятия по организации эмиссии муниципальных ценных бумаг осуществляются в соответствии с Бюджетным кодексом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55464" w:rsidRDefault="00C5546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C5546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Осуществление муниципальных заимствований 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75E" w:rsidRDefault="00037C6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.1. </w:t>
      </w:r>
      <w:r w:rsidRPr="00037C65">
        <w:rPr>
          <w:rFonts w:ascii="Times New Roman" w:hAnsi="Times New Roman" w:cs="Times New Roman"/>
          <w:sz w:val="26"/>
          <w:szCs w:val="26"/>
        </w:rPr>
        <w:t>Осуществление муниципальных заимствований производится в соответствии с программами муниципальных внутренних и внешних заимствований, утвержденными решением о бюджете города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</w:p>
    <w:p w:rsidR="00082D2D" w:rsidRPr="00082D2D" w:rsidRDefault="00037C6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.2. </w:t>
      </w:r>
      <w:r w:rsidRPr="00037C65">
        <w:rPr>
          <w:rFonts w:ascii="Times New Roman" w:hAnsi="Times New Roman" w:cs="Times New Roman"/>
          <w:sz w:val="26"/>
          <w:szCs w:val="26"/>
        </w:rPr>
        <w:t>Решение о необходимости осуществления муниципальных заимствований от имени муниципального образ</w:t>
      </w:r>
      <w:r w:rsidR="005F659B">
        <w:rPr>
          <w:rFonts w:ascii="Times New Roman" w:hAnsi="Times New Roman" w:cs="Times New Roman"/>
          <w:sz w:val="26"/>
          <w:szCs w:val="26"/>
        </w:rPr>
        <w:t>ования принимается Администрацией</w:t>
      </w:r>
      <w:r w:rsidRPr="00037C65">
        <w:rPr>
          <w:rFonts w:ascii="Times New Roman" w:hAnsi="Times New Roman" w:cs="Times New Roman"/>
          <w:sz w:val="26"/>
          <w:szCs w:val="26"/>
        </w:rPr>
        <w:t xml:space="preserve"> города в пределах программ муниципальных заимствований на текущий финансовый год и плановый период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</w:p>
    <w:p w:rsidR="00082D2D" w:rsidRPr="00082D2D" w:rsidRDefault="00037C6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.3. </w:t>
      </w:r>
      <w:r w:rsidRPr="00037C65">
        <w:rPr>
          <w:rFonts w:ascii="Times New Roman" w:hAnsi="Times New Roman" w:cs="Times New Roman"/>
          <w:sz w:val="26"/>
          <w:szCs w:val="26"/>
        </w:rPr>
        <w:t>Отбор кредитных организаций, для оказания услуг по предоставлению кредитов муниципальному образованию, осуществляется в соответствии с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</w:p>
    <w:p w:rsidR="00082D2D" w:rsidRDefault="00037C6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.4. </w:t>
      </w:r>
      <w:r w:rsidRPr="00037C65">
        <w:rPr>
          <w:rFonts w:ascii="Times New Roman" w:hAnsi="Times New Roman" w:cs="Times New Roman"/>
          <w:sz w:val="26"/>
          <w:szCs w:val="26"/>
        </w:rPr>
        <w:t xml:space="preserve">Основания, условия предоставления, использования и возврата бюджетных кредитов из бюджета Ханты-Мансийского автономного округа - Югры устанавливаются законом Ханты-Мансийского автономного округа - </w:t>
      </w:r>
      <w:r w:rsidRPr="00037C65">
        <w:rPr>
          <w:rFonts w:ascii="Times New Roman" w:hAnsi="Times New Roman" w:cs="Times New Roman"/>
          <w:sz w:val="26"/>
          <w:szCs w:val="26"/>
        </w:rPr>
        <w:lastRenderedPageBreak/>
        <w:t>Югры о бюджете и принимаемыми в соответствии с ним нормативными правовыми актами Ханты-Мансийского автономного округа - Югры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</w:p>
    <w:p w:rsidR="00037C65" w:rsidRPr="00037C65" w:rsidRDefault="00037C6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A0F39">
        <w:rPr>
          <w:rFonts w:ascii="Times New Roman" w:hAnsi="Times New Roman" w:cs="Times New Roman"/>
          <w:sz w:val="26"/>
          <w:szCs w:val="26"/>
        </w:rPr>
        <w:t xml:space="preserve">.5. </w:t>
      </w:r>
      <w:r w:rsidRPr="00037C65">
        <w:rPr>
          <w:rFonts w:ascii="Times New Roman" w:hAnsi="Times New Roman" w:cs="Times New Roman"/>
          <w:sz w:val="26"/>
          <w:szCs w:val="26"/>
        </w:rPr>
        <w:t>Предельный объем муниципальных заимствований устанавлива</w:t>
      </w:r>
      <w:r w:rsidR="009E5CAA">
        <w:rPr>
          <w:rFonts w:ascii="Times New Roman" w:hAnsi="Times New Roman" w:cs="Times New Roman"/>
          <w:sz w:val="26"/>
          <w:szCs w:val="26"/>
        </w:rPr>
        <w:t>е</w:t>
      </w:r>
      <w:r w:rsidRPr="00037C65">
        <w:rPr>
          <w:rFonts w:ascii="Times New Roman" w:hAnsi="Times New Roman" w:cs="Times New Roman"/>
          <w:sz w:val="26"/>
          <w:szCs w:val="26"/>
        </w:rPr>
        <w:t>тся программами муниципальных внутренних и внешних заимствований на очередной финансовый год и плановый период (очередной финансовый год).</w:t>
      </w:r>
    </w:p>
    <w:p w:rsidR="00037C65" w:rsidRPr="00037C65" w:rsidRDefault="00037C6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C65">
        <w:rPr>
          <w:rFonts w:ascii="Times New Roman" w:hAnsi="Times New Roman" w:cs="Times New Roman"/>
          <w:sz w:val="26"/>
          <w:szCs w:val="26"/>
        </w:rPr>
        <w:t>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города, и объемов погашения долговых обязательств муниципального образования, утвержденных на соответствующий финансовый год решением о бюджете), с учетом положений статей 103 и 104 Бюджетного кодекса Российской Федерации.</w:t>
      </w:r>
    </w:p>
    <w:p w:rsidR="000A0F39" w:rsidRPr="00082D2D" w:rsidRDefault="00037C6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C65">
        <w:rPr>
          <w:rFonts w:ascii="Times New Roman" w:hAnsi="Times New Roman" w:cs="Times New Roman"/>
          <w:sz w:val="26"/>
          <w:szCs w:val="26"/>
        </w:rPr>
        <w:t>В случае,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бюджета города, и объемов погашения долговых обязательств муниципального образования по итогам отчетного финансового года, образовавшиеся на 1 января текущего года остатки средств бюджета города в сумме указанного превышения должны быть направлены на цели, предусмотренные статьей 96 Бюджетного кодекса Российской Федерации, с сокращением предельного объема заимствований на текущий финансовый год</w:t>
      </w:r>
      <w:r w:rsidR="0098363E">
        <w:rPr>
          <w:rFonts w:ascii="Times New Roman" w:hAnsi="Times New Roman" w:cs="Times New Roman"/>
          <w:sz w:val="26"/>
          <w:szCs w:val="26"/>
        </w:rPr>
        <w:t>.</w:t>
      </w:r>
    </w:p>
    <w:p w:rsidR="00082D2D" w:rsidRPr="00C952D7" w:rsidRDefault="00082D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2D2D" w:rsidRPr="00082D2D" w:rsidRDefault="00037C6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муниципальных гарантий </w:t>
      </w:r>
    </w:p>
    <w:p w:rsidR="00082D2D" w:rsidRPr="00C952D7" w:rsidRDefault="00082D2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82D2D" w:rsidRDefault="00037C65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C65">
        <w:rPr>
          <w:rFonts w:ascii="Times New Roman" w:hAnsi="Times New Roman" w:cs="Times New Roman"/>
          <w:sz w:val="26"/>
          <w:szCs w:val="26"/>
        </w:rPr>
        <w:t>Муниципальные гарантии предоставляются в соответствии с требованиями Бюджетного кодекса Российской Федерации, в Порядке, утвержденном решением Думы города Когалыма от 23.05.2014 №426-ГД «Об утверждении Порядка предоставления муниципальных гарантий города Когалыма»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</w:p>
    <w:p w:rsidR="00414E7B" w:rsidRDefault="00414E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037C6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82D2D" w:rsidRPr="00082D2D">
        <w:rPr>
          <w:rFonts w:ascii="Times New Roman" w:hAnsi="Times New Roman" w:cs="Times New Roman"/>
          <w:sz w:val="26"/>
          <w:szCs w:val="26"/>
        </w:rPr>
        <w:t>. Отражение муниципальных долговых обязательств</w:t>
      </w:r>
    </w:p>
    <w:p w:rsidR="00082D2D" w:rsidRPr="00082D2D" w:rsidRDefault="00082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в бюджете города, их учет и регистрация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A026CE" w:rsidP="00C952D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952D7">
        <w:rPr>
          <w:rFonts w:ascii="Times New Roman" w:hAnsi="Times New Roman" w:cs="Times New Roman"/>
          <w:spacing w:val="-6"/>
          <w:sz w:val="26"/>
          <w:szCs w:val="26"/>
        </w:rPr>
        <w:t>9</w:t>
      </w:r>
      <w:r w:rsidR="00082D2D" w:rsidRPr="00C952D7">
        <w:rPr>
          <w:rFonts w:ascii="Times New Roman" w:hAnsi="Times New Roman" w:cs="Times New Roman"/>
          <w:spacing w:val="-6"/>
          <w:sz w:val="26"/>
          <w:szCs w:val="26"/>
        </w:rPr>
        <w:t xml:space="preserve">.1. </w:t>
      </w:r>
      <w:r w:rsidR="00037C65" w:rsidRPr="00C952D7">
        <w:rPr>
          <w:rFonts w:ascii="Times New Roman" w:hAnsi="Times New Roman" w:cs="Times New Roman"/>
          <w:spacing w:val="-6"/>
          <w:sz w:val="26"/>
          <w:szCs w:val="26"/>
        </w:rPr>
        <w:t xml:space="preserve">Отражение в бюджете города поступлений средств от муниципальных заимствований, погашения муниципального долга, возникшего из </w:t>
      </w:r>
      <w:r w:rsidR="00731CE2" w:rsidRPr="00C952D7"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муниципальных </w:t>
      </w:r>
      <w:r w:rsidR="00037C65" w:rsidRPr="00C952D7">
        <w:rPr>
          <w:rFonts w:ascii="Times New Roman" w:hAnsi="Times New Roman" w:cs="Times New Roman"/>
          <w:spacing w:val="-6"/>
          <w:sz w:val="26"/>
          <w:szCs w:val="26"/>
        </w:rPr>
        <w:t>заимствований, и расходов на его обслуживание, осуществляется в соответствии с положениями, установленными статьями 100, 100.1, 113 Бюджетного кодекса Российской Федерации</w:t>
      </w:r>
      <w:r w:rsidR="00082D2D" w:rsidRPr="00C952D7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082D2D" w:rsidRPr="00082D2D" w:rsidRDefault="00A026CE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.2. </w:t>
      </w:r>
      <w:r w:rsidRPr="00A026CE">
        <w:rPr>
          <w:rFonts w:ascii="Times New Roman" w:hAnsi="Times New Roman" w:cs="Times New Roman"/>
          <w:sz w:val="26"/>
          <w:szCs w:val="26"/>
        </w:rPr>
        <w:t>Отражение в бюджете города исполнения муниципальных гарантий при наступлении гарантийного случая осуществляется в соответствии со статьей 117 Бюджетного кодекса Российской Федерации</w:t>
      </w:r>
      <w:r w:rsidR="00082D2D" w:rsidRPr="007E7FD6">
        <w:rPr>
          <w:rFonts w:ascii="Times New Roman" w:hAnsi="Times New Roman" w:cs="Times New Roman"/>
          <w:sz w:val="26"/>
          <w:szCs w:val="26"/>
        </w:rPr>
        <w:t>.</w:t>
      </w:r>
    </w:p>
    <w:p w:rsidR="005C1976" w:rsidRDefault="00A026CE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.3. </w:t>
      </w:r>
      <w:r w:rsidRPr="00A026CE">
        <w:rPr>
          <w:rFonts w:ascii="Times New Roman" w:hAnsi="Times New Roman" w:cs="Times New Roman"/>
          <w:sz w:val="26"/>
          <w:szCs w:val="26"/>
        </w:rPr>
        <w:t>Учет и регистрация долговых обязательств осуществляются Комитетом финансов в муниципальной долговой книге города Когалыма в установленном порядке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</w:p>
    <w:p w:rsidR="00A026CE" w:rsidRPr="00A026CE" w:rsidRDefault="00A026CE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9.4. </w:t>
      </w:r>
      <w:r w:rsidRPr="00A026CE">
        <w:rPr>
          <w:rFonts w:ascii="Times New Roman" w:hAnsi="Times New Roman" w:cs="Times New Roman"/>
          <w:sz w:val="26"/>
          <w:szCs w:val="26"/>
        </w:rPr>
        <w:t>В составе документов и материалов, предоставляемых одновременно с проектом решения Думы города об исполнении бюджета города за отчетный финансовый год, Администрацией города предоставляется информация:</w:t>
      </w:r>
    </w:p>
    <w:p w:rsidR="00A026CE" w:rsidRPr="00A026CE" w:rsidRDefault="00A026CE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6CE">
        <w:rPr>
          <w:rFonts w:ascii="Times New Roman" w:hAnsi="Times New Roman" w:cs="Times New Roman"/>
          <w:sz w:val="26"/>
          <w:szCs w:val="26"/>
        </w:rPr>
        <w:t>9.4.1. об исполнении программ муниципальных заимствований по видам заимствований;</w:t>
      </w:r>
    </w:p>
    <w:p w:rsidR="00A026CE" w:rsidRPr="00A026CE" w:rsidRDefault="00A026CE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6CE">
        <w:rPr>
          <w:rFonts w:ascii="Times New Roman" w:hAnsi="Times New Roman" w:cs="Times New Roman"/>
          <w:sz w:val="26"/>
          <w:szCs w:val="26"/>
        </w:rPr>
        <w:lastRenderedPageBreak/>
        <w:t>9.4.2. о предоставленных муниципальных гарантиях;</w:t>
      </w:r>
    </w:p>
    <w:p w:rsidR="00A026CE" w:rsidRDefault="00A026CE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6CE">
        <w:rPr>
          <w:rFonts w:ascii="Times New Roman" w:hAnsi="Times New Roman" w:cs="Times New Roman"/>
          <w:sz w:val="26"/>
          <w:szCs w:val="26"/>
        </w:rPr>
        <w:t>9.4.3. о состоянии муниципального долга на первый и последний день отчетного финансового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4B0D" w:rsidRDefault="00334B0D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B0D" w:rsidRPr="00082D2D" w:rsidRDefault="00334B0D" w:rsidP="00334B0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sectPr w:rsidR="00334B0D" w:rsidRPr="00082D2D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D"/>
    <w:rsid w:val="000318F0"/>
    <w:rsid w:val="00037C65"/>
    <w:rsid w:val="000424D3"/>
    <w:rsid w:val="0005372E"/>
    <w:rsid w:val="000618CB"/>
    <w:rsid w:val="00082D2D"/>
    <w:rsid w:val="00087C09"/>
    <w:rsid w:val="0009134E"/>
    <w:rsid w:val="00092C40"/>
    <w:rsid w:val="00095686"/>
    <w:rsid w:val="000A0F39"/>
    <w:rsid w:val="00126F7D"/>
    <w:rsid w:val="001532E8"/>
    <w:rsid w:val="00194EA0"/>
    <w:rsid w:val="001B3A74"/>
    <w:rsid w:val="001F23E0"/>
    <w:rsid w:val="00221134"/>
    <w:rsid w:val="002E0C4E"/>
    <w:rsid w:val="00310D82"/>
    <w:rsid w:val="003268BD"/>
    <w:rsid w:val="00334B0D"/>
    <w:rsid w:val="0034602B"/>
    <w:rsid w:val="003769C9"/>
    <w:rsid w:val="003B6508"/>
    <w:rsid w:val="003C0C07"/>
    <w:rsid w:val="003C61FD"/>
    <w:rsid w:val="003D6BC0"/>
    <w:rsid w:val="00402B5C"/>
    <w:rsid w:val="00414E7B"/>
    <w:rsid w:val="00443712"/>
    <w:rsid w:val="00451A4C"/>
    <w:rsid w:val="0046269B"/>
    <w:rsid w:val="004730C6"/>
    <w:rsid w:val="00483FC9"/>
    <w:rsid w:val="00494D6D"/>
    <w:rsid w:val="005857B7"/>
    <w:rsid w:val="00597E9A"/>
    <w:rsid w:val="005C1976"/>
    <w:rsid w:val="005C5752"/>
    <w:rsid w:val="005F659B"/>
    <w:rsid w:val="00645B5F"/>
    <w:rsid w:val="006B3B02"/>
    <w:rsid w:val="006E18E5"/>
    <w:rsid w:val="006F1F83"/>
    <w:rsid w:val="00731CE2"/>
    <w:rsid w:val="0073610F"/>
    <w:rsid w:val="00737C01"/>
    <w:rsid w:val="00773D5F"/>
    <w:rsid w:val="0078377C"/>
    <w:rsid w:val="00785F0C"/>
    <w:rsid w:val="00787203"/>
    <w:rsid w:val="007C7503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45061"/>
    <w:rsid w:val="0098363E"/>
    <w:rsid w:val="00992040"/>
    <w:rsid w:val="00995F0F"/>
    <w:rsid w:val="009A2949"/>
    <w:rsid w:val="009E5CAA"/>
    <w:rsid w:val="00A026CE"/>
    <w:rsid w:val="00A23B35"/>
    <w:rsid w:val="00A516F7"/>
    <w:rsid w:val="00A9466F"/>
    <w:rsid w:val="00AA411C"/>
    <w:rsid w:val="00AB6414"/>
    <w:rsid w:val="00AD02CE"/>
    <w:rsid w:val="00B46D76"/>
    <w:rsid w:val="00B740BA"/>
    <w:rsid w:val="00B830A1"/>
    <w:rsid w:val="00BA2B70"/>
    <w:rsid w:val="00BB0E28"/>
    <w:rsid w:val="00BB5A5B"/>
    <w:rsid w:val="00BD207A"/>
    <w:rsid w:val="00BF264B"/>
    <w:rsid w:val="00BF3AFC"/>
    <w:rsid w:val="00C00785"/>
    <w:rsid w:val="00C02B59"/>
    <w:rsid w:val="00C55464"/>
    <w:rsid w:val="00C75E05"/>
    <w:rsid w:val="00C804F8"/>
    <w:rsid w:val="00C952D7"/>
    <w:rsid w:val="00C96AB7"/>
    <w:rsid w:val="00C96BB4"/>
    <w:rsid w:val="00CF3B1C"/>
    <w:rsid w:val="00D34355"/>
    <w:rsid w:val="00D54323"/>
    <w:rsid w:val="00D608AC"/>
    <w:rsid w:val="00D65A05"/>
    <w:rsid w:val="00D67750"/>
    <w:rsid w:val="00D73054"/>
    <w:rsid w:val="00DA3412"/>
    <w:rsid w:val="00DC493C"/>
    <w:rsid w:val="00DD0D82"/>
    <w:rsid w:val="00DD74C2"/>
    <w:rsid w:val="00DE259F"/>
    <w:rsid w:val="00DF7DB5"/>
    <w:rsid w:val="00E409CB"/>
    <w:rsid w:val="00E41248"/>
    <w:rsid w:val="00E4175E"/>
    <w:rsid w:val="00E86619"/>
    <w:rsid w:val="00EE7818"/>
    <w:rsid w:val="00EF0092"/>
    <w:rsid w:val="00EF6789"/>
    <w:rsid w:val="00F36021"/>
    <w:rsid w:val="00F470AA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586785403B3CA819DF913BF6DD7CD2A5F8D9D571D6C69F620B9AF8E8F13C0A2E048508280260C1945B3785E2FECBA0D4F5B6E33A613F0BE3DB584m1U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4586785403B3CA819DE71EA90180C22F57D3925113623AAA70BFF8D1DF1595E2A04E06C1CC20594800E0725F2CA6EA4904546E3AmBU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586785403B3CA819DF913BF6DD7CD2A5F8D9D57116E6EF421B9AF8E8F13C0A2E0485090807E00194CAB7E5F3ABAEB48m1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8DBC-216A-4929-AE27-CAB89CBA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Киямова Юлия Валерьевна</cp:lastModifiedBy>
  <cp:revision>13</cp:revision>
  <cp:lastPrinted>2020-02-07T06:57:00Z</cp:lastPrinted>
  <dcterms:created xsi:type="dcterms:W3CDTF">2020-02-11T12:47:00Z</dcterms:created>
  <dcterms:modified xsi:type="dcterms:W3CDTF">2020-02-20T11:36:00Z</dcterms:modified>
</cp:coreProperties>
</file>