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2" w:rsidRPr="002D43C5" w:rsidRDefault="00B86FCA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235E62"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вод предложений 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235E62" w:rsidRPr="00C134F0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6FCA" w:rsidRDefault="00235E62" w:rsidP="00B86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</w:t>
      </w:r>
      <w:r w:rsidR="002D43C5" w:rsidRPr="002D43C5">
        <w:rPr>
          <w:rFonts w:ascii="Times New Roman" w:eastAsia="Times New Roman" w:hAnsi="Times New Roman"/>
          <w:sz w:val="26"/>
          <w:szCs w:val="26"/>
          <w:lang w:eastAsia="ru-RU"/>
        </w:rPr>
        <w:t>3.15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43C5" w:rsidRPr="002D43C5">
        <w:rPr>
          <w:rFonts w:ascii="Times New Roman" w:hAnsi="Times New Roman"/>
          <w:sz w:val="26"/>
          <w:szCs w:val="26"/>
        </w:rPr>
        <w:t>Порядк</w:t>
      </w:r>
      <w:r w:rsidR="002D43C5">
        <w:rPr>
          <w:rFonts w:ascii="Times New Roman" w:hAnsi="Times New Roman"/>
          <w:sz w:val="26"/>
          <w:szCs w:val="26"/>
        </w:rPr>
        <w:t>а</w:t>
      </w:r>
      <w:r w:rsidR="002D43C5" w:rsidRPr="00CE5428">
        <w:rPr>
          <w:rFonts w:ascii="Times New Roman" w:hAnsi="Times New Roman"/>
          <w:sz w:val="26"/>
          <w:szCs w:val="26"/>
        </w:rPr>
        <w:t xml:space="preserve"> </w:t>
      </w:r>
      <w:r w:rsidR="002D43C5"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оценки регулирующего воздействия проектов муниципальных нормативных правовых </w:t>
      </w:r>
      <w:r w:rsidR="00B86FCA" w:rsidRPr="00450B1D">
        <w:rPr>
          <w:rFonts w:ascii="Times New Roman" w:hAnsi="Times New Roman"/>
          <w:sz w:val="26"/>
          <w:szCs w:val="26"/>
          <w:lang w:eastAsia="ru-RU"/>
        </w:rPr>
        <w:t>актов</w:t>
      </w:r>
      <w:r w:rsidR="00B86FCA">
        <w:rPr>
          <w:rFonts w:ascii="Times New Roman" w:hAnsi="Times New Roman"/>
          <w:sz w:val="26"/>
          <w:szCs w:val="26"/>
          <w:lang w:eastAsia="ru-RU"/>
        </w:rPr>
        <w:t>,</w:t>
      </w:r>
      <w:r w:rsidR="00B86FCA"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FCA">
        <w:rPr>
          <w:rFonts w:ascii="Times New Roman" w:hAnsi="Times New Roman"/>
          <w:sz w:val="26"/>
          <w:szCs w:val="26"/>
          <w:lang w:eastAsia="ru-RU"/>
        </w:rPr>
        <w:t>экспертизы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D43C5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2D43C5">
        <w:rPr>
          <w:rFonts w:ascii="Times New Roman" w:hAnsi="Times New Roman"/>
          <w:sz w:val="26"/>
          <w:szCs w:val="26"/>
        </w:rPr>
        <w:t xml:space="preserve"> в городе Когалыме 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>утвержденного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</w:t>
      </w:r>
      <w:r w:rsidR="00B86FCA">
        <w:rPr>
          <w:rFonts w:ascii="Times New Roman" w:hAnsi="Times New Roman"/>
          <w:sz w:val="26"/>
          <w:szCs w:val="26"/>
          <w:lang w:eastAsia="ru-RU"/>
        </w:rPr>
        <w:t>от 23.09.2015 №2856</w:t>
      </w:r>
      <w:r w:rsidR="00B86FCA"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86FCA" w:rsidRPr="00F72133">
        <w:rPr>
          <w:rFonts w:ascii="Times New Roman" w:hAnsi="Times New Roman"/>
          <w:sz w:val="26"/>
          <w:szCs w:val="26"/>
          <w:u w:val="single"/>
          <w:lang w:eastAsia="ru-RU"/>
        </w:rPr>
        <w:t xml:space="preserve">управлением экономики Администрации города </w:t>
      </w:r>
      <w:r w:rsidR="00C307CC">
        <w:rPr>
          <w:rFonts w:ascii="Times New Roman" w:hAnsi="Times New Roman"/>
          <w:sz w:val="26"/>
          <w:szCs w:val="26"/>
          <w:u w:val="single"/>
          <w:lang w:eastAsia="ru-RU"/>
        </w:rPr>
        <w:t>Ко</w:t>
      </w:r>
      <w:r w:rsidR="00B86FCA" w:rsidRPr="00F72133">
        <w:rPr>
          <w:rFonts w:ascii="Times New Roman" w:hAnsi="Times New Roman"/>
          <w:sz w:val="26"/>
          <w:szCs w:val="26"/>
          <w:u w:val="single"/>
          <w:lang w:eastAsia="ru-RU"/>
        </w:rPr>
        <w:t>галыма</w:t>
      </w:r>
      <w:r w:rsidR="00B86FCA">
        <w:rPr>
          <w:rFonts w:ascii="Times New Roman" w:hAnsi="Times New Roman"/>
          <w:sz w:val="26"/>
          <w:szCs w:val="26"/>
          <w:lang w:eastAsia="ru-RU"/>
        </w:rPr>
        <w:t>____________________________________________________</w:t>
      </w:r>
      <w:r w:rsidR="00B86FCA" w:rsidRP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177FE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35E62" w:rsidRPr="002D43C5" w:rsidRDefault="00235E62" w:rsidP="00B86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 w:rsid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</w:p>
    <w:p w:rsidR="00235E62" w:rsidRPr="00C134F0" w:rsidRDefault="00235E62" w:rsidP="00235E62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B86FCA" w:rsidRPr="00B86FCA" w:rsidRDefault="00235E62" w:rsidP="00B86FCA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в период с «</w:t>
      </w:r>
      <w:r w:rsidR="00B86FCA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B86FCA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B86FCA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«</w:t>
      </w:r>
      <w:r w:rsidR="00B86FCA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86FCA">
        <w:rPr>
          <w:rFonts w:ascii="Times New Roman" w:eastAsia="Times New Roman" w:hAnsi="Times New Roman"/>
          <w:sz w:val="26"/>
          <w:szCs w:val="26"/>
          <w:lang w:eastAsia="ru-RU"/>
        </w:rPr>
        <w:t xml:space="preserve"> мая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B86FCA">
        <w:rPr>
          <w:rFonts w:ascii="Times New Roman" w:eastAsia="Times New Roman" w:hAnsi="Times New Roman"/>
          <w:sz w:val="26"/>
          <w:szCs w:val="26"/>
          <w:lang w:eastAsia="ru-RU"/>
        </w:rPr>
        <w:t xml:space="preserve">18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года проведены публичные консультации по</w:t>
      </w:r>
      <w:r w:rsidRPr="00C134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86FCA" w:rsidRPr="00B86FCA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</w:t>
      </w:r>
      <w:r w:rsidR="00B86FCA" w:rsidRPr="00B86FCA">
        <w:rPr>
          <w:rStyle w:val="af"/>
          <w:rFonts w:ascii="Times New Roman" w:hAnsi="Times New Roman"/>
          <w:b w:val="0"/>
          <w:i/>
          <w:sz w:val="26"/>
          <w:szCs w:val="26"/>
          <w:u w:val="single"/>
        </w:rPr>
        <w:t>остановлению Адми</w:t>
      </w:r>
      <w:r w:rsidR="00B86FCA" w:rsidRPr="00B86FCA">
        <w:rPr>
          <w:rFonts w:ascii="Times New Roman" w:hAnsi="Times New Roman"/>
          <w:bCs/>
          <w:i/>
          <w:sz w:val="26"/>
          <w:szCs w:val="26"/>
          <w:u w:val="single"/>
        </w:rPr>
        <w:t>нистрации города Когалыма «О создании Совета по вопросам развития инвестиционной деятельности в городе Когалыме от 25.06.2014 №1507</w:t>
      </w:r>
      <w:r w:rsidR="00B86FCA" w:rsidRPr="00ED1242">
        <w:rPr>
          <w:rFonts w:ascii="Times New Roman" w:hAnsi="Times New Roman"/>
          <w:bCs/>
          <w:i/>
          <w:sz w:val="26"/>
          <w:szCs w:val="26"/>
        </w:rPr>
        <w:t>»</w:t>
      </w:r>
      <w:r w:rsidR="00B86FCA" w:rsidRPr="00B86FCA">
        <w:rPr>
          <w:rFonts w:ascii="Times New Roman" w:hAnsi="Times New Roman"/>
          <w:sz w:val="26"/>
          <w:szCs w:val="26"/>
          <w:lang w:eastAsia="ru-RU"/>
        </w:rPr>
        <w:t xml:space="preserve"> _______________________</w:t>
      </w:r>
      <w:r w:rsidR="00B86FCA">
        <w:rPr>
          <w:rFonts w:ascii="Times New Roman" w:hAnsi="Times New Roman"/>
          <w:sz w:val="26"/>
          <w:szCs w:val="26"/>
          <w:lang w:eastAsia="ru-RU"/>
        </w:rPr>
        <w:t>__________</w:t>
      </w:r>
      <w:r w:rsidR="000177FE">
        <w:rPr>
          <w:rFonts w:ascii="Times New Roman" w:hAnsi="Times New Roman"/>
          <w:sz w:val="26"/>
          <w:szCs w:val="26"/>
          <w:lang w:eastAsia="ru-RU"/>
        </w:rPr>
        <w:t>______________________</w:t>
      </w:r>
    </w:p>
    <w:p w:rsidR="00235E62" w:rsidRPr="002D43C5" w:rsidRDefault="00B86FCA" w:rsidP="00B86FC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35E62" w:rsidRPr="002D43C5">
        <w:rPr>
          <w:rFonts w:ascii="Times New Roman" w:eastAsia="Times New Roman" w:hAnsi="Times New Roman"/>
          <w:sz w:val="18"/>
          <w:szCs w:val="18"/>
          <w:lang w:eastAsia="ru-RU"/>
        </w:rPr>
        <w:t>(наименование (проекта)</w:t>
      </w:r>
      <w:r w:rsidR="003723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</w:t>
      </w:r>
      <w:r w:rsidR="00235E62"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нормативного правового акта, по которому проведены публичные консультации)</w:t>
      </w:r>
    </w:p>
    <w:p w:rsidR="00235E62" w:rsidRPr="00C134F0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E62" w:rsidRPr="002D43C5" w:rsidRDefault="00235E62" w:rsidP="00017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B86FCA" w:rsidRPr="002D43C5" w:rsidRDefault="00B86FCA" w:rsidP="000177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Председателю некоммерческого партнерства «Союз предпринимателей Когалыма (№ исходящего письма: 1-Исх-ТЧ-76 от 04.04.2018)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B86FCA" w:rsidRDefault="00B86FCA" w:rsidP="000177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Президенту Торгово-промышленной палаты ХМАО-Югры, председателю Правления (№ исходящего письма: 1-Исх-ТЧ-78 от 04.04.2018).</w:t>
      </w:r>
    </w:p>
    <w:p w:rsidR="00B86FCA" w:rsidRPr="002D43C5" w:rsidRDefault="00B86FCA" w:rsidP="000177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Уполномоченному по защите прав предпринимателей Ханты-Мансийского автономного округа-Югры (№ исходящего письма: 1-Исх-ТЧ-77 от 04.04.2018)</w:t>
      </w:r>
    </w:p>
    <w:p w:rsidR="00235E62" w:rsidRPr="002D43C5" w:rsidRDefault="00235E62" w:rsidP="000177F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FCA" w:rsidRDefault="00B86FCA" w:rsidP="000177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>
        <w:rPr>
          <w:rFonts w:ascii="Times New Roman" w:hAnsi="Times New Roman"/>
          <w:sz w:val="26"/>
          <w:szCs w:val="26"/>
          <w:lang w:eastAsia="ru-RU"/>
        </w:rPr>
        <w:t xml:space="preserve">отзывы </w:t>
      </w:r>
      <w:r w:rsidRPr="002D43C5">
        <w:rPr>
          <w:rFonts w:ascii="Times New Roman" w:hAnsi="Times New Roman"/>
          <w:sz w:val="26"/>
          <w:szCs w:val="26"/>
          <w:lang w:eastAsia="ru-RU"/>
        </w:rPr>
        <w:t>получен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от:</w:t>
      </w:r>
    </w:p>
    <w:p w:rsidR="00B86FCA" w:rsidRDefault="00B86FCA" w:rsidP="000177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Председателя некоммерческого партнерства «Союз предпринимателей Когалыма Я.А.Домбровского (письмо от 02.05.2018 №01-05-2018);</w:t>
      </w:r>
    </w:p>
    <w:p w:rsidR="00B86FCA" w:rsidRDefault="00B86FCA" w:rsidP="000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Уполномоченного по защите прав предпринимателей Ханты-Мансийского автономного округа-Югры Н.А.Евлахова (письмо от 25.05.2017 №01.13-Исх-577)</w:t>
      </w:r>
    </w:p>
    <w:p w:rsidR="00235E62" w:rsidRPr="002D43C5" w:rsidRDefault="00235E62" w:rsidP="00017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Результаты публичных консультаций и позиц</w:t>
      </w:r>
      <w:r w:rsidR="003723B8">
        <w:rPr>
          <w:rFonts w:ascii="Times New Roman" w:eastAsia="Times New Roman" w:hAnsi="Times New Roman"/>
          <w:sz w:val="26"/>
          <w:szCs w:val="26"/>
          <w:lang w:eastAsia="ru-RU"/>
        </w:rPr>
        <w:t>ия регулирующего органа (органа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осуществляющего экспертизу </w:t>
      </w:r>
      <w:r w:rsidR="003723B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E62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результатов публичных консультаций</w:t>
      </w:r>
    </w:p>
    <w:p w:rsidR="000177FE" w:rsidRDefault="000177FE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7FE" w:rsidRDefault="000177FE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c"/>
        <w:tblW w:w="9825" w:type="dxa"/>
        <w:tblInd w:w="-5" w:type="dxa"/>
        <w:tblLook w:val="04A0" w:firstRow="1" w:lastRow="0" w:firstColumn="1" w:lastColumn="0" w:noHBand="0" w:noVBand="1"/>
      </w:tblPr>
      <w:tblGrid>
        <w:gridCol w:w="2313"/>
        <w:gridCol w:w="4633"/>
        <w:gridCol w:w="2879"/>
      </w:tblGrid>
      <w:tr w:rsidR="000177FE" w:rsidTr="00C307CC">
        <w:tc>
          <w:tcPr>
            <w:tcW w:w="9825" w:type="dxa"/>
            <w:gridSpan w:val="3"/>
          </w:tcPr>
          <w:p w:rsidR="000177FE" w:rsidRDefault="000177FE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0177FE" w:rsidTr="00C307CC">
        <w:tc>
          <w:tcPr>
            <w:tcW w:w="2313" w:type="dxa"/>
          </w:tcPr>
          <w:p w:rsidR="000177FE" w:rsidRDefault="000177FE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4633" w:type="dxa"/>
          </w:tcPr>
          <w:p w:rsidR="000177FE" w:rsidRPr="002D43C5" w:rsidRDefault="000177FE" w:rsidP="00017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Высказанное мнение</w:t>
            </w:r>
          </w:p>
          <w:p w:rsidR="000177FE" w:rsidRDefault="000177FE" w:rsidP="00017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2879" w:type="dxa"/>
          </w:tcPr>
          <w:p w:rsidR="00744DF1" w:rsidRPr="002D43C5" w:rsidRDefault="00744DF1" w:rsidP="0074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Позиция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регулирующего органа или органа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осуществляющего экспертизу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</w:t>
            </w:r>
          </w:p>
          <w:p w:rsidR="00744DF1" w:rsidRPr="002D43C5" w:rsidRDefault="00744DF1" w:rsidP="0074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правовых актов</w:t>
            </w:r>
          </w:p>
          <w:p w:rsidR="000177FE" w:rsidRDefault="00744DF1" w:rsidP="0074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(с обоснованием позиции)</w:t>
            </w:r>
          </w:p>
        </w:tc>
      </w:tr>
      <w:tr w:rsidR="000177FE" w:rsidTr="00C307CC">
        <w:tc>
          <w:tcPr>
            <w:tcW w:w="2313" w:type="dxa"/>
          </w:tcPr>
          <w:p w:rsidR="000177FE" w:rsidRDefault="00744DF1" w:rsidP="0074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Председатель некоммерческого партнерства «Союз предпринимателей Когалыма» </w:t>
            </w:r>
          </w:p>
        </w:tc>
        <w:tc>
          <w:tcPr>
            <w:tcW w:w="4633" w:type="dxa"/>
          </w:tcPr>
          <w:p w:rsidR="000177FE" w:rsidRPr="00744DF1" w:rsidRDefault="00744DF1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4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Замечания и предложения отсутствуют</w:t>
            </w:r>
          </w:p>
        </w:tc>
        <w:tc>
          <w:tcPr>
            <w:tcW w:w="2879" w:type="dxa"/>
          </w:tcPr>
          <w:p w:rsidR="000177FE" w:rsidRDefault="00744DF1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177FE" w:rsidTr="00C307CC">
        <w:tc>
          <w:tcPr>
            <w:tcW w:w="2313" w:type="dxa"/>
          </w:tcPr>
          <w:p w:rsidR="000177FE" w:rsidRDefault="00744DF1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Уполномоченного по защите прав предпринимателей Ханты-Мансийского автономного округа-Югры</w:t>
            </w:r>
          </w:p>
        </w:tc>
        <w:tc>
          <w:tcPr>
            <w:tcW w:w="4633" w:type="dxa"/>
          </w:tcPr>
          <w:p w:rsidR="000177FE" w:rsidRDefault="00744DF1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4D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дополнения подраздела 2.1 раздела 2 Положения о совете по вопросам развития инвестиционной деятельности в городе Когалыме пунктами следующего содержания:</w:t>
            </w:r>
          </w:p>
          <w:p w:rsidR="00744DF1" w:rsidRDefault="00744DF1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оказывает содействие </w:t>
            </w:r>
            <w:r w:rsidR="00C30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осуществлению общественного мониторинга и общественной экспертизы правоприменительной практики в сфере инвестиционной деятельности;</w:t>
            </w:r>
          </w:p>
          <w:p w:rsidR="00C307CC" w:rsidRDefault="00C307CC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рассматривает информацию о ходе реализации инвестиционных проектов, сопровождаемых по принципу «одного окна»;</w:t>
            </w:r>
          </w:p>
          <w:p w:rsidR="00C307CC" w:rsidRPr="00744DF1" w:rsidRDefault="00C307CC" w:rsidP="0023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анализирует итоги рейтинга муниципальных образований Ханты-Мансийского автономного округа – Югры по обеспечению благоприятного ин6вестиционного климата и содействию развитию конкуренции в части своих полномочий. </w:t>
            </w:r>
          </w:p>
        </w:tc>
        <w:tc>
          <w:tcPr>
            <w:tcW w:w="2879" w:type="dxa"/>
          </w:tcPr>
          <w:p w:rsidR="000177FE" w:rsidRPr="00C307CC" w:rsidRDefault="00C307CC" w:rsidP="00C3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0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 рекомендации </w:t>
            </w:r>
            <w:r w:rsidRPr="00D52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будут 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чтены </w:t>
            </w:r>
            <w:r w:rsidRPr="00C30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проекте муниципального нормативного правового акта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  <w:r w:rsidRPr="00C307CC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>Адми</w:t>
            </w:r>
            <w:r w:rsidRPr="00C307CC">
              <w:rPr>
                <w:rFonts w:ascii="Times New Roman" w:hAnsi="Times New Roman"/>
                <w:bCs/>
                <w:sz w:val="26"/>
                <w:szCs w:val="26"/>
              </w:rPr>
              <w:t>нистрации города Когалыма «О создании Совета по вопросам развития инвестиционной деятельности в городе Когалыме от 25.06.2014 №1507»</w:t>
            </w:r>
          </w:p>
        </w:tc>
        <w:bookmarkStart w:id="0" w:name="_GoBack"/>
        <w:bookmarkEnd w:id="0"/>
      </w:tr>
    </w:tbl>
    <w:p w:rsidR="000177FE" w:rsidRDefault="000177FE" w:rsidP="000177FE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E62" w:rsidRPr="002D43C5" w:rsidRDefault="00235E62" w:rsidP="000177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235E62" w:rsidRPr="002D43C5" w:rsidRDefault="00235E62" w:rsidP="000177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1. Текст скорректированного по итогам публичных консультаций проекта </w:t>
      </w:r>
      <w:r w:rsidR="000177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723B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235E62" w:rsidRPr="002D43C5" w:rsidRDefault="00235E62" w:rsidP="000177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2. Копии отзывов участников публичных консультаций;</w:t>
      </w:r>
    </w:p>
    <w:p w:rsidR="00235E62" w:rsidRPr="002D43C5" w:rsidRDefault="00235E62" w:rsidP="000177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235E62" w:rsidRDefault="00235E62" w:rsidP="000177FE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5E62" w:rsidRPr="006E1926" w:rsidRDefault="00235E62" w:rsidP="00235E62"/>
    <w:p w:rsidR="00DC15C9" w:rsidRDefault="00DC15C9" w:rsidP="000177FE">
      <w:pPr>
        <w:widowControl w:val="0"/>
        <w:autoSpaceDE w:val="0"/>
        <w:autoSpaceDN w:val="0"/>
        <w:adjustRightInd w:val="0"/>
        <w:spacing w:after="0" w:line="240" w:lineRule="auto"/>
        <w:ind w:left="993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723B8" w:rsidRDefault="003723B8" w:rsidP="00C307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3723B8" w:rsidSect="000177FE">
      <w:pgSz w:w="11907" w:h="16840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1" w:rsidRDefault="00401141">
      <w:pPr>
        <w:spacing w:after="0" w:line="240" w:lineRule="auto"/>
      </w:pPr>
      <w:r>
        <w:separator/>
      </w:r>
    </w:p>
  </w:endnote>
  <w:endnote w:type="continuationSeparator" w:id="0">
    <w:p w:rsidR="00401141" w:rsidRDefault="004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1" w:rsidRDefault="00401141">
      <w:pPr>
        <w:spacing w:after="0" w:line="240" w:lineRule="auto"/>
      </w:pPr>
      <w:r>
        <w:separator/>
      </w:r>
    </w:p>
  </w:footnote>
  <w:footnote w:type="continuationSeparator" w:id="0">
    <w:p w:rsidR="00401141" w:rsidRDefault="004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177FE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2990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44DF1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3D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2AE6"/>
    <w:rsid w:val="00B8393D"/>
    <w:rsid w:val="00B85977"/>
    <w:rsid w:val="00B86FCA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07CC"/>
    <w:rsid w:val="00C3187A"/>
    <w:rsid w:val="00C33F4A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2E49"/>
    <w:rsid w:val="00D53D12"/>
    <w:rsid w:val="00D62FDE"/>
    <w:rsid w:val="00D63EC7"/>
    <w:rsid w:val="00D66693"/>
    <w:rsid w:val="00D67CB8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239E"/>
    <w:rsid w:val="00F032F6"/>
    <w:rsid w:val="00F2770C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865A2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E3328-60A8-4D78-A768-AC3CAF7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B86F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86FCA"/>
    <w:rPr>
      <w:sz w:val="22"/>
      <w:szCs w:val="22"/>
      <w:lang w:eastAsia="en-US"/>
    </w:rPr>
  </w:style>
  <w:style w:type="character" w:styleId="af">
    <w:name w:val="Strong"/>
    <w:uiPriority w:val="22"/>
    <w:qFormat/>
    <w:locked/>
    <w:rsid w:val="00B86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33B5-A1FA-4250-B4DF-B532C9B9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5</cp:revision>
  <cp:lastPrinted>2018-05-21T10:50:00Z</cp:lastPrinted>
  <dcterms:created xsi:type="dcterms:W3CDTF">2018-05-20T06:58:00Z</dcterms:created>
  <dcterms:modified xsi:type="dcterms:W3CDTF">2018-05-21T10:50:00Z</dcterms:modified>
</cp:coreProperties>
</file>