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B7BDD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B7BDD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111A56" w:rsidRPr="00944EC3" w:rsidRDefault="00111A56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</w:p>
    <w:p w:rsidR="005078A6" w:rsidRDefault="005078A6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О внесении изменени</w:t>
      </w:r>
      <w:r w:rsidR="00E85948">
        <w:rPr>
          <w:sz w:val="26"/>
          <w:szCs w:val="26"/>
        </w:rPr>
        <w:t>й</w:t>
      </w:r>
      <w:r w:rsidR="00E85948">
        <w:rPr>
          <w:sz w:val="26"/>
          <w:szCs w:val="26"/>
        </w:rPr>
        <w:tab/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в решение Думы города Когалыма</w:t>
      </w:r>
    </w:p>
    <w:p w:rsidR="000137B3" w:rsidRPr="005078A6" w:rsidRDefault="000137B3" w:rsidP="000137B3">
      <w:pPr>
        <w:rPr>
          <w:sz w:val="26"/>
          <w:szCs w:val="26"/>
        </w:rPr>
      </w:pPr>
      <w:r w:rsidRPr="005078A6">
        <w:rPr>
          <w:sz w:val="26"/>
          <w:szCs w:val="26"/>
        </w:rPr>
        <w:t>от 26.10.2016 №11-ГД</w:t>
      </w:r>
    </w:p>
    <w:p w:rsidR="000137B3" w:rsidRPr="005078A6" w:rsidRDefault="000137B3" w:rsidP="000137B3">
      <w:pPr>
        <w:rPr>
          <w:sz w:val="26"/>
          <w:szCs w:val="26"/>
        </w:rPr>
      </w:pPr>
    </w:p>
    <w:p w:rsidR="000137B3" w:rsidRPr="005078A6" w:rsidRDefault="000137B3" w:rsidP="000137B3">
      <w:pPr>
        <w:rPr>
          <w:sz w:val="26"/>
          <w:szCs w:val="26"/>
        </w:rPr>
      </w:pP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  <w:r w:rsidRPr="005078A6">
        <w:rPr>
          <w:sz w:val="26"/>
          <w:szCs w:val="26"/>
        </w:rPr>
        <w:t>В соответствии с Уставом города Когалыма, рассмотрев изменения в решение Думы города Когалыма от 26.10.2016 №11-ГД «О Регламенте Думы города Когалыма», Дума города Когалыма РЕШИЛА:</w:t>
      </w:r>
    </w:p>
    <w:p w:rsidR="000137B3" w:rsidRPr="005078A6" w:rsidRDefault="000137B3" w:rsidP="005078A6">
      <w:pPr>
        <w:ind w:firstLine="709"/>
        <w:jc w:val="both"/>
        <w:rPr>
          <w:sz w:val="26"/>
          <w:szCs w:val="26"/>
        </w:rPr>
      </w:pPr>
    </w:p>
    <w:p w:rsidR="00CA2593" w:rsidRPr="00083187" w:rsidRDefault="00CA2593" w:rsidP="00CA2593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Внести в приложение к решению Думы города Когалыма от 26.10.2016 №11-ГД «О Регламенте Думы города Когалыма» следующие изменения:</w:t>
      </w:r>
    </w:p>
    <w:p w:rsidR="00CA2593" w:rsidRPr="00083187" w:rsidRDefault="00CA2593" w:rsidP="00CA2593">
      <w:pPr>
        <w:pStyle w:val="a9"/>
        <w:numPr>
          <w:ilvl w:val="1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083187">
        <w:rPr>
          <w:sz w:val="26"/>
          <w:szCs w:val="26"/>
        </w:rPr>
        <w:t>Статью 11 главы 2 дополнить пунктом 14 следующего содержания: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«14. Участникам заседаний и приглашенным лицам не разрешается приносить на заседание и использовать в ходе заседания кино-, видео- и фотоаппаратуру, звукозаписывающие устройства,</w:t>
      </w:r>
      <w:r w:rsidRPr="00083187">
        <w:t xml:space="preserve"> </w:t>
      </w:r>
      <w:r w:rsidRPr="00083187">
        <w:rPr>
          <w:sz w:val="26"/>
          <w:szCs w:val="26"/>
        </w:rPr>
        <w:t xml:space="preserve">за исключением технических средств, необходимых </w:t>
      </w:r>
      <w:r>
        <w:rPr>
          <w:sz w:val="26"/>
          <w:szCs w:val="26"/>
        </w:rPr>
        <w:t xml:space="preserve">аппарату Думы города </w:t>
      </w:r>
      <w:r w:rsidRPr="00083187">
        <w:rPr>
          <w:sz w:val="26"/>
          <w:szCs w:val="26"/>
        </w:rPr>
        <w:t>для протоколирования заседаний комиссий, рабочих групп</w:t>
      </w:r>
      <w:proofErr w:type="gramStart"/>
      <w:r w:rsidRPr="00083187">
        <w:rPr>
          <w:sz w:val="26"/>
          <w:szCs w:val="26"/>
        </w:rPr>
        <w:t>.».</w:t>
      </w:r>
      <w:proofErr w:type="gramEnd"/>
    </w:p>
    <w:p w:rsidR="00CA2593" w:rsidRPr="00083187" w:rsidRDefault="00CA2593" w:rsidP="00CA2593">
      <w:pPr>
        <w:pStyle w:val="a9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Статью 19 главы 3 изложить в следующей редакции: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«Статья 19. Депутатский запрос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1. </w:t>
      </w:r>
      <w:proofErr w:type="gramStart"/>
      <w:r w:rsidRPr="00083187">
        <w:rPr>
          <w:sz w:val="26"/>
          <w:szCs w:val="26"/>
        </w:rPr>
        <w:t>Депутатский запрос - специальный вид обращения Думы города к органам государственной власти, органам местного самоуправления, общественным объединениям, а также предприятиям, учреждениям, организациям, их должностным лицам (далее - орган или должностное лицо), внесенный депутатом или группой депутатов, утверждаемый решением Думы города, с требованием дать официальное разъяснение по вопросам, имеющим общественное значение, фактам нарушения законодательства и решений Думы города.</w:t>
      </w:r>
      <w:proofErr w:type="gramEnd"/>
      <w:r w:rsidRPr="00083187">
        <w:rPr>
          <w:sz w:val="26"/>
          <w:szCs w:val="26"/>
        </w:rPr>
        <w:t xml:space="preserve"> Депутатский запрос может содержать вопросы, поставленные Думой города перед главой города Когалыма и Администрацией города Когалыма.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2. Дума города принимает решение о депутатском запросе большинством голосов от числа присутствующих на заседании Думы города депутатов.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В решении Думы города указывается орган или должностное лицо, которому адресован запрос, требование о предоставлении информации по вопросу, составляющему предмет контроля, а также срок исполнения депутатского запроса. При определении срока Дума города учитывает мнение органа, должностного лица, которому адресован запрос.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3. Орган или должностное лицо, в адрес которого поступил депутатский </w:t>
      </w:r>
      <w:r w:rsidRPr="00083187">
        <w:rPr>
          <w:sz w:val="26"/>
          <w:szCs w:val="26"/>
        </w:rPr>
        <w:lastRenderedPageBreak/>
        <w:t>запрос, обязаны подготовить и предоставить информацию в срок, установленный решением Думы города.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4. Депутатский запрос не может истребовать дачи информации по вопросам, составляющим государственную, служебную и (или) коммерческую тайну в соответствии с законодательством Российской Федерации.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5. Лица, не выполняющие требования части 3 настоящей статьи, несут ответственность в соответствии с действующим законодательством.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6. По результатам рассмотрения представленной информации на заседании Думы города принимается решение</w:t>
      </w:r>
      <w:proofErr w:type="gramStart"/>
      <w:r w:rsidRPr="00083187">
        <w:rPr>
          <w:sz w:val="26"/>
          <w:szCs w:val="26"/>
        </w:rPr>
        <w:t>.».</w:t>
      </w:r>
      <w:proofErr w:type="gramEnd"/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1.3. В статье 28 главы 5: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1.3.1. абзац четвертый пункта 6 признать утратившим силу; 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1.3.2. дополнить пунктом 8 следующего содержания:</w:t>
      </w:r>
    </w:p>
    <w:p w:rsidR="00CA2593" w:rsidRPr="00083187" w:rsidRDefault="00CA2593" w:rsidP="00CA2593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«8. Участникам заседаний Думы города и приглашенным лицам не разрешается приносить на заседание и использовать в ходе заседания кино-, видео- и фотоаппаратуру, звукозаписывающие устройства, за исключением технических средств, необходимых </w:t>
      </w:r>
      <w:r w:rsidRPr="00E05F0E">
        <w:rPr>
          <w:sz w:val="26"/>
          <w:szCs w:val="26"/>
        </w:rPr>
        <w:t xml:space="preserve">аппарату Думы города </w:t>
      </w:r>
      <w:r w:rsidRPr="00083187">
        <w:rPr>
          <w:sz w:val="26"/>
          <w:szCs w:val="26"/>
        </w:rPr>
        <w:t>для протоколирования заседания Думы города</w:t>
      </w:r>
      <w:proofErr w:type="gramStart"/>
      <w:r w:rsidRPr="00083187">
        <w:rPr>
          <w:sz w:val="26"/>
          <w:szCs w:val="26"/>
        </w:rPr>
        <w:t>.».</w:t>
      </w:r>
      <w:proofErr w:type="gramEnd"/>
    </w:p>
    <w:p w:rsidR="00CA2593" w:rsidRPr="00083187" w:rsidRDefault="00CA2593" w:rsidP="00CA2593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083187">
        <w:rPr>
          <w:sz w:val="26"/>
          <w:szCs w:val="26"/>
        </w:rPr>
        <w:t>В статье 42 главы 5:</w:t>
      </w:r>
    </w:p>
    <w:p w:rsidR="00CA2593" w:rsidRPr="00083187" w:rsidRDefault="00CA2593" w:rsidP="00CA2593">
      <w:pPr>
        <w:pStyle w:val="a9"/>
        <w:numPr>
          <w:ilvl w:val="2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пункт 10 признать утратившим силу; </w:t>
      </w:r>
    </w:p>
    <w:p w:rsidR="00CA2593" w:rsidRPr="00083187" w:rsidRDefault="00CA2593" w:rsidP="00CA2593">
      <w:pPr>
        <w:pStyle w:val="a9"/>
        <w:numPr>
          <w:ilvl w:val="2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 дополнить пунктом 16 следующего содержания:</w:t>
      </w:r>
    </w:p>
    <w:p w:rsidR="00CA2593" w:rsidRPr="00083187" w:rsidRDefault="00CA2593" w:rsidP="00CA2593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3187">
        <w:rPr>
          <w:sz w:val="26"/>
          <w:szCs w:val="26"/>
        </w:rPr>
        <w:t xml:space="preserve">«16. Участникам депутатских слушаний и приглашенным лицам не разрешается приносить на </w:t>
      </w:r>
      <w:r w:rsidRPr="00083187">
        <w:rPr>
          <w:rFonts w:eastAsiaTheme="minorHAnsi"/>
          <w:sz w:val="26"/>
          <w:szCs w:val="26"/>
          <w:lang w:eastAsia="en-US"/>
        </w:rPr>
        <w:t xml:space="preserve">депутатские слушания и использовать в ходе депутатских слушаний кино-, видео- и фотоаппаратуру, звукозаписывающие устройства, за исключением технических средств, необходимых </w:t>
      </w:r>
      <w:r>
        <w:rPr>
          <w:sz w:val="26"/>
          <w:szCs w:val="26"/>
        </w:rPr>
        <w:t xml:space="preserve">аппарату Думы города </w:t>
      </w:r>
      <w:r w:rsidRPr="00083187">
        <w:rPr>
          <w:rFonts w:eastAsiaTheme="minorHAnsi"/>
          <w:sz w:val="26"/>
          <w:szCs w:val="26"/>
          <w:lang w:eastAsia="en-US"/>
        </w:rPr>
        <w:t>для протоколирования депутатских слушаний</w:t>
      </w:r>
      <w:proofErr w:type="gramStart"/>
      <w:r w:rsidRPr="00083187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CA2593" w:rsidRPr="00083187" w:rsidRDefault="00CA2593" w:rsidP="00CA259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1.5. Статью 55 главы 8 изложить в следующей редакции: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«Статья 55. </w:t>
      </w:r>
      <w:proofErr w:type="gramStart"/>
      <w:r w:rsidRPr="00083187">
        <w:rPr>
          <w:sz w:val="26"/>
          <w:szCs w:val="26"/>
        </w:rPr>
        <w:t>Контроль за</w:t>
      </w:r>
      <w:proofErr w:type="gramEnd"/>
      <w:r w:rsidRPr="00083187">
        <w:rPr>
          <w:sz w:val="26"/>
          <w:szCs w:val="26"/>
        </w:rPr>
        <w:t xml:space="preserve"> соблюдением Регламента Думы города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1. Настоящий Регламент является документом, регулирующим порядок организации деятельности Думы города по принятию решений в пределах компетенции, установленной действующим законодательством Российской Федерации, Ханты-Мансийского автономного округа - Югры, Уставом города.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2. </w:t>
      </w:r>
      <w:proofErr w:type="gramStart"/>
      <w:r w:rsidRPr="00083187">
        <w:rPr>
          <w:sz w:val="26"/>
          <w:szCs w:val="26"/>
        </w:rPr>
        <w:t>Контроль за</w:t>
      </w:r>
      <w:proofErr w:type="gramEnd"/>
      <w:r w:rsidRPr="00083187">
        <w:rPr>
          <w:sz w:val="26"/>
          <w:szCs w:val="26"/>
        </w:rPr>
        <w:t xml:space="preserve"> соблюдением настоящего Регламента и определение меры ответственности за его нарушение возлагаются на председателя Думы города и председателей постоянных Комиссий Думы города.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3. При нарушении депутатом Думы города, а также лицом, принимающим участие в заседаниях Думы города, постоянных, временных комиссий, рабочих групп, депутатских слушаниях (далее - лицо, участвующее в заседании), порядка на соответствующих заседаниях, к ним применяются следующие меры воздействия: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1) призыв к порядку с занесением в протокол;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2) порицание; 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 xml:space="preserve">3) лишение права выступления на одном или нескольких заседаниях Думы города, постоянных, временных комиссий, рабочих групп, депутатских слушаниях. 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4. Отсутствие депутата на заседаниях Думы города или постоянных Комиссий Думы города без уважительных причин более трех раз подряд может повлечь применение к нему следующих мер воздействия: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1) вынесение публичного порицания в адрес депутата Думы города;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2)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города или постоянной Комиссии Думы города, в состав которой он входит.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Решение о привлечении депутата к ответственности принимается на заседании Думы города по представлению председателя Думы города или председателя постоянной Комиссии Думы города</w:t>
      </w:r>
      <w:proofErr w:type="gramStart"/>
      <w:r w:rsidRPr="00083187">
        <w:rPr>
          <w:sz w:val="26"/>
          <w:szCs w:val="26"/>
        </w:rPr>
        <w:t>.».</w:t>
      </w:r>
      <w:proofErr w:type="gramEnd"/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  <w:r w:rsidRPr="00083187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CA2593" w:rsidRPr="00083187" w:rsidRDefault="00CA2593" w:rsidP="00CA2593">
      <w:pPr>
        <w:ind w:firstLine="709"/>
        <w:jc w:val="both"/>
        <w:rPr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46D" w:rsidRPr="00083187" w:rsidRDefault="0084746D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2593" w:rsidRPr="00083187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187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187"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  </w:t>
      </w:r>
      <w:proofErr w:type="spellStart"/>
      <w:r w:rsidRPr="00083187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593" w:rsidRDefault="00CA2593" w:rsidP="00CA25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A2593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19" w:rsidRDefault="00592419" w:rsidP="004167FB">
      <w:r>
        <w:separator/>
      </w:r>
    </w:p>
  </w:endnote>
  <w:endnote w:type="continuationSeparator" w:id="0">
    <w:p w:rsidR="00592419" w:rsidRDefault="00592419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19" w:rsidRDefault="00592419" w:rsidP="004167FB">
      <w:r>
        <w:separator/>
      </w:r>
    </w:p>
  </w:footnote>
  <w:footnote w:type="continuationSeparator" w:id="0">
    <w:p w:rsidR="00592419" w:rsidRDefault="00592419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75192"/>
    <w:multiLevelType w:val="multilevel"/>
    <w:tmpl w:val="E38C1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AB226E"/>
    <w:multiLevelType w:val="multilevel"/>
    <w:tmpl w:val="35FED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37B3"/>
    <w:rsid w:val="00016CAB"/>
    <w:rsid w:val="00024588"/>
    <w:rsid w:val="00036BBD"/>
    <w:rsid w:val="00040194"/>
    <w:rsid w:val="0004239F"/>
    <w:rsid w:val="00053BAC"/>
    <w:rsid w:val="000B2080"/>
    <w:rsid w:val="000B32DB"/>
    <w:rsid w:val="000B39C9"/>
    <w:rsid w:val="000D182D"/>
    <w:rsid w:val="000F6E63"/>
    <w:rsid w:val="00111A56"/>
    <w:rsid w:val="00154DF4"/>
    <w:rsid w:val="00174F1C"/>
    <w:rsid w:val="001C4D58"/>
    <w:rsid w:val="001C5394"/>
    <w:rsid w:val="001C6B8C"/>
    <w:rsid w:val="00201A07"/>
    <w:rsid w:val="00201ED0"/>
    <w:rsid w:val="00203BFB"/>
    <w:rsid w:val="00222538"/>
    <w:rsid w:val="00243AAB"/>
    <w:rsid w:val="00246652"/>
    <w:rsid w:val="002659A8"/>
    <w:rsid w:val="00265E21"/>
    <w:rsid w:val="00270A7F"/>
    <w:rsid w:val="00286AB2"/>
    <w:rsid w:val="002A0E31"/>
    <w:rsid w:val="002B56AD"/>
    <w:rsid w:val="002B7338"/>
    <w:rsid w:val="00306915"/>
    <w:rsid w:val="00310489"/>
    <w:rsid w:val="0033400B"/>
    <w:rsid w:val="003B316E"/>
    <w:rsid w:val="003B4F2F"/>
    <w:rsid w:val="003B56E9"/>
    <w:rsid w:val="003D3E66"/>
    <w:rsid w:val="003F6AF1"/>
    <w:rsid w:val="00400519"/>
    <w:rsid w:val="00414257"/>
    <w:rsid w:val="004167FB"/>
    <w:rsid w:val="00434A13"/>
    <w:rsid w:val="00435C3B"/>
    <w:rsid w:val="004556AE"/>
    <w:rsid w:val="00485BDC"/>
    <w:rsid w:val="004B3DF6"/>
    <w:rsid w:val="004C624D"/>
    <w:rsid w:val="004D290B"/>
    <w:rsid w:val="004E7577"/>
    <w:rsid w:val="004F2248"/>
    <w:rsid w:val="00504AF8"/>
    <w:rsid w:val="005078A6"/>
    <w:rsid w:val="00512EA4"/>
    <w:rsid w:val="0054644C"/>
    <w:rsid w:val="00570A1A"/>
    <w:rsid w:val="00576B0D"/>
    <w:rsid w:val="00587A8D"/>
    <w:rsid w:val="00592419"/>
    <w:rsid w:val="00595D0D"/>
    <w:rsid w:val="005B2B2C"/>
    <w:rsid w:val="005B3047"/>
    <w:rsid w:val="005B7BDD"/>
    <w:rsid w:val="005C7308"/>
    <w:rsid w:val="005E019A"/>
    <w:rsid w:val="005E2E61"/>
    <w:rsid w:val="00604E17"/>
    <w:rsid w:val="00633E6D"/>
    <w:rsid w:val="006430B6"/>
    <w:rsid w:val="00646881"/>
    <w:rsid w:val="00652918"/>
    <w:rsid w:val="00652BDD"/>
    <w:rsid w:val="00655A85"/>
    <w:rsid w:val="00665AE8"/>
    <w:rsid w:val="006A3D8F"/>
    <w:rsid w:val="006E2334"/>
    <w:rsid w:val="006E775C"/>
    <w:rsid w:val="007016E7"/>
    <w:rsid w:val="007110D4"/>
    <w:rsid w:val="00730094"/>
    <w:rsid w:val="0074580F"/>
    <w:rsid w:val="00775D43"/>
    <w:rsid w:val="007802FA"/>
    <w:rsid w:val="007962B0"/>
    <w:rsid w:val="007A2FAB"/>
    <w:rsid w:val="007B07B4"/>
    <w:rsid w:val="007C53A2"/>
    <w:rsid w:val="008005EA"/>
    <w:rsid w:val="0081461F"/>
    <w:rsid w:val="00817C04"/>
    <w:rsid w:val="008336F1"/>
    <w:rsid w:val="0084746D"/>
    <w:rsid w:val="00850D58"/>
    <w:rsid w:val="00854579"/>
    <w:rsid w:val="00855FA8"/>
    <w:rsid w:val="00883EA9"/>
    <w:rsid w:val="008B7C9B"/>
    <w:rsid w:val="008C535D"/>
    <w:rsid w:val="008F308A"/>
    <w:rsid w:val="008F44CD"/>
    <w:rsid w:val="00913E7A"/>
    <w:rsid w:val="0092043D"/>
    <w:rsid w:val="00933EC3"/>
    <w:rsid w:val="00944EC3"/>
    <w:rsid w:val="00952782"/>
    <w:rsid w:val="00972401"/>
    <w:rsid w:val="009770FA"/>
    <w:rsid w:val="009A38E4"/>
    <w:rsid w:val="009B250B"/>
    <w:rsid w:val="009F5253"/>
    <w:rsid w:val="00A1041A"/>
    <w:rsid w:val="00A15A80"/>
    <w:rsid w:val="00A24530"/>
    <w:rsid w:val="00A30400"/>
    <w:rsid w:val="00A45FF9"/>
    <w:rsid w:val="00A53431"/>
    <w:rsid w:val="00A54DA9"/>
    <w:rsid w:val="00A62049"/>
    <w:rsid w:val="00AC1AD7"/>
    <w:rsid w:val="00AC4A0A"/>
    <w:rsid w:val="00AE7885"/>
    <w:rsid w:val="00AF77EA"/>
    <w:rsid w:val="00B25EE6"/>
    <w:rsid w:val="00B52DF2"/>
    <w:rsid w:val="00B7214D"/>
    <w:rsid w:val="00B75FBD"/>
    <w:rsid w:val="00B85286"/>
    <w:rsid w:val="00BA4D63"/>
    <w:rsid w:val="00BB0A5F"/>
    <w:rsid w:val="00BE399D"/>
    <w:rsid w:val="00C03F4B"/>
    <w:rsid w:val="00C16DAF"/>
    <w:rsid w:val="00C231AA"/>
    <w:rsid w:val="00C37565"/>
    <w:rsid w:val="00C51349"/>
    <w:rsid w:val="00C64B93"/>
    <w:rsid w:val="00C844A6"/>
    <w:rsid w:val="00C86437"/>
    <w:rsid w:val="00C86A76"/>
    <w:rsid w:val="00C91B52"/>
    <w:rsid w:val="00CA2593"/>
    <w:rsid w:val="00CA6DE7"/>
    <w:rsid w:val="00CD585B"/>
    <w:rsid w:val="00CE3008"/>
    <w:rsid w:val="00CE6B19"/>
    <w:rsid w:val="00CE6F36"/>
    <w:rsid w:val="00CF1B50"/>
    <w:rsid w:val="00D23F75"/>
    <w:rsid w:val="00D64809"/>
    <w:rsid w:val="00D67A51"/>
    <w:rsid w:val="00D75487"/>
    <w:rsid w:val="00D869E0"/>
    <w:rsid w:val="00D91F38"/>
    <w:rsid w:val="00DC3507"/>
    <w:rsid w:val="00DD4A01"/>
    <w:rsid w:val="00E0118E"/>
    <w:rsid w:val="00E146C1"/>
    <w:rsid w:val="00E361D8"/>
    <w:rsid w:val="00E42B86"/>
    <w:rsid w:val="00E5793A"/>
    <w:rsid w:val="00E67D62"/>
    <w:rsid w:val="00E713C0"/>
    <w:rsid w:val="00E85948"/>
    <w:rsid w:val="00E92D18"/>
    <w:rsid w:val="00E94D08"/>
    <w:rsid w:val="00EC60CF"/>
    <w:rsid w:val="00ED1627"/>
    <w:rsid w:val="00F157D5"/>
    <w:rsid w:val="00F41299"/>
    <w:rsid w:val="00F47E06"/>
    <w:rsid w:val="00F536E2"/>
    <w:rsid w:val="00F802B5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5F81-B62D-4B08-A85E-E8D0C21C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2021-09-22T13:02:00Z</cp:lastPrinted>
  <dcterms:created xsi:type="dcterms:W3CDTF">2021-09-27T05:35:00Z</dcterms:created>
  <dcterms:modified xsi:type="dcterms:W3CDTF">2021-10-04T07:19:00Z</dcterms:modified>
</cp:coreProperties>
</file>