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02"/>
        <w:gridCol w:w="1134"/>
        <w:gridCol w:w="3967"/>
      </w:tblGrid>
      <w:tr w:rsidR="00105012" w:rsidRPr="005818CA" w:rsidTr="005E04EC">
        <w:trPr>
          <w:trHeight w:val="1139"/>
        </w:trPr>
        <w:tc>
          <w:tcPr>
            <w:tcW w:w="4503" w:type="dxa"/>
            <w:shd w:val="clear" w:color="auto" w:fill="auto"/>
          </w:tcPr>
          <w:p w:rsidR="00105012" w:rsidRPr="00035262" w:rsidRDefault="00105012" w:rsidP="005E04EC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1134" w:type="dxa"/>
          </w:tcPr>
          <w:p w:rsidR="00105012" w:rsidRDefault="00105012" w:rsidP="005E04E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F0F6E8" wp14:editId="733D08C8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105012" w:rsidRPr="005818CA" w:rsidRDefault="00105012" w:rsidP="005E04EC">
            <w:pPr>
              <w:rPr>
                <w:sz w:val="26"/>
                <w:szCs w:val="26"/>
              </w:rPr>
            </w:pPr>
          </w:p>
        </w:tc>
      </w:tr>
      <w:tr w:rsidR="00105012" w:rsidRPr="005818CA" w:rsidTr="005E04EC">
        <w:trPr>
          <w:trHeight w:val="437"/>
        </w:trPr>
        <w:tc>
          <w:tcPr>
            <w:tcW w:w="10314" w:type="dxa"/>
            <w:gridSpan w:val="3"/>
            <w:shd w:val="clear" w:color="auto" w:fill="auto"/>
          </w:tcPr>
          <w:p w:rsidR="00105012" w:rsidRPr="00CE06CA" w:rsidRDefault="00105012" w:rsidP="005E04E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105012" w:rsidRPr="00CE06CA" w:rsidRDefault="00105012" w:rsidP="005E04E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105012" w:rsidRPr="005818CA" w:rsidRDefault="00105012" w:rsidP="005E04EC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105012" w:rsidRDefault="00105012" w:rsidP="00105012">
      <w:pPr>
        <w:tabs>
          <w:tab w:val="left" w:pos="180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26"/>
      </w:tblGrid>
      <w:tr w:rsidR="00105012" w:rsidTr="005E04EC">
        <w:tc>
          <w:tcPr>
            <w:tcW w:w="4644" w:type="dxa"/>
          </w:tcPr>
          <w:p w:rsidR="00105012" w:rsidRDefault="00105012" w:rsidP="005E04EC">
            <w:pPr>
              <w:rPr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от </w:t>
            </w:r>
            <w:r w:rsidRPr="00903CF1">
              <w:rPr>
                <w:color w:val="D9D9D9" w:themeColor="background1" w:themeShade="D9"/>
                <w:lang w:val="en-US"/>
              </w:rPr>
              <w:t>[</w:t>
            </w:r>
            <w:r w:rsidRPr="00903CF1">
              <w:rPr>
                <w:color w:val="D9D9D9" w:themeColor="background1" w:themeShade="D9"/>
              </w:rPr>
              <w:t>Дата документа</w:t>
            </w:r>
            <w:r w:rsidRPr="00903CF1">
              <w:rPr>
                <w:color w:val="D9D9D9" w:themeColor="background1" w:themeShade="D9"/>
                <w:lang w:val="en-US"/>
              </w:rPr>
              <w:t>]</w:t>
            </w:r>
            <w:r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5670" w:type="dxa"/>
          </w:tcPr>
          <w:p w:rsidR="00105012" w:rsidRPr="004D61DA" w:rsidRDefault="00105012" w:rsidP="005E04EC">
            <w:pPr>
              <w:jc w:val="righ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№ </w:t>
            </w:r>
            <w:r w:rsidRPr="00903CF1">
              <w:rPr>
                <w:color w:val="D9D9D9" w:themeColor="background1" w:themeShade="D9"/>
              </w:rPr>
              <w:t>[Номер документа]</w:t>
            </w:r>
          </w:p>
          <w:p w:rsidR="00105012" w:rsidRPr="00C20253" w:rsidRDefault="00105012" w:rsidP="005E04EC">
            <w:pPr>
              <w:rPr>
                <w:sz w:val="26"/>
                <w:szCs w:val="26"/>
              </w:rPr>
            </w:pPr>
          </w:p>
        </w:tc>
      </w:tr>
    </w:tbl>
    <w:p w:rsidR="005549F2" w:rsidRPr="004E459E" w:rsidRDefault="005549F2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20577" w:rsidRPr="004E45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</w:t>
      </w:r>
      <w:r w:rsidR="00B35E7C" w:rsidRPr="004E459E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>й</w:t>
      </w:r>
    </w:p>
    <w:p w:rsidR="00120577" w:rsidRPr="004E45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B35E7C" w:rsidRPr="004E45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города Когалыма от 11.10.2013 №29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>0</w:t>
      </w:r>
      <w:r w:rsidRPr="004E459E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606DCF" w:rsidRPr="004E459E" w:rsidRDefault="00606DCF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B5D3B" w:rsidRPr="004E459E" w:rsidRDefault="008B5D3B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A237D" w:rsidRPr="00C05E98" w:rsidRDefault="00BA237D" w:rsidP="008B5D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E98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 w:rsidRPr="00C05E98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C05E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0DAF" w:rsidRPr="00B00DAF">
        <w:rPr>
          <w:rFonts w:ascii="Times New Roman" w:hAnsi="Times New Roman" w:cs="Times New Roman"/>
          <w:b w:val="0"/>
          <w:sz w:val="26"/>
          <w:szCs w:val="26"/>
        </w:rPr>
        <w:t>с Уставом города Когалыма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155FA" w:rsidRPr="00C05E98">
        <w:rPr>
          <w:rFonts w:ascii="Times New Roman" w:hAnsi="Times New Roman" w:cs="Times New Roman"/>
          <w:b w:val="0"/>
          <w:sz w:val="26"/>
          <w:szCs w:val="26"/>
        </w:rPr>
        <w:t>е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>м</w:t>
      </w:r>
      <w:r w:rsidR="00A153F5" w:rsidRPr="00C05E98">
        <w:rPr>
          <w:rFonts w:ascii="Times New Roman" w:hAnsi="Times New Roman" w:cs="Times New Roman"/>
          <w:b w:val="0"/>
          <w:sz w:val="26"/>
          <w:szCs w:val="26"/>
        </w:rPr>
        <w:t xml:space="preserve"> Думы города Когалыма от </w:t>
      </w:r>
      <w:r w:rsidR="004E459E" w:rsidRPr="00C05E98">
        <w:rPr>
          <w:rFonts w:ascii="Times New Roman" w:hAnsi="Times New Roman" w:cs="Times New Roman"/>
          <w:b w:val="0"/>
          <w:sz w:val="26"/>
          <w:szCs w:val="26"/>
        </w:rPr>
        <w:t>2</w:t>
      </w:r>
      <w:r w:rsidR="003B794C">
        <w:rPr>
          <w:rFonts w:ascii="Times New Roman" w:hAnsi="Times New Roman" w:cs="Times New Roman"/>
          <w:b w:val="0"/>
          <w:sz w:val="26"/>
          <w:szCs w:val="26"/>
        </w:rPr>
        <w:t>2</w:t>
      </w:r>
      <w:r w:rsidR="004E459E" w:rsidRPr="00C05E98">
        <w:rPr>
          <w:rFonts w:ascii="Times New Roman" w:hAnsi="Times New Roman" w:cs="Times New Roman"/>
          <w:b w:val="0"/>
          <w:sz w:val="26"/>
          <w:szCs w:val="26"/>
        </w:rPr>
        <w:t>.0</w:t>
      </w:r>
      <w:r w:rsidR="003B794C">
        <w:rPr>
          <w:rFonts w:ascii="Times New Roman" w:hAnsi="Times New Roman" w:cs="Times New Roman"/>
          <w:b w:val="0"/>
          <w:sz w:val="26"/>
          <w:szCs w:val="26"/>
        </w:rPr>
        <w:t>6</w:t>
      </w:r>
      <w:r w:rsidR="004E459E" w:rsidRPr="00C05E98">
        <w:rPr>
          <w:rFonts w:ascii="Times New Roman" w:hAnsi="Times New Roman" w:cs="Times New Roman"/>
          <w:b w:val="0"/>
          <w:sz w:val="26"/>
          <w:szCs w:val="26"/>
        </w:rPr>
        <w:t>.2022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B794C">
        <w:rPr>
          <w:rFonts w:ascii="Times New Roman" w:hAnsi="Times New Roman" w:cs="Times New Roman"/>
          <w:b w:val="0"/>
          <w:sz w:val="26"/>
          <w:szCs w:val="26"/>
        </w:rPr>
        <w:t>124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 xml:space="preserve">-ГД «О внесении изменений в решение Думы города Когалыма от </w:t>
      </w:r>
      <w:r w:rsidR="004E459E" w:rsidRPr="00C05E98">
        <w:rPr>
          <w:rFonts w:ascii="Times New Roman" w:hAnsi="Times New Roman" w:cs="Times New Roman"/>
          <w:b w:val="0"/>
          <w:sz w:val="26"/>
          <w:szCs w:val="26"/>
        </w:rPr>
        <w:t>15.12.2021 №43-ГД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477B3E" w:rsidRPr="00C05E98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Pr="00C05E98">
        <w:rPr>
          <w:rFonts w:ascii="Times New Roman" w:hAnsi="Times New Roman" w:cs="Times New Roman"/>
          <w:b w:val="0"/>
          <w:sz w:val="26"/>
          <w:szCs w:val="26"/>
        </w:rPr>
        <w:t>,</w:t>
      </w:r>
      <w:r w:rsidR="004C4A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777C" w:rsidRPr="00C05E98">
        <w:rPr>
          <w:rFonts w:ascii="Times New Roman" w:hAnsi="Times New Roman" w:cs="Times New Roman"/>
          <w:b w:val="0"/>
          <w:sz w:val="26"/>
          <w:szCs w:val="26"/>
        </w:rPr>
        <w:t>в связи с изменением плановых ассигнований</w:t>
      </w:r>
      <w:r w:rsidRPr="00C05E9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A5EFF" w:rsidRPr="004E459E" w:rsidRDefault="007A5EFF" w:rsidP="008B5D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4C53" w:rsidRDefault="00BA237D" w:rsidP="00CB4C53">
      <w:pPr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  <w:r w:rsidRPr="004E459E">
        <w:rPr>
          <w:spacing w:val="-6"/>
          <w:sz w:val="26"/>
          <w:szCs w:val="26"/>
        </w:rPr>
        <w:t xml:space="preserve">1. </w:t>
      </w:r>
      <w:r w:rsidR="00CB4C53" w:rsidRPr="00CB4C53">
        <w:rPr>
          <w:spacing w:val="-6"/>
          <w:sz w:val="26"/>
          <w:szCs w:val="26"/>
        </w:rPr>
        <w:t xml:space="preserve">В </w:t>
      </w:r>
      <w:r w:rsidR="003B794C">
        <w:rPr>
          <w:spacing w:val="-6"/>
          <w:sz w:val="26"/>
          <w:szCs w:val="26"/>
        </w:rPr>
        <w:t xml:space="preserve">приложение к </w:t>
      </w:r>
      <w:r w:rsidR="00CB4C53" w:rsidRPr="00CB4C53">
        <w:rPr>
          <w:spacing w:val="-6"/>
          <w:sz w:val="26"/>
          <w:szCs w:val="26"/>
        </w:rPr>
        <w:t>постановлени</w:t>
      </w:r>
      <w:r w:rsidR="003B794C">
        <w:rPr>
          <w:spacing w:val="-6"/>
          <w:sz w:val="26"/>
          <w:szCs w:val="26"/>
        </w:rPr>
        <w:t xml:space="preserve">ю </w:t>
      </w:r>
      <w:r w:rsidR="00CB4C53" w:rsidRPr="00CB4C53">
        <w:rPr>
          <w:spacing w:val="-6"/>
          <w:sz w:val="26"/>
          <w:szCs w:val="26"/>
        </w:rPr>
        <w:t xml:space="preserve">Администрации города Когалыма от 11.10.2013 №2901 «Об утверждении муниципальной программы «Содействие занятости населения города Когалыма» (далее - </w:t>
      </w:r>
      <w:r w:rsidR="003B794C">
        <w:rPr>
          <w:spacing w:val="-6"/>
          <w:sz w:val="26"/>
          <w:szCs w:val="26"/>
        </w:rPr>
        <w:t>Программа</w:t>
      </w:r>
      <w:r w:rsidR="00CB4C53" w:rsidRPr="00CB4C53">
        <w:rPr>
          <w:spacing w:val="-6"/>
          <w:sz w:val="26"/>
          <w:szCs w:val="26"/>
        </w:rPr>
        <w:t>)</w:t>
      </w:r>
      <w:r w:rsidR="003B794C">
        <w:rPr>
          <w:spacing w:val="-6"/>
          <w:sz w:val="26"/>
          <w:szCs w:val="26"/>
        </w:rPr>
        <w:t xml:space="preserve"> </w:t>
      </w:r>
      <w:r w:rsidR="00CB4C53" w:rsidRPr="00CB4C53">
        <w:rPr>
          <w:spacing w:val="-6"/>
          <w:sz w:val="26"/>
          <w:szCs w:val="26"/>
        </w:rPr>
        <w:t>внести следующие изменения:</w:t>
      </w:r>
    </w:p>
    <w:p w:rsidR="00D030A6" w:rsidRDefault="008853D1" w:rsidP="00D030A6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D513DB">
        <w:rPr>
          <w:sz w:val="26"/>
          <w:szCs w:val="26"/>
        </w:rPr>
        <w:t>1.</w:t>
      </w:r>
      <w:r w:rsidR="00A63969">
        <w:rPr>
          <w:sz w:val="26"/>
          <w:szCs w:val="26"/>
        </w:rPr>
        <w:t xml:space="preserve">1. </w:t>
      </w:r>
      <w:r w:rsidRPr="00D513DB">
        <w:rPr>
          <w:sz w:val="26"/>
          <w:szCs w:val="26"/>
        </w:rPr>
        <w:t xml:space="preserve">строку </w:t>
      </w:r>
      <w:r w:rsidR="00FC0139" w:rsidRPr="00D513DB">
        <w:rPr>
          <w:sz w:val="26"/>
          <w:szCs w:val="26"/>
        </w:rPr>
        <w:t>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1548"/>
        <w:gridCol w:w="6837"/>
        <w:gridCol w:w="312"/>
      </w:tblGrid>
      <w:tr w:rsidR="00C621A4" w:rsidRPr="008C03A5" w:rsidTr="005564F8">
        <w:trPr>
          <w:trHeight w:val="1345"/>
        </w:trPr>
        <w:tc>
          <w:tcPr>
            <w:tcW w:w="100" w:type="pct"/>
            <w:tcBorders>
              <w:top w:val="nil"/>
              <w:left w:val="nil"/>
              <w:bottom w:val="nil"/>
            </w:tcBorders>
          </w:tcPr>
          <w:p w:rsidR="00C621A4" w:rsidRPr="008C03A5" w:rsidRDefault="00C621A4" w:rsidP="0087216D">
            <w:pPr>
              <w:jc w:val="both"/>
            </w:pPr>
            <w:r w:rsidRPr="008C03A5">
              <w:t>«</w:t>
            </w:r>
          </w:p>
        </w:tc>
        <w:tc>
          <w:tcPr>
            <w:tcW w:w="907" w:type="pct"/>
            <w:tcBorders>
              <w:right w:val="nil"/>
            </w:tcBorders>
            <w:shd w:val="clear" w:color="auto" w:fill="auto"/>
          </w:tcPr>
          <w:p w:rsidR="00C621A4" w:rsidRPr="00C621A4" w:rsidRDefault="00C621A4" w:rsidP="0087216D">
            <w:pPr>
              <w:jc w:val="both"/>
              <w:rPr>
                <w:sz w:val="22"/>
                <w:szCs w:val="22"/>
              </w:rPr>
            </w:pPr>
            <w:r w:rsidRPr="00C621A4">
              <w:rPr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3696" w:type="pct"/>
            <w:tcBorders>
              <w:left w:val="nil"/>
            </w:tcBorders>
            <w:shd w:val="clear" w:color="auto" w:fill="auto"/>
          </w:tcPr>
          <w:tbl>
            <w:tblPr>
              <w:tblW w:w="6771" w:type="dxa"/>
              <w:jc w:val="righ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5"/>
              <w:gridCol w:w="861"/>
              <w:gridCol w:w="760"/>
              <w:gridCol w:w="760"/>
              <w:gridCol w:w="814"/>
              <w:gridCol w:w="852"/>
              <w:gridCol w:w="849"/>
            </w:tblGrid>
            <w:tr w:rsidR="00C621A4" w:rsidRPr="00D030A6" w:rsidTr="00822A47">
              <w:trPr>
                <w:trHeight w:val="170"/>
                <w:jc w:val="right"/>
              </w:trPr>
              <w:tc>
                <w:tcPr>
                  <w:tcW w:w="13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1A4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Источники финансирования</w:t>
                  </w:r>
                </w:p>
                <w:p w:rsidR="00331ACE" w:rsidRPr="00D030A6" w:rsidRDefault="00331ACE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Расходы по годам (тыс. рублей)</w:t>
                  </w:r>
                </w:p>
              </w:tc>
            </w:tr>
            <w:tr w:rsidR="00C621A4" w:rsidRPr="00D030A6" w:rsidTr="00822A47">
              <w:trPr>
                <w:trHeight w:val="96"/>
                <w:jc w:val="right"/>
              </w:trPr>
              <w:tc>
                <w:tcPr>
                  <w:tcW w:w="13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1A4" w:rsidRPr="00D030A6" w:rsidRDefault="00C621A4" w:rsidP="00C621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2026</w:t>
                  </w:r>
                </w:p>
              </w:tc>
            </w:tr>
            <w:tr w:rsidR="00DC45FE" w:rsidRPr="00D030A6" w:rsidTr="00822A47">
              <w:trPr>
                <w:trHeight w:val="170"/>
                <w:jc w:val="right"/>
              </w:trPr>
              <w:tc>
                <w:tcPr>
                  <w:tcW w:w="1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Default="00DC45FE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  <w:r w:rsidRPr="00D030A6">
                    <w:rPr>
                      <w:sz w:val="22"/>
                      <w:szCs w:val="22"/>
                    </w:rPr>
                    <w:t>сего</w:t>
                  </w:r>
                </w:p>
                <w:p w:rsidR="00DC45FE" w:rsidRPr="00D030A6" w:rsidRDefault="00DC45FE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017BB9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>1</w:t>
                  </w:r>
                  <w:r w:rsidR="00017BB9">
                    <w:rPr>
                      <w:sz w:val="20"/>
                      <w:szCs w:val="20"/>
                    </w:rPr>
                    <w:t>30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  <w:r w:rsidR="00017BB9">
                    <w:rPr>
                      <w:sz w:val="20"/>
                      <w:szCs w:val="20"/>
                    </w:rPr>
                    <w:t>720</w:t>
                  </w:r>
                  <w:r w:rsidRPr="00DC45FE">
                    <w:rPr>
                      <w:sz w:val="20"/>
                      <w:szCs w:val="20"/>
                    </w:rPr>
                    <w:t>,</w:t>
                  </w:r>
                  <w:r w:rsidR="00017BB9">
                    <w:rPr>
                      <w:sz w:val="20"/>
                      <w:szCs w:val="20"/>
                    </w:rPr>
                    <w:t>4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017BB9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>2</w:t>
                  </w:r>
                  <w:r w:rsidR="00017BB9">
                    <w:rPr>
                      <w:sz w:val="20"/>
                      <w:szCs w:val="20"/>
                    </w:rPr>
                    <w:t>8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  <w:r w:rsidR="00017BB9">
                    <w:rPr>
                      <w:sz w:val="20"/>
                      <w:szCs w:val="20"/>
                    </w:rPr>
                    <w:t>106</w:t>
                  </w:r>
                  <w:r w:rsidRPr="00DC45FE">
                    <w:rPr>
                      <w:sz w:val="20"/>
                      <w:szCs w:val="20"/>
                    </w:rPr>
                    <w:t>,</w:t>
                  </w:r>
                  <w:r w:rsidR="00017BB9">
                    <w:rPr>
                      <w:sz w:val="20"/>
                      <w:szCs w:val="20"/>
                    </w:rPr>
                    <w:t>2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26 211,7 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25 467,5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25 467,5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25 467,5 </w:t>
                  </w:r>
                </w:p>
              </w:tc>
            </w:tr>
            <w:tr w:rsidR="00DC45FE" w:rsidRPr="00D030A6" w:rsidTr="00822A47">
              <w:trPr>
                <w:trHeight w:val="501"/>
                <w:jc w:val="right"/>
              </w:trPr>
              <w:tc>
                <w:tcPr>
                  <w:tcW w:w="1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Default="00DC45FE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030A6">
                    <w:rPr>
                      <w:sz w:val="22"/>
                      <w:szCs w:val="22"/>
                    </w:rPr>
                    <w:t>бюджет автономного округа</w:t>
                  </w:r>
                </w:p>
                <w:p w:rsidR="00DC45FE" w:rsidRPr="00D030A6" w:rsidRDefault="00DC45FE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017BB9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>4</w:t>
                  </w:r>
                  <w:r w:rsidR="00017BB9">
                    <w:rPr>
                      <w:sz w:val="20"/>
                      <w:szCs w:val="20"/>
                    </w:rPr>
                    <w:t>2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  <w:r w:rsidR="00017BB9">
                    <w:rPr>
                      <w:sz w:val="20"/>
                      <w:szCs w:val="20"/>
                    </w:rPr>
                    <w:t>563</w:t>
                  </w:r>
                  <w:r w:rsidRPr="00DC45FE">
                    <w:rPr>
                      <w:sz w:val="20"/>
                      <w:szCs w:val="20"/>
                    </w:rPr>
                    <w:t xml:space="preserve">,6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017BB9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>1</w:t>
                  </w:r>
                  <w:r w:rsidR="00017BB9">
                    <w:rPr>
                      <w:sz w:val="20"/>
                      <w:szCs w:val="20"/>
                    </w:rPr>
                    <w:t>2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  <w:r w:rsidR="00017BB9">
                    <w:rPr>
                      <w:sz w:val="20"/>
                      <w:szCs w:val="20"/>
                    </w:rPr>
                    <w:t>667</w:t>
                  </w:r>
                  <w:r w:rsidRPr="00DC45FE">
                    <w:rPr>
                      <w:sz w:val="20"/>
                      <w:szCs w:val="20"/>
                    </w:rPr>
                    <w:t xml:space="preserve">,9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12 636,1 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5 753,2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5 753,2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5 753,2 </w:t>
                  </w:r>
                </w:p>
              </w:tc>
            </w:tr>
            <w:tr w:rsidR="00DC45FE" w:rsidRPr="00D030A6" w:rsidTr="00822A47">
              <w:trPr>
                <w:trHeight w:val="341"/>
                <w:jc w:val="right"/>
              </w:trPr>
              <w:tc>
                <w:tcPr>
                  <w:tcW w:w="1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Default="00DC45FE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бюджет города Когалыма</w:t>
                  </w:r>
                </w:p>
                <w:p w:rsidR="00DC45FE" w:rsidRPr="00D030A6" w:rsidRDefault="00DC45FE" w:rsidP="00C621A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017BB9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>8</w:t>
                  </w:r>
                  <w:r w:rsidR="00017BB9">
                    <w:rPr>
                      <w:sz w:val="20"/>
                      <w:szCs w:val="20"/>
                    </w:rPr>
                    <w:t>8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  <w:r w:rsidR="00017BB9">
                    <w:rPr>
                      <w:sz w:val="20"/>
                      <w:szCs w:val="20"/>
                    </w:rPr>
                    <w:t>156</w:t>
                  </w:r>
                  <w:r w:rsidRPr="00DC45FE">
                    <w:rPr>
                      <w:sz w:val="20"/>
                      <w:szCs w:val="20"/>
                    </w:rPr>
                    <w:t>,</w:t>
                  </w:r>
                  <w:r w:rsidR="00017BB9">
                    <w:rPr>
                      <w:sz w:val="20"/>
                      <w:szCs w:val="20"/>
                    </w:rPr>
                    <w:t>8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017BB9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>1</w:t>
                  </w:r>
                  <w:r w:rsidR="00017BB9">
                    <w:rPr>
                      <w:sz w:val="20"/>
                      <w:szCs w:val="20"/>
                    </w:rPr>
                    <w:t>5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  <w:r w:rsidR="00017BB9">
                    <w:rPr>
                      <w:sz w:val="20"/>
                      <w:szCs w:val="20"/>
                    </w:rPr>
                    <w:t>438</w:t>
                  </w:r>
                  <w:r w:rsidRPr="00DC45FE">
                    <w:rPr>
                      <w:sz w:val="20"/>
                      <w:szCs w:val="20"/>
                    </w:rPr>
                    <w:t>,</w:t>
                  </w:r>
                  <w:r w:rsidR="00017BB9">
                    <w:rPr>
                      <w:sz w:val="20"/>
                      <w:szCs w:val="20"/>
                    </w:rPr>
                    <w:t>3</w:t>
                  </w:r>
                  <w:r w:rsidRPr="00DC45F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13 575,6 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19 714,3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19 714,3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FE" w:rsidRPr="00DC45FE" w:rsidRDefault="00DC45FE" w:rsidP="0087216D">
                  <w:pPr>
                    <w:rPr>
                      <w:sz w:val="20"/>
                      <w:szCs w:val="20"/>
                    </w:rPr>
                  </w:pPr>
                  <w:r w:rsidRPr="00DC45FE">
                    <w:rPr>
                      <w:sz w:val="20"/>
                      <w:szCs w:val="20"/>
                    </w:rPr>
                    <w:t xml:space="preserve">19 714,3 </w:t>
                  </w:r>
                </w:p>
              </w:tc>
            </w:tr>
          </w:tbl>
          <w:p w:rsidR="00C621A4" w:rsidRPr="008C03A5" w:rsidRDefault="00C621A4" w:rsidP="0087216D">
            <w:pPr>
              <w:ind w:firstLine="709"/>
              <w:jc w:val="both"/>
              <w:rPr>
                <w:highlight w:val="yellow"/>
              </w:rPr>
            </w:pPr>
          </w:p>
        </w:tc>
        <w:tc>
          <w:tcPr>
            <w:tcW w:w="297" w:type="pct"/>
            <w:tcBorders>
              <w:top w:val="nil"/>
              <w:bottom w:val="nil"/>
              <w:right w:val="nil"/>
            </w:tcBorders>
          </w:tcPr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</w:p>
          <w:p w:rsidR="00C621A4" w:rsidRPr="008C03A5" w:rsidRDefault="00C621A4" w:rsidP="0087216D">
            <w:pPr>
              <w:jc w:val="both"/>
            </w:pPr>
            <w:r w:rsidRPr="008C03A5">
              <w:rPr>
                <w:sz w:val="26"/>
                <w:szCs w:val="26"/>
              </w:rPr>
              <w:t>»;</w:t>
            </w:r>
          </w:p>
        </w:tc>
      </w:tr>
    </w:tbl>
    <w:p w:rsidR="00950235" w:rsidRPr="00D513DB" w:rsidRDefault="00C621A4" w:rsidP="008C03A5">
      <w:pPr>
        <w:ind w:firstLine="709"/>
        <w:jc w:val="both"/>
        <w:rPr>
          <w:spacing w:val="-6"/>
          <w:sz w:val="26"/>
          <w:szCs w:val="26"/>
        </w:rPr>
      </w:pPr>
      <w:r w:rsidRPr="00D513DB">
        <w:rPr>
          <w:spacing w:val="-6"/>
          <w:sz w:val="26"/>
          <w:szCs w:val="26"/>
        </w:rPr>
        <w:t>1.</w:t>
      </w:r>
      <w:r w:rsidR="00A63969">
        <w:rPr>
          <w:spacing w:val="-6"/>
          <w:sz w:val="26"/>
          <w:szCs w:val="26"/>
        </w:rPr>
        <w:t>2.</w:t>
      </w:r>
      <w:r w:rsidR="00C263F5">
        <w:rPr>
          <w:spacing w:val="-6"/>
          <w:sz w:val="26"/>
          <w:szCs w:val="26"/>
        </w:rPr>
        <w:t xml:space="preserve"> т</w:t>
      </w:r>
      <w:r w:rsidRPr="00D513DB">
        <w:rPr>
          <w:spacing w:val="-6"/>
          <w:sz w:val="26"/>
          <w:szCs w:val="26"/>
        </w:rPr>
        <w:t>аблицу</w:t>
      </w:r>
      <w:r w:rsidR="00D655B0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1</w:t>
      </w:r>
      <w:r w:rsidR="00D655B0">
        <w:rPr>
          <w:spacing w:val="-6"/>
          <w:sz w:val="26"/>
          <w:szCs w:val="26"/>
        </w:rPr>
        <w:t xml:space="preserve"> </w:t>
      </w:r>
      <w:r w:rsidRPr="00D513DB">
        <w:rPr>
          <w:spacing w:val="-6"/>
          <w:sz w:val="26"/>
          <w:szCs w:val="26"/>
        </w:rPr>
        <w:t>Программы изложить в редакции согласно приложению</w:t>
      </w:r>
      <w:r w:rsidR="00AA481F">
        <w:rPr>
          <w:spacing w:val="-6"/>
          <w:sz w:val="26"/>
          <w:szCs w:val="26"/>
        </w:rPr>
        <w:t xml:space="preserve"> </w:t>
      </w:r>
      <w:r w:rsidRPr="00D513DB">
        <w:rPr>
          <w:spacing w:val="-6"/>
          <w:sz w:val="26"/>
          <w:szCs w:val="26"/>
        </w:rPr>
        <w:t xml:space="preserve">к </w:t>
      </w:r>
      <w:r w:rsidR="00E740B8" w:rsidRPr="00D513DB">
        <w:rPr>
          <w:spacing w:val="-6"/>
          <w:sz w:val="26"/>
          <w:szCs w:val="26"/>
        </w:rPr>
        <w:t>настоящему постановлению</w:t>
      </w:r>
      <w:r w:rsidR="00AA481F">
        <w:rPr>
          <w:spacing w:val="-6"/>
          <w:sz w:val="26"/>
          <w:szCs w:val="26"/>
        </w:rPr>
        <w:t>.</w:t>
      </w:r>
    </w:p>
    <w:p w:rsidR="008B5D3B" w:rsidRDefault="008B5D3B" w:rsidP="00406D6A">
      <w:pPr>
        <w:tabs>
          <w:tab w:val="left" w:pos="1276"/>
        </w:tabs>
        <w:ind w:firstLine="709"/>
        <w:jc w:val="both"/>
        <w:rPr>
          <w:spacing w:val="-6"/>
          <w:sz w:val="26"/>
          <w:szCs w:val="26"/>
        </w:rPr>
      </w:pPr>
    </w:p>
    <w:p w:rsidR="003B794C" w:rsidRDefault="003B794C" w:rsidP="003B79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8780B">
        <w:rPr>
          <w:sz w:val="26"/>
          <w:szCs w:val="26"/>
        </w:rPr>
        <w:t>2.</w:t>
      </w:r>
      <w:r w:rsidRPr="00F8780B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F8780B">
        <w:rPr>
          <w:sz w:val="26"/>
          <w:szCs w:val="26"/>
        </w:rPr>
        <w:t xml:space="preserve">одпункты </w:t>
      </w:r>
      <w:r w:rsidRPr="00017BB9">
        <w:rPr>
          <w:sz w:val="26"/>
          <w:szCs w:val="26"/>
        </w:rPr>
        <w:t>1.2.1, 1.2.2</w:t>
      </w:r>
      <w:r>
        <w:rPr>
          <w:sz w:val="26"/>
          <w:szCs w:val="26"/>
        </w:rPr>
        <w:t xml:space="preserve"> </w:t>
      </w:r>
      <w:r w:rsidRPr="009F7DF9">
        <w:rPr>
          <w:sz w:val="26"/>
          <w:szCs w:val="26"/>
        </w:rPr>
        <w:t xml:space="preserve">пункта 1 постановления Администрации города Когалыма от </w:t>
      </w:r>
      <w:r>
        <w:rPr>
          <w:sz w:val="26"/>
          <w:szCs w:val="26"/>
        </w:rPr>
        <w:t>1</w:t>
      </w:r>
      <w:r w:rsidR="00017BB9">
        <w:rPr>
          <w:sz w:val="26"/>
          <w:szCs w:val="26"/>
        </w:rPr>
        <w:t>6</w:t>
      </w:r>
      <w:r w:rsidRPr="009F7DF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017BB9">
        <w:rPr>
          <w:sz w:val="26"/>
          <w:szCs w:val="26"/>
        </w:rPr>
        <w:t>3</w:t>
      </w:r>
      <w:r w:rsidRPr="009F7DF9">
        <w:rPr>
          <w:sz w:val="26"/>
          <w:szCs w:val="26"/>
        </w:rPr>
        <w:t>.202</w:t>
      </w:r>
      <w:r w:rsidR="00017BB9">
        <w:rPr>
          <w:sz w:val="26"/>
          <w:szCs w:val="26"/>
        </w:rPr>
        <w:t>2</w:t>
      </w:r>
      <w:r w:rsidRPr="009F7DF9">
        <w:rPr>
          <w:sz w:val="26"/>
          <w:szCs w:val="26"/>
        </w:rPr>
        <w:t xml:space="preserve"> №</w:t>
      </w:r>
      <w:r>
        <w:rPr>
          <w:sz w:val="26"/>
          <w:szCs w:val="26"/>
        </w:rPr>
        <w:t>6</w:t>
      </w:r>
      <w:r w:rsidR="00017BB9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9F7DF9">
        <w:rPr>
          <w:sz w:val="26"/>
          <w:szCs w:val="26"/>
        </w:rPr>
        <w:t>«О внесении изменений в постановление Администрации города Когалыма</w:t>
      </w:r>
      <w:r w:rsidRPr="00F8780B">
        <w:rPr>
          <w:sz w:val="26"/>
          <w:szCs w:val="26"/>
        </w:rPr>
        <w:t xml:space="preserve"> от 11.10.2013 №2901»</w:t>
      </w:r>
      <w:r>
        <w:rPr>
          <w:sz w:val="26"/>
          <w:szCs w:val="26"/>
        </w:rPr>
        <w:t xml:space="preserve"> п</w:t>
      </w:r>
      <w:r w:rsidRPr="005C1C6D">
        <w:rPr>
          <w:sz w:val="26"/>
          <w:szCs w:val="26"/>
        </w:rPr>
        <w:t>ризнать утратившими силу</w:t>
      </w:r>
      <w:r w:rsidRPr="00F8780B">
        <w:rPr>
          <w:sz w:val="26"/>
          <w:szCs w:val="26"/>
        </w:rPr>
        <w:t>.</w:t>
      </w:r>
    </w:p>
    <w:p w:rsidR="003B794C" w:rsidRDefault="003B794C" w:rsidP="003B79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E04EC" w:rsidRDefault="003B794C" w:rsidP="00D4529F">
      <w:pPr>
        <w:tabs>
          <w:tab w:val="left" w:pos="1276"/>
        </w:tabs>
        <w:ind w:firstLine="709"/>
        <w:jc w:val="both"/>
        <w:rPr>
          <w:sz w:val="26"/>
          <w:szCs w:val="26"/>
        </w:rPr>
        <w:sectPr w:rsidR="005E04EC" w:rsidSect="005E04EC">
          <w:headerReference w:type="default" r:id="rId10"/>
          <w:headerReference w:type="first" r:id="rId11"/>
          <w:pgSz w:w="11906" w:h="16838" w:code="9"/>
          <w:pgMar w:top="284" w:right="567" w:bottom="1134" w:left="2552" w:header="0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3</w:t>
      </w:r>
      <w:r w:rsidR="00D51272" w:rsidRPr="004E459E">
        <w:rPr>
          <w:sz w:val="26"/>
          <w:szCs w:val="26"/>
        </w:rPr>
        <w:t>. Управлению экономики Администрации города Когалыма (</w:t>
      </w:r>
      <w:proofErr w:type="spellStart"/>
      <w:r w:rsidR="00D51272" w:rsidRPr="004E459E">
        <w:rPr>
          <w:sz w:val="26"/>
          <w:szCs w:val="26"/>
        </w:rPr>
        <w:t>Е.Г.Загорская</w:t>
      </w:r>
      <w:proofErr w:type="spellEnd"/>
      <w:r w:rsidR="00D51272" w:rsidRPr="004E459E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 w:rsidR="005564F8">
        <w:rPr>
          <w:sz w:val="26"/>
          <w:szCs w:val="26"/>
        </w:rPr>
        <w:t>е</w:t>
      </w:r>
      <w:r w:rsidR="00D51272" w:rsidRPr="004E459E">
        <w:rPr>
          <w:sz w:val="26"/>
          <w:szCs w:val="26"/>
        </w:rPr>
        <w:t xml:space="preserve"> к нему, его реквизиты, сведения </w:t>
      </w:r>
    </w:p>
    <w:p w:rsidR="00D51272" w:rsidRPr="004E459E" w:rsidRDefault="00D51272" w:rsidP="005E04EC">
      <w:pPr>
        <w:tabs>
          <w:tab w:val="left" w:pos="1276"/>
        </w:tabs>
        <w:jc w:val="both"/>
        <w:rPr>
          <w:sz w:val="26"/>
          <w:szCs w:val="26"/>
        </w:rPr>
      </w:pPr>
      <w:r w:rsidRPr="004E459E">
        <w:rPr>
          <w:sz w:val="26"/>
          <w:szCs w:val="26"/>
        </w:rPr>
        <w:lastRenderedPageBreak/>
        <w:t>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51272" w:rsidRPr="004E459E" w:rsidRDefault="00D51272" w:rsidP="00D4529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A237D" w:rsidRPr="004E459E" w:rsidRDefault="003B794C" w:rsidP="00BA2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237D" w:rsidRPr="004E459E">
        <w:rPr>
          <w:sz w:val="26"/>
          <w:szCs w:val="26"/>
        </w:rPr>
        <w:t>. Опубликовать настоящее постановление и приложени</w:t>
      </w:r>
      <w:r w:rsidR="005564F8">
        <w:rPr>
          <w:sz w:val="26"/>
          <w:szCs w:val="26"/>
        </w:rPr>
        <w:t xml:space="preserve">е </w:t>
      </w:r>
      <w:r w:rsidR="00BA237D" w:rsidRPr="004E459E">
        <w:rPr>
          <w:sz w:val="26"/>
          <w:szCs w:val="26"/>
        </w:rPr>
        <w:t>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2" w:history="1">
        <w:r w:rsidR="00BA237D" w:rsidRPr="004E459E">
          <w:rPr>
            <w:rStyle w:val="ab"/>
            <w:color w:val="auto"/>
            <w:sz w:val="26"/>
            <w:szCs w:val="26"/>
            <w:u w:val="none"/>
          </w:rPr>
          <w:t>www.admkogal</w:t>
        </w:r>
        <w:r w:rsidR="00BA237D" w:rsidRPr="004E459E">
          <w:rPr>
            <w:rStyle w:val="ab"/>
            <w:color w:val="auto"/>
            <w:sz w:val="26"/>
            <w:szCs w:val="26"/>
            <w:u w:val="none"/>
            <w:lang w:val="en-US"/>
          </w:rPr>
          <w:t>y</w:t>
        </w:r>
        <w:r w:rsidR="00BA237D" w:rsidRPr="004E459E">
          <w:rPr>
            <w:rStyle w:val="ab"/>
            <w:color w:val="auto"/>
            <w:sz w:val="26"/>
            <w:szCs w:val="26"/>
            <w:u w:val="none"/>
          </w:rPr>
          <w:t>m.ru</w:t>
        </w:r>
      </w:hyperlink>
      <w:r w:rsidR="00BA237D" w:rsidRPr="004E459E">
        <w:rPr>
          <w:sz w:val="26"/>
          <w:szCs w:val="26"/>
        </w:rPr>
        <w:t>).</w:t>
      </w:r>
    </w:p>
    <w:p w:rsidR="00BA237D" w:rsidRPr="004E459E" w:rsidRDefault="00BA237D" w:rsidP="00BA237D">
      <w:pPr>
        <w:ind w:firstLine="709"/>
        <w:jc w:val="both"/>
        <w:rPr>
          <w:sz w:val="26"/>
          <w:szCs w:val="26"/>
        </w:rPr>
      </w:pPr>
    </w:p>
    <w:p w:rsidR="00BA237D" w:rsidRPr="004E459E" w:rsidRDefault="003B794C" w:rsidP="00BA2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237D" w:rsidRPr="004E459E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BA237D" w:rsidRPr="004E459E">
        <w:rPr>
          <w:sz w:val="26"/>
          <w:szCs w:val="26"/>
        </w:rPr>
        <w:t>Т.И.Черных</w:t>
      </w:r>
      <w:proofErr w:type="spellEnd"/>
      <w:r w:rsidR="00BA237D" w:rsidRPr="004E459E">
        <w:rPr>
          <w:sz w:val="26"/>
          <w:szCs w:val="26"/>
        </w:rPr>
        <w:t>.</w:t>
      </w:r>
    </w:p>
    <w:p w:rsidR="00516B79" w:rsidRDefault="00516B79" w:rsidP="00516B79">
      <w:pPr>
        <w:ind w:firstLine="709"/>
        <w:jc w:val="both"/>
        <w:rPr>
          <w:sz w:val="26"/>
          <w:szCs w:val="26"/>
        </w:rPr>
      </w:pPr>
    </w:p>
    <w:p w:rsidR="00516B79" w:rsidRDefault="00516B79" w:rsidP="00516B79">
      <w:pPr>
        <w:ind w:firstLine="709"/>
        <w:jc w:val="both"/>
        <w:rPr>
          <w:sz w:val="26"/>
          <w:szCs w:val="26"/>
        </w:rPr>
      </w:pPr>
    </w:p>
    <w:p w:rsidR="00990D72" w:rsidRDefault="00990D72" w:rsidP="00990D72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990D72" w:rsidTr="0087216D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9A5FD305051B41F2A29975BF8F4F75B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990D72" w:rsidRPr="008465F5" w:rsidRDefault="00990D72" w:rsidP="0087216D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990D72" w:rsidTr="0087216D">
              <w:tc>
                <w:tcPr>
                  <w:tcW w:w="3822" w:type="dxa"/>
                </w:tcPr>
                <w:p w:rsidR="00990D72" w:rsidRPr="00990D72" w:rsidRDefault="00990D72" w:rsidP="0087216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0786CD15" wp14:editId="59764BCF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990D72" w:rsidRPr="00990D72" w:rsidRDefault="00990D72" w:rsidP="0087216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990D72" w:rsidRPr="00990D72" w:rsidRDefault="00990D72" w:rsidP="008721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990D72" w:rsidRPr="00990D72" w:rsidRDefault="00990D72" w:rsidP="008721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990D72" w:rsidRPr="00990D72" w:rsidRDefault="00990D72" w:rsidP="008721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990D72" w:rsidRPr="00990D72" w:rsidRDefault="00990D72" w:rsidP="0087216D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990D72" w:rsidRDefault="00990D72" w:rsidP="0087216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90D72" w:rsidRDefault="00990D72" w:rsidP="008721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79DD01E6B60414A8DFF2018EC9EE514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990D72" w:rsidRPr="00465FC6" w:rsidRDefault="00990D72" w:rsidP="0087216D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E42068" w:rsidRDefault="00E42068">
      <w:pPr>
        <w:sectPr w:rsidR="00E42068" w:rsidSect="005E04EC">
          <w:pgSz w:w="11906" w:h="16838" w:code="9"/>
          <w:pgMar w:top="1134" w:right="567" w:bottom="1134" w:left="2552" w:header="0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1"/>
        <w:tblW w:w="157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2409"/>
        <w:gridCol w:w="2127"/>
      </w:tblGrid>
      <w:tr w:rsidR="00C263F5" w:rsidRPr="008B5413" w:rsidTr="00815A2C">
        <w:tc>
          <w:tcPr>
            <w:tcW w:w="11199" w:type="dxa"/>
          </w:tcPr>
          <w:p w:rsidR="00C263F5" w:rsidRPr="008B5413" w:rsidRDefault="00C263F5" w:rsidP="00815A2C">
            <w:pPr>
              <w:rPr>
                <w:sz w:val="26"/>
                <w:szCs w:val="26"/>
              </w:rPr>
            </w:pPr>
            <w:bookmarkStart w:id="1" w:name="RANGE!A1:J108"/>
            <w:bookmarkEnd w:id="1"/>
          </w:p>
        </w:tc>
        <w:tc>
          <w:tcPr>
            <w:tcW w:w="4536" w:type="dxa"/>
            <w:gridSpan w:val="2"/>
            <w:hideMark/>
          </w:tcPr>
          <w:p w:rsidR="00C263F5" w:rsidRPr="008B5413" w:rsidRDefault="00C263F5" w:rsidP="00815A2C">
            <w:pPr>
              <w:rPr>
                <w:sz w:val="26"/>
                <w:szCs w:val="26"/>
              </w:rPr>
            </w:pPr>
            <w:r w:rsidRPr="008B5413">
              <w:rPr>
                <w:sz w:val="26"/>
                <w:szCs w:val="26"/>
              </w:rPr>
              <w:t xml:space="preserve">Приложение </w:t>
            </w:r>
          </w:p>
          <w:p w:rsidR="00C263F5" w:rsidRPr="008B5413" w:rsidRDefault="00C263F5" w:rsidP="00815A2C">
            <w:pPr>
              <w:rPr>
                <w:sz w:val="26"/>
                <w:szCs w:val="26"/>
              </w:rPr>
            </w:pPr>
            <w:r w:rsidRPr="008B5413">
              <w:rPr>
                <w:sz w:val="26"/>
                <w:szCs w:val="26"/>
              </w:rPr>
              <w:t>к постановлению Администрации</w:t>
            </w:r>
          </w:p>
          <w:p w:rsidR="00C263F5" w:rsidRPr="008B5413" w:rsidRDefault="00C263F5" w:rsidP="00815A2C">
            <w:pPr>
              <w:rPr>
                <w:sz w:val="26"/>
                <w:szCs w:val="26"/>
              </w:rPr>
            </w:pPr>
            <w:r w:rsidRPr="008B5413">
              <w:rPr>
                <w:sz w:val="26"/>
                <w:szCs w:val="26"/>
              </w:rPr>
              <w:t>города Когалыма</w:t>
            </w:r>
          </w:p>
        </w:tc>
      </w:tr>
      <w:tr w:rsidR="00C263F5" w:rsidRPr="008B5413" w:rsidTr="00815A2C">
        <w:trPr>
          <w:trHeight w:val="665"/>
        </w:trPr>
        <w:tc>
          <w:tcPr>
            <w:tcW w:w="11199" w:type="dxa"/>
          </w:tcPr>
          <w:p w:rsidR="00C263F5" w:rsidRPr="008B5413" w:rsidRDefault="00C263F5" w:rsidP="00815A2C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C263F5" w:rsidRPr="008B5413" w:rsidRDefault="00C263F5" w:rsidP="00815A2C">
            <w:pPr>
              <w:rPr>
                <w:sz w:val="26"/>
                <w:szCs w:val="26"/>
              </w:rPr>
            </w:pPr>
            <w:proofErr w:type="gramStart"/>
            <w:r w:rsidRPr="008B5413">
              <w:rPr>
                <w:color w:val="D9D9D9"/>
                <w:sz w:val="26"/>
                <w:szCs w:val="26"/>
              </w:rPr>
              <w:t>от</w:t>
            </w:r>
            <w:proofErr w:type="gramEnd"/>
            <w:r w:rsidRPr="008B5413">
              <w:rPr>
                <w:color w:val="D9D9D9"/>
                <w:sz w:val="26"/>
                <w:szCs w:val="26"/>
              </w:rPr>
              <w:t xml:space="preserve"> 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>[</w:t>
            </w:r>
            <w:proofErr w:type="gramStart"/>
            <w:r w:rsidRPr="008B5413">
              <w:rPr>
                <w:color w:val="D9D9D9"/>
                <w:sz w:val="26"/>
                <w:szCs w:val="26"/>
              </w:rPr>
              <w:t>Дата</w:t>
            </w:r>
            <w:proofErr w:type="gramEnd"/>
            <w:r w:rsidRPr="008B5413">
              <w:rPr>
                <w:color w:val="D9D9D9"/>
                <w:sz w:val="26"/>
                <w:szCs w:val="26"/>
              </w:rPr>
              <w:t xml:space="preserve"> документа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2127" w:type="dxa"/>
            <w:hideMark/>
          </w:tcPr>
          <w:p w:rsidR="00C263F5" w:rsidRPr="008B5413" w:rsidRDefault="00C263F5" w:rsidP="00815A2C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:rsidR="00C263F5" w:rsidRDefault="00C263F5" w:rsidP="00E42068">
      <w:pPr>
        <w:ind w:firstLine="14601"/>
      </w:pPr>
    </w:p>
    <w:p w:rsidR="00271930" w:rsidRDefault="00E42068" w:rsidP="00E42068">
      <w:pPr>
        <w:ind w:firstLine="14601"/>
      </w:pPr>
      <w:r w:rsidRPr="00271930">
        <w:t>Таблица 1</w:t>
      </w:r>
    </w:p>
    <w:p w:rsidR="00E42068" w:rsidRDefault="00E42068"/>
    <w:p w:rsidR="00E42068" w:rsidRPr="00E42068" w:rsidRDefault="00E42068" w:rsidP="00E42068">
      <w:pPr>
        <w:jc w:val="center"/>
        <w:rPr>
          <w:sz w:val="26"/>
          <w:szCs w:val="26"/>
        </w:rPr>
      </w:pPr>
      <w:r w:rsidRPr="00E42068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E42068" w:rsidRDefault="00E4206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2392"/>
        <w:gridCol w:w="2557"/>
        <w:gridCol w:w="1926"/>
        <w:gridCol w:w="1204"/>
        <w:gridCol w:w="1233"/>
        <w:gridCol w:w="1190"/>
        <w:gridCol w:w="1159"/>
        <w:gridCol w:w="1128"/>
        <w:gridCol w:w="1100"/>
      </w:tblGrid>
      <w:tr w:rsidR="00E42068" w:rsidRPr="00271930" w:rsidTr="00E42068">
        <w:trPr>
          <w:trHeight w:val="360"/>
        </w:trPr>
        <w:tc>
          <w:tcPr>
            <w:tcW w:w="1807" w:type="dxa"/>
            <w:vMerge w:val="restart"/>
            <w:hideMark/>
          </w:tcPr>
          <w:p w:rsidR="00E42068" w:rsidRPr="00271930" w:rsidRDefault="00E42068" w:rsidP="00E42068">
            <w:r w:rsidRPr="00271930">
              <w:t>Номер структурного элемента (основного мероприятия)</w:t>
            </w:r>
          </w:p>
        </w:tc>
        <w:tc>
          <w:tcPr>
            <w:tcW w:w="2392" w:type="dxa"/>
            <w:vMerge w:val="restart"/>
            <w:hideMark/>
          </w:tcPr>
          <w:p w:rsidR="00E42068" w:rsidRPr="00271930" w:rsidRDefault="00E42068" w:rsidP="00E42068">
            <w:r w:rsidRPr="00271930">
              <w:t>Структурный элемент (основное мероприятие) муниципальной программы</w:t>
            </w:r>
          </w:p>
        </w:tc>
        <w:tc>
          <w:tcPr>
            <w:tcW w:w="2557" w:type="dxa"/>
            <w:vMerge w:val="restart"/>
            <w:hideMark/>
          </w:tcPr>
          <w:p w:rsidR="00E42068" w:rsidRPr="00271930" w:rsidRDefault="00E42068" w:rsidP="00E42068">
            <w:r w:rsidRPr="00271930">
              <w:t>Ответственный исполнитель/ соисполнитель, учреждение, организация</w:t>
            </w:r>
          </w:p>
        </w:tc>
        <w:tc>
          <w:tcPr>
            <w:tcW w:w="1924" w:type="dxa"/>
            <w:vMerge w:val="restart"/>
            <w:hideMark/>
          </w:tcPr>
          <w:p w:rsidR="00E42068" w:rsidRPr="00271930" w:rsidRDefault="00E42068" w:rsidP="00E42068">
            <w:r w:rsidRPr="00271930">
              <w:t>Источники финансирования</w:t>
            </w:r>
          </w:p>
        </w:tc>
        <w:tc>
          <w:tcPr>
            <w:tcW w:w="7014" w:type="dxa"/>
            <w:gridSpan w:val="6"/>
            <w:vMerge w:val="restart"/>
            <w:hideMark/>
          </w:tcPr>
          <w:p w:rsidR="00E42068" w:rsidRPr="00271930" w:rsidRDefault="00E42068" w:rsidP="00E42068">
            <w:pPr>
              <w:jc w:val="center"/>
            </w:pPr>
            <w:r w:rsidRPr="00271930">
              <w:t xml:space="preserve">Финансовые затраты на реализацию, </w:t>
            </w:r>
            <w:proofErr w:type="spellStart"/>
            <w:r w:rsidRPr="00271930">
              <w:t>тыс.рублей</w:t>
            </w:r>
            <w:proofErr w:type="spellEnd"/>
          </w:p>
        </w:tc>
      </w:tr>
      <w:tr w:rsidR="00E42068" w:rsidRPr="00271930" w:rsidTr="00E42068">
        <w:trPr>
          <w:trHeight w:val="30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2" w:type="dxa"/>
            <w:vMerge/>
            <w:hideMark/>
          </w:tcPr>
          <w:p w:rsidR="00E42068" w:rsidRPr="00271930" w:rsidRDefault="00E42068" w:rsidP="00E42068"/>
        </w:tc>
        <w:tc>
          <w:tcPr>
            <w:tcW w:w="2557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vMerge/>
            <w:hideMark/>
          </w:tcPr>
          <w:p w:rsidR="00E42068" w:rsidRPr="00271930" w:rsidRDefault="00E42068" w:rsidP="00E42068"/>
        </w:tc>
        <w:tc>
          <w:tcPr>
            <w:tcW w:w="7014" w:type="dxa"/>
            <w:gridSpan w:val="6"/>
            <w:vMerge/>
            <w:hideMark/>
          </w:tcPr>
          <w:p w:rsidR="00E42068" w:rsidRPr="00271930" w:rsidRDefault="00E42068" w:rsidP="00E42068"/>
        </w:tc>
      </w:tr>
      <w:tr w:rsidR="00E42068" w:rsidRPr="00271930" w:rsidTr="00E42068">
        <w:trPr>
          <w:trHeight w:val="975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2" w:type="dxa"/>
            <w:vMerge/>
            <w:hideMark/>
          </w:tcPr>
          <w:p w:rsidR="00E42068" w:rsidRPr="00271930" w:rsidRDefault="00E42068" w:rsidP="00E42068"/>
        </w:tc>
        <w:tc>
          <w:tcPr>
            <w:tcW w:w="2557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vMerge/>
            <w:hideMark/>
          </w:tcPr>
          <w:p w:rsidR="00E42068" w:rsidRPr="00271930" w:rsidRDefault="00E42068" w:rsidP="00E42068"/>
        </w:tc>
        <w:tc>
          <w:tcPr>
            <w:tcW w:w="120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2022 г.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2023 г.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2024 г.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2025 г.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2026 г.</w:t>
            </w:r>
          </w:p>
        </w:tc>
      </w:tr>
      <w:tr w:rsidR="00E42068" w:rsidRPr="00271930" w:rsidTr="00E42068">
        <w:trPr>
          <w:trHeight w:val="300"/>
        </w:trPr>
        <w:tc>
          <w:tcPr>
            <w:tcW w:w="1807" w:type="dxa"/>
            <w:hideMark/>
          </w:tcPr>
          <w:p w:rsidR="00E42068" w:rsidRPr="00271930" w:rsidRDefault="00E42068" w:rsidP="00E42068">
            <w:r w:rsidRPr="00271930">
              <w:t>1</w:t>
            </w:r>
          </w:p>
        </w:tc>
        <w:tc>
          <w:tcPr>
            <w:tcW w:w="2392" w:type="dxa"/>
            <w:hideMark/>
          </w:tcPr>
          <w:p w:rsidR="00E42068" w:rsidRPr="00271930" w:rsidRDefault="00E42068" w:rsidP="00E42068">
            <w:r w:rsidRPr="00271930">
              <w:t>2</w:t>
            </w:r>
          </w:p>
        </w:tc>
        <w:tc>
          <w:tcPr>
            <w:tcW w:w="2557" w:type="dxa"/>
            <w:hideMark/>
          </w:tcPr>
          <w:p w:rsidR="00E42068" w:rsidRPr="00271930" w:rsidRDefault="00E42068" w:rsidP="00E42068">
            <w:r w:rsidRPr="00271930">
              <w:t>3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4</w:t>
            </w:r>
          </w:p>
        </w:tc>
        <w:tc>
          <w:tcPr>
            <w:tcW w:w="1204" w:type="dxa"/>
            <w:hideMark/>
          </w:tcPr>
          <w:p w:rsidR="00E42068" w:rsidRPr="00271930" w:rsidRDefault="00E42068" w:rsidP="00E42068">
            <w:r w:rsidRPr="00271930">
              <w:t>5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6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7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8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9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10</w:t>
            </w:r>
          </w:p>
        </w:tc>
      </w:tr>
      <w:tr w:rsidR="00E42068" w:rsidRPr="00271930" w:rsidTr="00E42068">
        <w:trPr>
          <w:trHeight w:val="450"/>
        </w:trPr>
        <w:tc>
          <w:tcPr>
            <w:tcW w:w="15694" w:type="dxa"/>
            <w:gridSpan w:val="10"/>
            <w:hideMark/>
          </w:tcPr>
          <w:p w:rsidR="00E42068" w:rsidRPr="00271930" w:rsidRDefault="00E42068" w:rsidP="00E42068">
            <w:r w:rsidRPr="00271930">
              <w:t>Цель: «Содействие занятости населения города Когалыма и повышение конкурентоспособности рабочей силы»</w:t>
            </w:r>
          </w:p>
        </w:tc>
      </w:tr>
      <w:tr w:rsidR="00E42068" w:rsidRPr="00271930" w:rsidTr="00E42068">
        <w:trPr>
          <w:trHeight w:val="345"/>
        </w:trPr>
        <w:tc>
          <w:tcPr>
            <w:tcW w:w="15694" w:type="dxa"/>
            <w:gridSpan w:val="10"/>
            <w:hideMark/>
          </w:tcPr>
          <w:p w:rsidR="00E42068" w:rsidRPr="00271930" w:rsidRDefault="00E42068" w:rsidP="00E42068">
            <w:r w:rsidRPr="00271930">
              <w:t>Задача №1 «Сдерживание роста безработицы и снижение напряжённости на рынке труда»</w:t>
            </w:r>
          </w:p>
        </w:tc>
      </w:tr>
      <w:tr w:rsidR="00E42068" w:rsidRPr="00271930" w:rsidTr="00E42068">
        <w:trPr>
          <w:trHeight w:val="315"/>
        </w:trPr>
        <w:tc>
          <w:tcPr>
            <w:tcW w:w="15694" w:type="dxa"/>
            <w:gridSpan w:val="10"/>
            <w:hideMark/>
          </w:tcPr>
          <w:p w:rsidR="00E42068" w:rsidRPr="00271930" w:rsidRDefault="00E42068" w:rsidP="00E42068">
            <w:r w:rsidRPr="00271930">
              <w:t>Подпрограмма 1 «Содействие трудоустройству граждан»</w:t>
            </w:r>
          </w:p>
        </w:tc>
      </w:tr>
      <w:tr w:rsidR="00E42068" w:rsidRPr="00271930" w:rsidTr="00E42068">
        <w:trPr>
          <w:trHeight w:val="315"/>
        </w:trPr>
        <w:tc>
          <w:tcPr>
            <w:tcW w:w="15694" w:type="dxa"/>
            <w:gridSpan w:val="10"/>
            <w:hideMark/>
          </w:tcPr>
          <w:p w:rsidR="00E42068" w:rsidRPr="00271930" w:rsidRDefault="00E42068" w:rsidP="00E42068">
            <w:r w:rsidRPr="00271930">
              <w:t>Процессная часть</w:t>
            </w:r>
          </w:p>
        </w:tc>
      </w:tr>
      <w:tr w:rsidR="00E42068" w:rsidRPr="00271930" w:rsidTr="00E42068">
        <w:trPr>
          <w:trHeight w:val="540"/>
        </w:trPr>
        <w:tc>
          <w:tcPr>
            <w:tcW w:w="1807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t>1.1.</w:t>
            </w:r>
          </w:p>
        </w:tc>
        <w:tc>
          <w:tcPr>
            <w:tcW w:w="2392" w:type="dxa"/>
            <w:vMerge w:val="restart"/>
            <w:hideMark/>
          </w:tcPr>
          <w:p w:rsidR="00E42068" w:rsidRPr="00271930" w:rsidRDefault="00E42068" w:rsidP="00E42068">
            <w:r w:rsidRPr="00271930">
              <w:t>Содействие улучшению положения на рынке труда не занятых трудовой деятельностью и безработных граждан (I)</w:t>
            </w:r>
          </w:p>
        </w:tc>
        <w:tc>
          <w:tcPr>
            <w:tcW w:w="2557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Когалыма//МКУ «УОДОМС»/МБУ «КСАТ»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4" w:type="dxa"/>
            <w:hideMark/>
          </w:tcPr>
          <w:p w:rsidR="00E42068" w:rsidRPr="00271930" w:rsidRDefault="00E42068" w:rsidP="001B7A78">
            <w:r w:rsidRPr="00271930">
              <w:t xml:space="preserve">20 </w:t>
            </w:r>
            <w:r w:rsidR="001B7A78">
              <w:t>990</w:t>
            </w:r>
            <w:r w:rsidRPr="00271930">
              <w:t>,</w:t>
            </w:r>
            <w:r w:rsidR="001B7A78">
              <w:t>9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1B7A78">
            <w:r w:rsidRPr="00271930">
              <w:t xml:space="preserve">4 </w:t>
            </w:r>
            <w:r w:rsidR="001B7A78">
              <w:t>881</w:t>
            </w:r>
            <w:r w:rsidRPr="00271930">
              <w:t>,</w:t>
            </w:r>
            <w:r w:rsidR="001B7A78">
              <w:t>8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4 563,3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3 848,6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3 848,6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3 848,6 </w:t>
            </w:r>
          </w:p>
        </w:tc>
      </w:tr>
      <w:tr w:rsidR="00E42068" w:rsidRPr="00271930" w:rsidTr="00E42068">
        <w:trPr>
          <w:trHeight w:val="66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2" w:type="dxa"/>
            <w:vMerge/>
            <w:hideMark/>
          </w:tcPr>
          <w:p w:rsidR="00E42068" w:rsidRPr="00271930" w:rsidRDefault="00E42068" w:rsidP="00E42068"/>
        </w:tc>
        <w:tc>
          <w:tcPr>
            <w:tcW w:w="2557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автономного округа</w:t>
            </w:r>
          </w:p>
        </w:tc>
        <w:tc>
          <w:tcPr>
            <w:tcW w:w="1204" w:type="dxa"/>
            <w:hideMark/>
          </w:tcPr>
          <w:p w:rsidR="00E42068" w:rsidRPr="00271930" w:rsidRDefault="00E42068" w:rsidP="00E42068">
            <w:r w:rsidRPr="00271930">
              <w:t xml:space="preserve">7 223,8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1 941,5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1 941,5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1 113,6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1 113,6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1 113,6 </w:t>
            </w:r>
          </w:p>
        </w:tc>
      </w:tr>
      <w:tr w:rsidR="00E42068" w:rsidRPr="00271930" w:rsidTr="00E42068">
        <w:trPr>
          <w:trHeight w:val="72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2" w:type="dxa"/>
            <w:vMerge/>
            <w:hideMark/>
          </w:tcPr>
          <w:p w:rsidR="00E42068" w:rsidRPr="00271930" w:rsidRDefault="00E42068" w:rsidP="00E42068"/>
        </w:tc>
        <w:tc>
          <w:tcPr>
            <w:tcW w:w="2557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4" w:type="dxa"/>
            <w:hideMark/>
          </w:tcPr>
          <w:p w:rsidR="00E42068" w:rsidRPr="00271930" w:rsidRDefault="00E42068" w:rsidP="001B7A78">
            <w:r w:rsidRPr="00271930">
              <w:t xml:space="preserve">13 </w:t>
            </w:r>
            <w:r w:rsidR="001B7A78">
              <w:t>767</w:t>
            </w:r>
            <w:r w:rsidRPr="00271930">
              <w:t>,</w:t>
            </w:r>
            <w:r w:rsidR="001B7A78">
              <w:t>1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1B7A78">
            <w:r w:rsidRPr="00271930">
              <w:t xml:space="preserve">2 </w:t>
            </w:r>
            <w:r w:rsidR="001B7A78">
              <w:t>940</w:t>
            </w:r>
            <w:r w:rsidRPr="00271930">
              <w:t>,</w:t>
            </w:r>
            <w:r w:rsidR="001B7A78">
              <w:t>3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2 621,8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2 735,0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2 735,0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2 735,0 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2394"/>
        <w:gridCol w:w="2559"/>
        <w:gridCol w:w="1924"/>
        <w:gridCol w:w="1200"/>
        <w:gridCol w:w="1233"/>
        <w:gridCol w:w="1190"/>
        <w:gridCol w:w="1159"/>
        <w:gridCol w:w="1128"/>
        <w:gridCol w:w="1100"/>
      </w:tblGrid>
      <w:tr w:rsidR="00E42068" w:rsidRPr="00E42068" w:rsidTr="00E42068">
        <w:trPr>
          <w:trHeight w:val="130"/>
        </w:trPr>
        <w:tc>
          <w:tcPr>
            <w:tcW w:w="1807" w:type="dxa"/>
            <w:vMerge w:val="restart"/>
            <w:noWrap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lastRenderedPageBreak/>
              <w:t>1.1.1.</w:t>
            </w:r>
          </w:p>
        </w:tc>
        <w:tc>
          <w:tcPr>
            <w:tcW w:w="2394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Организация проведения оплачиваемых общественных работ для не занятых трудовой деятельностью и безработных граждан </w:t>
            </w:r>
          </w:p>
        </w:tc>
        <w:tc>
          <w:tcPr>
            <w:tcW w:w="2559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Управление экономики Администрации города Когалыма/МБУ «КСАТ»/МКУ «УОДОМС»    </w:t>
            </w: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20 </w:t>
            </w:r>
            <w:r w:rsidR="001B7A78">
              <w:rPr>
                <w:spacing w:val="-6"/>
              </w:rPr>
              <w:t>990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9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4 </w:t>
            </w:r>
            <w:r w:rsidR="001B7A78">
              <w:rPr>
                <w:spacing w:val="-6"/>
              </w:rPr>
              <w:t>881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4 563,3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3 848,6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3 848,6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3 848,6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7 223,8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1 941,5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1 941,5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1 113,6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1 113,6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1 113,6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13 </w:t>
            </w:r>
            <w:r w:rsidR="001B7A78">
              <w:rPr>
                <w:spacing w:val="-6"/>
              </w:rPr>
              <w:t>767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1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</w:t>
            </w:r>
            <w:r w:rsidR="001B7A78">
              <w:rPr>
                <w:spacing w:val="-6"/>
              </w:rPr>
              <w:t>940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3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2 621,8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2 735,0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2 735,0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2 735,0 </w:t>
            </w:r>
          </w:p>
        </w:tc>
      </w:tr>
      <w:tr w:rsidR="00E42068" w:rsidRPr="00E42068" w:rsidTr="00E42068">
        <w:trPr>
          <w:trHeight w:val="585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Управление экономики Администрации города Когалыма/МБУ «КСАТ»</w:t>
            </w: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>1</w:t>
            </w:r>
            <w:r w:rsidR="001B7A78">
              <w:rPr>
                <w:spacing w:val="-6"/>
              </w:rPr>
              <w:t>6</w:t>
            </w:r>
            <w:r w:rsidRPr="00E42068">
              <w:rPr>
                <w:spacing w:val="-6"/>
              </w:rPr>
              <w:t xml:space="preserve"> </w:t>
            </w:r>
            <w:r w:rsidR="001B7A78">
              <w:rPr>
                <w:spacing w:val="-6"/>
              </w:rPr>
              <w:t>239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3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</w:t>
            </w:r>
            <w:r w:rsidR="001B7A78">
              <w:rPr>
                <w:spacing w:val="-6"/>
              </w:rPr>
              <w:t>927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3 613,9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2 899,2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2 899,2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2 899,2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5 406,2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1 510,0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1 510,0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795,4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795,4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795,4 </w:t>
            </w:r>
          </w:p>
        </w:tc>
      </w:tr>
      <w:tr w:rsidR="00E42068" w:rsidRPr="00E42068" w:rsidTr="00E42068">
        <w:trPr>
          <w:trHeight w:val="735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10 </w:t>
            </w:r>
            <w:r w:rsidR="001B7A78">
              <w:rPr>
                <w:spacing w:val="-6"/>
              </w:rPr>
              <w:t>833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1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</w:t>
            </w:r>
            <w:r w:rsidR="001B7A78">
              <w:rPr>
                <w:spacing w:val="-6"/>
              </w:rPr>
              <w:t>417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2 103,9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2 103,8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2 103,8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2 103,8 </w:t>
            </w:r>
          </w:p>
        </w:tc>
      </w:tr>
      <w:tr w:rsidR="00E42068" w:rsidRPr="00E42068" w:rsidTr="00E42068">
        <w:trPr>
          <w:trHeight w:val="51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4 751,6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954,0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949,4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949,4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949,4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949,4 </w:t>
            </w:r>
          </w:p>
        </w:tc>
      </w:tr>
      <w:tr w:rsidR="00E42068" w:rsidRPr="00E42068" w:rsidTr="00E42068">
        <w:trPr>
          <w:trHeight w:val="72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1 817,6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431,5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431,5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318,2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318,2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318,2 </w:t>
            </w:r>
          </w:p>
        </w:tc>
      </w:tr>
      <w:tr w:rsidR="00E42068" w:rsidRPr="00E42068" w:rsidTr="00E42068">
        <w:trPr>
          <w:trHeight w:val="795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2 934,0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522,5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517,9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631,2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631,2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631,2 </w:t>
            </w:r>
          </w:p>
        </w:tc>
      </w:tr>
      <w:tr w:rsidR="00E42068" w:rsidRPr="00E42068" w:rsidTr="00E42068">
        <w:trPr>
          <w:trHeight w:val="645"/>
        </w:trPr>
        <w:tc>
          <w:tcPr>
            <w:tcW w:w="1807" w:type="dxa"/>
            <w:vMerge w:val="restart"/>
            <w:noWrap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1.2.</w:t>
            </w:r>
          </w:p>
        </w:tc>
        <w:tc>
          <w:tcPr>
            <w:tcW w:w="2394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Содействие занятости молодёжи (II,III)</w:t>
            </w:r>
          </w:p>
        </w:tc>
        <w:tc>
          <w:tcPr>
            <w:tcW w:w="2559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Управление экономики Администрации города Когалыма/</w:t>
            </w:r>
            <w:proofErr w:type="spellStart"/>
            <w:r w:rsidRPr="00E42068">
              <w:rPr>
                <w:spacing w:val="-6"/>
              </w:rPr>
              <w:t>УКСиМП</w:t>
            </w:r>
            <w:proofErr w:type="spellEnd"/>
            <w:r w:rsidRPr="00E42068">
              <w:rPr>
                <w:spacing w:val="-6"/>
              </w:rPr>
              <w:t xml:space="preserve"> Администрации города Когалыма/МАУ</w:t>
            </w:r>
            <w:proofErr w:type="gramStart"/>
            <w:r w:rsidRPr="00E42068">
              <w:rPr>
                <w:spacing w:val="-6"/>
              </w:rPr>
              <w:t>«М</w:t>
            </w:r>
            <w:proofErr w:type="gramEnd"/>
            <w:r w:rsidRPr="00E42068">
              <w:rPr>
                <w:spacing w:val="-6"/>
              </w:rPr>
              <w:t>КЦ «Феникс»</w:t>
            </w: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>9</w:t>
            </w:r>
            <w:r w:rsidR="001B7A78">
              <w:rPr>
                <w:spacing w:val="-6"/>
              </w:rPr>
              <w:t>3</w:t>
            </w:r>
            <w:r w:rsidRPr="00E42068">
              <w:rPr>
                <w:spacing w:val="-6"/>
              </w:rPr>
              <w:t xml:space="preserve"> </w:t>
            </w:r>
            <w:r w:rsidR="001B7A78">
              <w:rPr>
                <w:spacing w:val="-6"/>
              </w:rPr>
              <w:t>474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7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>1</w:t>
            </w:r>
            <w:r w:rsidR="001B7A78">
              <w:rPr>
                <w:spacing w:val="-6"/>
              </w:rPr>
              <w:t>9</w:t>
            </w:r>
            <w:r w:rsidRPr="00E42068">
              <w:rPr>
                <w:spacing w:val="-6"/>
              </w:rPr>
              <w:t xml:space="preserve"> </w:t>
            </w:r>
            <w:r w:rsidR="001B7A78">
              <w:rPr>
                <w:spacing w:val="-6"/>
              </w:rPr>
              <w:t>948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0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18 403,8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18 374,3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18 374,3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18 374,3 </w:t>
            </w:r>
          </w:p>
        </w:tc>
      </w:tr>
      <w:tr w:rsidR="00E42068" w:rsidRPr="00E42068" w:rsidTr="00E42068">
        <w:trPr>
          <w:trHeight w:val="78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автономного округа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>1</w:t>
            </w:r>
            <w:r w:rsidR="001B7A78">
              <w:rPr>
                <w:spacing w:val="-6"/>
              </w:rPr>
              <w:t>9</w:t>
            </w:r>
            <w:r w:rsidRPr="00E42068">
              <w:rPr>
                <w:spacing w:val="-6"/>
              </w:rPr>
              <w:t xml:space="preserve"> </w:t>
            </w:r>
            <w:r w:rsidR="001B7A78">
              <w:rPr>
                <w:spacing w:val="-6"/>
              </w:rPr>
              <w:t>085</w:t>
            </w:r>
            <w:r w:rsidRPr="00E42068">
              <w:rPr>
                <w:spacing w:val="-6"/>
              </w:rPr>
              <w:t xml:space="preserve">,0 </w:t>
            </w:r>
          </w:p>
        </w:tc>
        <w:tc>
          <w:tcPr>
            <w:tcW w:w="1233" w:type="dxa"/>
            <w:hideMark/>
          </w:tcPr>
          <w:p w:rsidR="00E42068" w:rsidRPr="00E42068" w:rsidRDefault="001B7A78" w:rsidP="001B7A78">
            <w:pPr>
              <w:rPr>
                <w:spacing w:val="-6"/>
              </w:rPr>
            </w:pPr>
            <w:r>
              <w:rPr>
                <w:spacing w:val="-6"/>
              </w:rPr>
              <w:t>7</w:t>
            </w:r>
            <w:r w:rsidR="00E42068"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450</w:t>
            </w:r>
            <w:r w:rsidR="00E42068" w:rsidRPr="00E42068">
              <w:rPr>
                <w:spacing w:val="-6"/>
              </w:rPr>
              <w:t xml:space="preserve">,0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7 450,0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1 395,0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1 395,0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1 395,0 </w:t>
            </w:r>
          </w:p>
        </w:tc>
      </w:tr>
      <w:tr w:rsidR="00E42068" w:rsidRPr="00E42068" w:rsidTr="00E42068">
        <w:trPr>
          <w:trHeight w:val="615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559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1924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>74 38</w:t>
            </w:r>
            <w:r w:rsidR="001B7A78">
              <w:rPr>
                <w:spacing w:val="-6"/>
              </w:rPr>
              <w:t>9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7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1B7A78">
            <w:pPr>
              <w:rPr>
                <w:spacing w:val="-6"/>
              </w:rPr>
            </w:pPr>
            <w:r w:rsidRPr="00E42068">
              <w:rPr>
                <w:spacing w:val="-6"/>
              </w:rPr>
              <w:t>12 4</w:t>
            </w:r>
            <w:r w:rsidR="001B7A78">
              <w:rPr>
                <w:spacing w:val="-6"/>
              </w:rPr>
              <w:t>98</w:t>
            </w:r>
            <w:r w:rsidRPr="00E42068">
              <w:rPr>
                <w:spacing w:val="-6"/>
              </w:rPr>
              <w:t>,</w:t>
            </w:r>
            <w:r w:rsidR="001B7A78">
              <w:rPr>
                <w:spacing w:val="-6"/>
              </w:rPr>
              <w:t>0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10 953,8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16 979,3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16 979,3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16 979,3 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2394"/>
        <w:gridCol w:w="2559"/>
        <w:gridCol w:w="1924"/>
        <w:gridCol w:w="1200"/>
        <w:gridCol w:w="1233"/>
        <w:gridCol w:w="1190"/>
        <w:gridCol w:w="1159"/>
        <w:gridCol w:w="1128"/>
        <w:gridCol w:w="1100"/>
      </w:tblGrid>
      <w:tr w:rsidR="00E42068" w:rsidRPr="00271930" w:rsidTr="00E42068">
        <w:trPr>
          <w:trHeight w:val="435"/>
        </w:trPr>
        <w:tc>
          <w:tcPr>
            <w:tcW w:w="1807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lastRenderedPageBreak/>
              <w:t>1.2.1.</w:t>
            </w:r>
          </w:p>
        </w:tc>
        <w:tc>
          <w:tcPr>
            <w:tcW w:w="2394" w:type="dxa"/>
            <w:vMerge w:val="restart"/>
            <w:hideMark/>
          </w:tcPr>
          <w:p w:rsidR="00E42068" w:rsidRPr="00271930" w:rsidRDefault="00E42068" w:rsidP="00E42068">
            <w:r w:rsidRPr="00271930"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</w:t>
            </w:r>
            <w:proofErr w:type="spellStart"/>
            <w:r w:rsidRPr="00271930">
              <w:t>УКСиМП</w:t>
            </w:r>
            <w:proofErr w:type="spellEnd"/>
            <w:r w:rsidRPr="00271930">
              <w:t xml:space="preserve"> Администрации города Когалыма/МАУ</w:t>
            </w:r>
            <w:proofErr w:type="gramStart"/>
            <w:r w:rsidRPr="00271930">
              <w:t>«М</w:t>
            </w:r>
            <w:proofErr w:type="gramEnd"/>
            <w:r w:rsidRPr="00271930">
              <w:t>КЦ «Феникс»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6</w:t>
            </w:r>
            <w:r w:rsidR="00C5132F">
              <w:t>9</w:t>
            </w:r>
            <w:r w:rsidRPr="00271930">
              <w:t xml:space="preserve"> </w:t>
            </w:r>
            <w:r w:rsidR="00C5132F">
              <w:t>294</w:t>
            </w:r>
            <w:r w:rsidRPr="00271930">
              <w:t>,</w:t>
            </w:r>
            <w:r w:rsidR="00C5132F">
              <w:t>7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1</w:t>
            </w:r>
            <w:r w:rsidR="00C5132F">
              <w:t>4</w:t>
            </w:r>
            <w:r w:rsidRPr="00271930">
              <w:t xml:space="preserve"> </w:t>
            </w:r>
            <w:r w:rsidR="00C5132F">
              <w:t>932</w:t>
            </w:r>
            <w:r w:rsidRPr="00271930">
              <w:t>,</w:t>
            </w:r>
            <w:r w:rsidR="00C5132F">
              <w:t>5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13 611,7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13 583,5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13 583,5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13 583,5 </w:t>
            </w:r>
          </w:p>
        </w:tc>
      </w:tr>
      <w:tr w:rsidR="00E42068" w:rsidRPr="00271930" w:rsidTr="00E42068">
        <w:trPr>
          <w:trHeight w:val="63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1</w:t>
            </w:r>
            <w:r w:rsidR="00C5132F">
              <w:t>5</w:t>
            </w:r>
            <w:r w:rsidRPr="00271930">
              <w:t xml:space="preserve"> </w:t>
            </w:r>
            <w:r w:rsidR="00C5132F">
              <w:t>301</w:t>
            </w:r>
            <w:r w:rsidRPr="00271930">
              <w:t xml:space="preserve">,7 </w:t>
            </w:r>
          </w:p>
        </w:tc>
        <w:tc>
          <w:tcPr>
            <w:tcW w:w="1233" w:type="dxa"/>
            <w:hideMark/>
          </w:tcPr>
          <w:p w:rsidR="00E42068" w:rsidRPr="00271930" w:rsidRDefault="00C5132F" w:rsidP="00C5132F">
            <w:r>
              <w:t>6</w:t>
            </w:r>
            <w:r w:rsidR="00E42068" w:rsidRPr="00271930">
              <w:t xml:space="preserve"> </w:t>
            </w:r>
            <w:r>
              <w:t>100</w:t>
            </w:r>
            <w:r w:rsidR="00E42068" w:rsidRPr="00271930">
              <w:t xml:space="preserve">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6 100,0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1 033,9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1 033,9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1 033,9 </w:t>
            </w:r>
          </w:p>
        </w:tc>
      </w:tr>
      <w:tr w:rsidR="00E42068" w:rsidRPr="00271930" w:rsidTr="00E42068">
        <w:trPr>
          <w:trHeight w:val="765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 xml:space="preserve">53 </w:t>
            </w:r>
            <w:r w:rsidR="00C5132F">
              <w:t>993</w:t>
            </w:r>
            <w:r w:rsidRPr="00271930">
              <w:t>,</w:t>
            </w:r>
            <w:r w:rsidR="00C5132F">
              <w:t>0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 xml:space="preserve">8 </w:t>
            </w:r>
            <w:r w:rsidR="00C5132F">
              <w:t>832</w:t>
            </w:r>
            <w:r w:rsidRPr="00271930">
              <w:t>,</w:t>
            </w:r>
            <w:r w:rsidR="00C5132F">
              <w:t>5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7 511,7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12 549,6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12 549,6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12 549,6 </w:t>
            </w:r>
          </w:p>
        </w:tc>
      </w:tr>
      <w:tr w:rsidR="00E42068" w:rsidRPr="00271930" w:rsidTr="00E42068">
        <w:trPr>
          <w:trHeight w:val="202"/>
        </w:trPr>
        <w:tc>
          <w:tcPr>
            <w:tcW w:w="1807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t>1.2.2.</w:t>
            </w:r>
          </w:p>
        </w:tc>
        <w:tc>
          <w:tcPr>
            <w:tcW w:w="2394" w:type="dxa"/>
            <w:vMerge w:val="restart"/>
            <w:hideMark/>
          </w:tcPr>
          <w:p w:rsidR="00E42068" w:rsidRPr="00271930" w:rsidRDefault="00E42068" w:rsidP="00E42068">
            <w:r w:rsidRPr="00271930">
              <w:t xml:space="preserve">Организация временного трудоустройства несовершеннолетних граждан в возрасте от 14 до 18 лет в течение учебного года 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</w:t>
            </w:r>
            <w:proofErr w:type="spellStart"/>
            <w:r w:rsidRPr="00271930">
              <w:t>УКСиМП</w:t>
            </w:r>
            <w:proofErr w:type="spellEnd"/>
            <w:r w:rsidRPr="00271930">
              <w:t xml:space="preserve"> Администрации города Когалыма/МАУ</w:t>
            </w:r>
            <w:proofErr w:type="gramStart"/>
            <w:r w:rsidRPr="00271930">
              <w:t>«М</w:t>
            </w:r>
            <w:proofErr w:type="gramEnd"/>
            <w:r w:rsidRPr="00271930">
              <w:t>КЦ «Феникс»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14 6</w:t>
            </w:r>
            <w:r w:rsidR="00C5132F">
              <w:t>20</w:t>
            </w:r>
            <w:r w:rsidRPr="00271930">
              <w:t>,</w:t>
            </w:r>
            <w:r w:rsidR="00C5132F">
              <w:t>9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C5132F" w:rsidP="00C5132F">
            <w:r>
              <w:t>3</w:t>
            </w:r>
            <w:r w:rsidR="00E42068" w:rsidRPr="00271930">
              <w:t xml:space="preserve"> </w:t>
            </w:r>
            <w:r>
              <w:t>026</w:t>
            </w:r>
            <w:r w:rsidR="00E42068" w:rsidRPr="00271930">
              <w:t>,</w:t>
            </w:r>
            <w:r>
              <w:t>0</w:t>
            </w:r>
            <w:r w:rsidR="00E42068"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2 899,7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2 898,4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2 898,4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2 898,4 </w:t>
            </w:r>
          </w:p>
        </w:tc>
      </w:tr>
      <w:tr w:rsidR="00E42068" w:rsidRPr="00271930" w:rsidTr="00E42068">
        <w:trPr>
          <w:trHeight w:val="84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3 783,3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1 350,0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1 350,0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361,1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361,1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361,1 </w:t>
            </w:r>
          </w:p>
        </w:tc>
      </w:tr>
      <w:tr w:rsidR="00E42068" w:rsidRPr="00271930" w:rsidTr="00E42068">
        <w:trPr>
          <w:trHeight w:val="69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 xml:space="preserve">10 </w:t>
            </w:r>
            <w:r w:rsidR="00C5132F">
              <w:t>837</w:t>
            </w:r>
            <w:r w:rsidRPr="00271930">
              <w:t>,</w:t>
            </w:r>
            <w:r w:rsidR="00C5132F">
              <w:t>6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 xml:space="preserve">1 </w:t>
            </w:r>
            <w:r w:rsidR="00C5132F">
              <w:t>676</w:t>
            </w:r>
            <w:r w:rsidRPr="00271930">
              <w:t>,</w:t>
            </w:r>
            <w:r w:rsidR="00C5132F">
              <w:t>0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1 549,7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2 537,3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2 537,3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2 537,3 </w:t>
            </w:r>
          </w:p>
        </w:tc>
      </w:tr>
      <w:tr w:rsidR="00E42068" w:rsidRPr="00271930" w:rsidTr="00E42068">
        <w:trPr>
          <w:trHeight w:val="465"/>
        </w:trPr>
        <w:tc>
          <w:tcPr>
            <w:tcW w:w="1807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t>1.2.3.</w:t>
            </w:r>
          </w:p>
        </w:tc>
        <w:tc>
          <w:tcPr>
            <w:tcW w:w="2394" w:type="dxa"/>
            <w:vMerge w:val="restart"/>
            <w:hideMark/>
          </w:tcPr>
          <w:p w:rsidR="00E42068" w:rsidRPr="00271930" w:rsidRDefault="00E42068" w:rsidP="00E42068">
            <w:r w:rsidRPr="00271930"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</w:t>
            </w:r>
            <w:proofErr w:type="spellStart"/>
            <w:r w:rsidRPr="00271930">
              <w:t>УКСиМП</w:t>
            </w:r>
            <w:proofErr w:type="spellEnd"/>
            <w:r w:rsidRPr="00271930">
              <w:t xml:space="preserve"> Администрации города Когалыма/МАУ</w:t>
            </w:r>
            <w:proofErr w:type="gramStart"/>
            <w:r w:rsidRPr="00271930">
              <w:t>«М</w:t>
            </w:r>
            <w:proofErr w:type="gramEnd"/>
            <w:r w:rsidRPr="00271930">
              <w:t>КЦ «Феникс»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 xml:space="preserve">9 </w:t>
            </w:r>
            <w:r w:rsidR="00C5132F">
              <w:t>559</w:t>
            </w:r>
            <w:r w:rsidRPr="00271930">
              <w:t>,</w:t>
            </w:r>
            <w:r w:rsidR="00C5132F">
              <w:t>1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1 9</w:t>
            </w:r>
            <w:r w:rsidR="00C5132F">
              <w:t>89</w:t>
            </w:r>
            <w:r w:rsidRPr="00271930">
              <w:t>,</w:t>
            </w:r>
            <w:r w:rsidR="00C5132F">
              <w:t>5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</w:tr>
      <w:tr w:rsidR="00E42068" w:rsidRPr="00271930" w:rsidTr="00E42068">
        <w:trPr>
          <w:trHeight w:val="2325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 xml:space="preserve">9 </w:t>
            </w:r>
            <w:r w:rsidR="00C5132F">
              <w:t>559</w:t>
            </w:r>
            <w:r w:rsidRPr="00271930">
              <w:t>,</w:t>
            </w:r>
            <w:r w:rsidR="00C5132F">
              <w:t>1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1 9</w:t>
            </w:r>
            <w:r w:rsidR="00C5132F">
              <w:t>89</w:t>
            </w:r>
            <w:r w:rsidRPr="00271930">
              <w:t>,</w:t>
            </w:r>
            <w:r w:rsidR="00C5132F">
              <w:t>5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1 892,4 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2394"/>
        <w:gridCol w:w="2315"/>
        <w:gridCol w:w="2168"/>
        <w:gridCol w:w="1200"/>
        <w:gridCol w:w="1233"/>
        <w:gridCol w:w="1190"/>
        <w:gridCol w:w="1159"/>
        <w:gridCol w:w="1128"/>
        <w:gridCol w:w="1100"/>
      </w:tblGrid>
      <w:tr w:rsidR="00E42068" w:rsidRPr="00E42068" w:rsidTr="00E42068">
        <w:trPr>
          <w:trHeight w:val="272"/>
        </w:trPr>
        <w:tc>
          <w:tcPr>
            <w:tcW w:w="4201" w:type="dxa"/>
            <w:gridSpan w:val="2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lastRenderedPageBreak/>
              <w:t>Итого по подпрограмме 1</w:t>
            </w:r>
          </w:p>
        </w:tc>
        <w:tc>
          <w:tcPr>
            <w:tcW w:w="2315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 </w:t>
            </w: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C5132F">
            <w:pPr>
              <w:rPr>
                <w:spacing w:val="-6"/>
              </w:rPr>
            </w:pPr>
            <w:r w:rsidRPr="00E42068">
              <w:rPr>
                <w:spacing w:val="-6"/>
              </w:rPr>
              <w:t>11</w:t>
            </w:r>
            <w:r w:rsidR="00C5132F">
              <w:rPr>
                <w:spacing w:val="-6"/>
              </w:rPr>
              <w:t>4</w:t>
            </w:r>
            <w:r w:rsidRPr="00E42068">
              <w:rPr>
                <w:spacing w:val="-6"/>
              </w:rPr>
              <w:t xml:space="preserve"> </w:t>
            </w:r>
            <w:r w:rsidR="00C5132F">
              <w:rPr>
                <w:spacing w:val="-6"/>
              </w:rPr>
              <w:t>465</w:t>
            </w:r>
            <w:r w:rsidRPr="00E42068">
              <w:rPr>
                <w:spacing w:val="-6"/>
              </w:rPr>
              <w:t>,</w:t>
            </w:r>
            <w:r w:rsidR="00C5132F">
              <w:rPr>
                <w:spacing w:val="-6"/>
              </w:rPr>
              <w:t>6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C5132F">
            <w:pPr>
              <w:rPr>
                <w:spacing w:val="-6"/>
              </w:rPr>
            </w:pPr>
            <w:r w:rsidRPr="00E42068">
              <w:rPr>
                <w:spacing w:val="-6"/>
              </w:rPr>
              <w:t>2</w:t>
            </w:r>
            <w:r w:rsidR="00C5132F">
              <w:rPr>
                <w:spacing w:val="-6"/>
              </w:rPr>
              <w:t>4</w:t>
            </w:r>
            <w:r w:rsidRPr="00E42068">
              <w:rPr>
                <w:spacing w:val="-6"/>
              </w:rPr>
              <w:t xml:space="preserve"> </w:t>
            </w:r>
            <w:r w:rsidR="00C5132F">
              <w:rPr>
                <w:spacing w:val="-6"/>
              </w:rPr>
              <w:t>829</w:t>
            </w:r>
            <w:r w:rsidRPr="00E42068">
              <w:rPr>
                <w:spacing w:val="-6"/>
              </w:rPr>
              <w:t>,</w:t>
            </w:r>
            <w:r w:rsidR="00C5132F"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22 967,1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22 222,9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22 222,9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22 222,9 </w:t>
            </w:r>
          </w:p>
        </w:tc>
      </w:tr>
      <w:tr w:rsidR="00E42068" w:rsidRPr="00E42068" w:rsidTr="00E42068">
        <w:trPr>
          <w:trHeight w:val="765"/>
        </w:trPr>
        <w:tc>
          <w:tcPr>
            <w:tcW w:w="4201" w:type="dxa"/>
            <w:gridSpan w:val="2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E42068" w:rsidRDefault="00E42068" w:rsidP="00C5132F">
            <w:pPr>
              <w:rPr>
                <w:spacing w:val="-6"/>
              </w:rPr>
            </w:pPr>
            <w:r w:rsidRPr="00E42068">
              <w:rPr>
                <w:spacing w:val="-6"/>
              </w:rPr>
              <w:t>2</w:t>
            </w:r>
            <w:r w:rsidR="00C5132F">
              <w:rPr>
                <w:spacing w:val="-6"/>
              </w:rPr>
              <w:t>6</w:t>
            </w:r>
            <w:r w:rsidRPr="00E42068">
              <w:rPr>
                <w:spacing w:val="-6"/>
              </w:rPr>
              <w:t xml:space="preserve"> </w:t>
            </w:r>
            <w:r w:rsidR="00C5132F">
              <w:rPr>
                <w:spacing w:val="-6"/>
              </w:rPr>
              <w:t>308</w:t>
            </w:r>
            <w:r w:rsidRPr="00E42068">
              <w:rPr>
                <w:spacing w:val="-6"/>
              </w:rPr>
              <w:t xml:space="preserve">,8 </w:t>
            </w:r>
          </w:p>
        </w:tc>
        <w:tc>
          <w:tcPr>
            <w:tcW w:w="1233" w:type="dxa"/>
            <w:hideMark/>
          </w:tcPr>
          <w:p w:rsidR="00E42068" w:rsidRPr="00E42068" w:rsidRDefault="00C5132F" w:rsidP="00C5132F">
            <w:pPr>
              <w:rPr>
                <w:spacing w:val="-6"/>
              </w:rPr>
            </w:pPr>
            <w:r>
              <w:rPr>
                <w:spacing w:val="-6"/>
              </w:rPr>
              <w:t>9</w:t>
            </w:r>
            <w:r w:rsidR="00E42068"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391</w:t>
            </w:r>
            <w:r w:rsidR="00E42068" w:rsidRPr="00E42068">
              <w:rPr>
                <w:spacing w:val="-6"/>
              </w:rPr>
              <w:t xml:space="preserve">,5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9 391,5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2 508,6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2 508,6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2 508,6 </w:t>
            </w:r>
          </w:p>
        </w:tc>
      </w:tr>
      <w:tr w:rsidR="00E42068" w:rsidRPr="00E42068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C5132F">
            <w:pPr>
              <w:rPr>
                <w:spacing w:val="-6"/>
              </w:rPr>
            </w:pPr>
            <w:r w:rsidRPr="00E42068">
              <w:rPr>
                <w:spacing w:val="-6"/>
              </w:rPr>
              <w:t>8</w:t>
            </w:r>
            <w:r w:rsidR="00C5132F"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  <w:r w:rsidR="00C5132F">
              <w:rPr>
                <w:spacing w:val="-6"/>
              </w:rPr>
              <w:t>156</w:t>
            </w:r>
            <w:r w:rsidRPr="00E42068">
              <w:rPr>
                <w:spacing w:val="-6"/>
              </w:rPr>
              <w:t>,</w:t>
            </w:r>
            <w:r w:rsidR="00C5132F"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E42068" w:rsidRPr="00E42068" w:rsidRDefault="00E42068" w:rsidP="00C5132F">
            <w:pPr>
              <w:rPr>
                <w:spacing w:val="-6"/>
              </w:rPr>
            </w:pPr>
            <w:r w:rsidRPr="00E42068">
              <w:rPr>
                <w:spacing w:val="-6"/>
              </w:rPr>
              <w:t>1</w:t>
            </w:r>
            <w:r w:rsidR="00C5132F">
              <w:rPr>
                <w:spacing w:val="-6"/>
              </w:rPr>
              <w:t>5</w:t>
            </w:r>
            <w:r w:rsidRPr="00E42068">
              <w:rPr>
                <w:spacing w:val="-6"/>
              </w:rPr>
              <w:t xml:space="preserve"> 4</w:t>
            </w:r>
            <w:r w:rsidR="00C5132F">
              <w:rPr>
                <w:spacing w:val="-6"/>
              </w:rPr>
              <w:t>38</w:t>
            </w:r>
            <w:r w:rsidRPr="00E42068">
              <w:rPr>
                <w:spacing w:val="-6"/>
              </w:rPr>
              <w:t>,</w:t>
            </w:r>
            <w:r w:rsidR="00C5132F">
              <w:rPr>
                <w:spacing w:val="-6"/>
              </w:rPr>
              <w:t>3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13 575,6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19 714,3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19 714,3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19 714,3 </w:t>
            </w:r>
          </w:p>
        </w:tc>
      </w:tr>
      <w:tr w:rsidR="00E42068" w:rsidRPr="00E42068" w:rsidTr="00E42068">
        <w:trPr>
          <w:trHeight w:val="70"/>
        </w:trPr>
        <w:tc>
          <w:tcPr>
            <w:tcW w:w="15694" w:type="dxa"/>
            <w:gridSpan w:val="10"/>
            <w:noWrap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 том числе:</w:t>
            </w:r>
          </w:p>
        </w:tc>
      </w:tr>
      <w:tr w:rsidR="00C5132F" w:rsidRPr="00E42068" w:rsidTr="00E42068">
        <w:trPr>
          <w:trHeight w:val="300"/>
        </w:trPr>
        <w:tc>
          <w:tcPr>
            <w:tcW w:w="4201" w:type="dxa"/>
            <w:gridSpan w:val="2"/>
            <w:vMerge w:val="restart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Процессная часть подпрограммы 1</w:t>
            </w:r>
          </w:p>
        </w:tc>
        <w:tc>
          <w:tcPr>
            <w:tcW w:w="2315" w:type="dxa"/>
            <w:vMerge w:val="restart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 </w:t>
            </w:r>
          </w:p>
        </w:tc>
        <w:tc>
          <w:tcPr>
            <w:tcW w:w="2168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C5132F" w:rsidRPr="00E42068" w:rsidRDefault="00C5132F" w:rsidP="00815A2C">
            <w:pPr>
              <w:rPr>
                <w:spacing w:val="-6"/>
              </w:rPr>
            </w:pPr>
            <w:r w:rsidRPr="00E42068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465</w:t>
            </w:r>
            <w:r w:rsidRPr="00E42068">
              <w:rPr>
                <w:spacing w:val="-6"/>
              </w:rPr>
              <w:t>,</w:t>
            </w:r>
            <w:r>
              <w:rPr>
                <w:spacing w:val="-6"/>
              </w:rPr>
              <w:t>6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C5132F" w:rsidRPr="00E42068" w:rsidRDefault="00C5132F" w:rsidP="00815A2C">
            <w:pPr>
              <w:rPr>
                <w:spacing w:val="-6"/>
              </w:rPr>
            </w:pPr>
            <w:r w:rsidRPr="00E42068">
              <w:rPr>
                <w:spacing w:val="-6"/>
              </w:rPr>
              <w:t>2</w:t>
            </w:r>
            <w:r>
              <w:rPr>
                <w:spacing w:val="-6"/>
              </w:rPr>
              <w:t>4</w:t>
            </w:r>
            <w:r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829</w:t>
            </w:r>
            <w:r w:rsidRPr="00E42068">
              <w:rPr>
                <w:spacing w:val="-6"/>
              </w:rPr>
              <w:t>,</w:t>
            </w:r>
            <w:r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22 967,1 </w:t>
            </w:r>
          </w:p>
        </w:tc>
        <w:tc>
          <w:tcPr>
            <w:tcW w:w="1159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22 222,9 </w:t>
            </w:r>
          </w:p>
        </w:tc>
        <w:tc>
          <w:tcPr>
            <w:tcW w:w="1128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22 222,9 </w:t>
            </w:r>
          </w:p>
        </w:tc>
        <w:tc>
          <w:tcPr>
            <w:tcW w:w="1100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22 222,9 </w:t>
            </w:r>
          </w:p>
        </w:tc>
      </w:tr>
      <w:tr w:rsidR="00C5132F" w:rsidRPr="00E42068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C5132F" w:rsidRPr="00E42068" w:rsidRDefault="00C5132F" w:rsidP="00815A2C">
            <w:pPr>
              <w:rPr>
                <w:spacing w:val="-6"/>
              </w:rPr>
            </w:pPr>
            <w:r w:rsidRPr="00E42068">
              <w:rPr>
                <w:spacing w:val="-6"/>
              </w:rPr>
              <w:t>2</w:t>
            </w:r>
            <w:r>
              <w:rPr>
                <w:spacing w:val="-6"/>
              </w:rPr>
              <w:t>6</w:t>
            </w:r>
            <w:r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308</w:t>
            </w:r>
            <w:r w:rsidRPr="00E42068">
              <w:rPr>
                <w:spacing w:val="-6"/>
              </w:rPr>
              <w:t xml:space="preserve">,8 </w:t>
            </w:r>
          </w:p>
        </w:tc>
        <w:tc>
          <w:tcPr>
            <w:tcW w:w="1233" w:type="dxa"/>
            <w:hideMark/>
          </w:tcPr>
          <w:p w:rsidR="00C5132F" w:rsidRPr="00E42068" w:rsidRDefault="00C5132F" w:rsidP="00815A2C">
            <w:pPr>
              <w:rPr>
                <w:spacing w:val="-6"/>
              </w:rPr>
            </w:pPr>
            <w:r>
              <w:rPr>
                <w:spacing w:val="-6"/>
              </w:rPr>
              <w:t>9</w:t>
            </w:r>
            <w:r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391</w:t>
            </w:r>
            <w:r w:rsidRPr="00E42068">
              <w:rPr>
                <w:spacing w:val="-6"/>
              </w:rPr>
              <w:t xml:space="preserve">,5 </w:t>
            </w:r>
          </w:p>
        </w:tc>
        <w:tc>
          <w:tcPr>
            <w:tcW w:w="1190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9 391,5 </w:t>
            </w:r>
          </w:p>
        </w:tc>
        <w:tc>
          <w:tcPr>
            <w:tcW w:w="1159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2 508,6 </w:t>
            </w:r>
          </w:p>
        </w:tc>
        <w:tc>
          <w:tcPr>
            <w:tcW w:w="1128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2 508,6 </w:t>
            </w:r>
          </w:p>
        </w:tc>
        <w:tc>
          <w:tcPr>
            <w:tcW w:w="1100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2 508,6 </w:t>
            </w:r>
          </w:p>
        </w:tc>
      </w:tr>
      <w:tr w:rsidR="00C5132F" w:rsidRPr="00E42068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C5132F" w:rsidRPr="00E42068" w:rsidRDefault="00C5132F" w:rsidP="00815A2C">
            <w:pPr>
              <w:rPr>
                <w:spacing w:val="-6"/>
              </w:rPr>
            </w:pPr>
            <w:r w:rsidRPr="00E42068">
              <w:rPr>
                <w:spacing w:val="-6"/>
              </w:rPr>
              <w:t>8</w:t>
            </w:r>
            <w:r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  <w:r>
              <w:rPr>
                <w:spacing w:val="-6"/>
              </w:rPr>
              <w:t>156</w:t>
            </w:r>
            <w:r w:rsidRPr="00E42068">
              <w:rPr>
                <w:spacing w:val="-6"/>
              </w:rPr>
              <w:t>,</w:t>
            </w:r>
            <w:r>
              <w:rPr>
                <w:spacing w:val="-6"/>
              </w:rPr>
              <w:t>8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233" w:type="dxa"/>
            <w:hideMark/>
          </w:tcPr>
          <w:p w:rsidR="00C5132F" w:rsidRPr="00E42068" w:rsidRDefault="00C5132F" w:rsidP="00815A2C">
            <w:pPr>
              <w:rPr>
                <w:spacing w:val="-6"/>
              </w:rPr>
            </w:pPr>
            <w:r w:rsidRPr="00E42068">
              <w:rPr>
                <w:spacing w:val="-6"/>
              </w:rPr>
              <w:t>1</w:t>
            </w:r>
            <w:r>
              <w:rPr>
                <w:spacing w:val="-6"/>
              </w:rPr>
              <w:t>5</w:t>
            </w:r>
            <w:r w:rsidRPr="00E42068">
              <w:rPr>
                <w:spacing w:val="-6"/>
              </w:rPr>
              <w:t xml:space="preserve"> 4</w:t>
            </w:r>
            <w:r>
              <w:rPr>
                <w:spacing w:val="-6"/>
              </w:rPr>
              <w:t>38</w:t>
            </w:r>
            <w:r w:rsidRPr="00E42068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  <w:r w:rsidRPr="00E42068">
              <w:rPr>
                <w:spacing w:val="-6"/>
              </w:rPr>
              <w:t xml:space="preserve"> </w:t>
            </w:r>
          </w:p>
        </w:tc>
        <w:tc>
          <w:tcPr>
            <w:tcW w:w="1190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13 575,6 </w:t>
            </w:r>
          </w:p>
        </w:tc>
        <w:tc>
          <w:tcPr>
            <w:tcW w:w="1159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19 714,3 </w:t>
            </w:r>
          </w:p>
        </w:tc>
        <w:tc>
          <w:tcPr>
            <w:tcW w:w="1128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19 714,3 </w:t>
            </w:r>
          </w:p>
        </w:tc>
        <w:tc>
          <w:tcPr>
            <w:tcW w:w="1100" w:type="dxa"/>
            <w:hideMark/>
          </w:tcPr>
          <w:p w:rsidR="00C5132F" w:rsidRPr="00E42068" w:rsidRDefault="00C5132F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19 714,3 </w:t>
            </w:r>
          </w:p>
        </w:tc>
      </w:tr>
      <w:tr w:rsidR="00E42068" w:rsidRPr="00E42068" w:rsidTr="00E42068">
        <w:trPr>
          <w:trHeight w:val="300"/>
        </w:trPr>
        <w:tc>
          <w:tcPr>
            <w:tcW w:w="15694" w:type="dxa"/>
            <w:gridSpan w:val="10"/>
            <w:noWrap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Цель: «Улучшение условий и охраны труда в городе Когалыме»</w:t>
            </w:r>
          </w:p>
        </w:tc>
      </w:tr>
      <w:tr w:rsidR="00E42068" w:rsidRPr="00E42068" w:rsidTr="00E42068">
        <w:trPr>
          <w:trHeight w:val="300"/>
        </w:trPr>
        <w:tc>
          <w:tcPr>
            <w:tcW w:w="15694" w:type="dxa"/>
            <w:gridSpan w:val="10"/>
            <w:noWrap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Задача №2 «Совершенствование управления охраной труда в городе Когалыме в рамках переданных полномочий»</w:t>
            </w:r>
          </w:p>
        </w:tc>
      </w:tr>
      <w:tr w:rsidR="00E42068" w:rsidRPr="00E42068" w:rsidTr="00E42068">
        <w:trPr>
          <w:trHeight w:val="300"/>
        </w:trPr>
        <w:tc>
          <w:tcPr>
            <w:tcW w:w="15694" w:type="dxa"/>
            <w:gridSpan w:val="10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Подпрограмма 2 «Улучшение условий и охраны труда в городе Когалыме»</w:t>
            </w:r>
          </w:p>
        </w:tc>
      </w:tr>
      <w:tr w:rsidR="00E42068" w:rsidRPr="00E42068" w:rsidTr="00E42068">
        <w:trPr>
          <w:trHeight w:val="300"/>
        </w:trPr>
        <w:tc>
          <w:tcPr>
            <w:tcW w:w="15694" w:type="dxa"/>
            <w:gridSpan w:val="10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Процессная часть</w:t>
            </w:r>
          </w:p>
        </w:tc>
      </w:tr>
      <w:tr w:rsidR="00E42068" w:rsidRPr="00E42068" w:rsidTr="00E42068">
        <w:trPr>
          <w:trHeight w:val="300"/>
        </w:trPr>
        <w:tc>
          <w:tcPr>
            <w:tcW w:w="1807" w:type="dxa"/>
            <w:vMerge w:val="restart"/>
            <w:noWrap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2.1.</w:t>
            </w:r>
          </w:p>
        </w:tc>
        <w:tc>
          <w:tcPr>
            <w:tcW w:w="2394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Осуществление отдельных государственных полномочий в сфере трудовых отношений и государственного управления охраной труда в городе Когалыме (IV)</w:t>
            </w:r>
          </w:p>
        </w:tc>
        <w:tc>
          <w:tcPr>
            <w:tcW w:w="2315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15 891,3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3 203,7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15 891,3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3 203,7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3 171,9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</w:tr>
      <w:tr w:rsidR="00E42068" w:rsidRPr="00E42068" w:rsidTr="00E42068">
        <w:trPr>
          <w:trHeight w:val="3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 w:val="restart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всего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15 368,7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3 093,6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3 078,9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3 065,4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3 065,4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3 065,4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15 368,7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3 093,6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3 078,9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3 065,4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3 065,4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3 065,4 </w:t>
            </w:r>
          </w:p>
        </w:tc>
      </w:tr>
      <w:tr w:rsidR="00E42068" w:rsidRPr="00E42068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94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315" w:type="dxa"/>
            <w:vMerge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</w:p>
        </w:tc>
        <w:tc>
          <w:tcPr>
            <w:tcW w:w="216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233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9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59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28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  <w:tc>
          <w:tcPr>
            <w:tcW w:w="1100" w:type="dxa"/>
            <w:hideMark/>
          </w:tcPr>
          <w:p w:rsidR="00E42068" w:rsidRPr="00E42068" w:rsidRDefault="00E42068" w:rsidP="00E42068">
            <w:pPr>
              <w:rPr>
                <w:spacing w:val="-6"/>
              </w:rPr>
            </w:pPr>
            <w:r w:rsidRPr="00E42068">
              <w:rPr>
                <w:spacing w:val="-6"/>
              </w:rPr>
              <w:t xml:space="preserve">0,0 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2394"/>
        <w:gridCol w:w="2559"/>
        <w:gridCol w:w="1924"/>
        <w:gridCol w:w="1200"/>
        <w:gridCol w:w="1233"/>
        <w:gridCol w:w="1190"/>
        <w:gridCol w:w="1159"/>
        <w:gridCol w:w="1128"/>
        <w:gridCol w:w="1100"/>
      </w:tblGrid>
      <w:tr w:rsidR="00E42068" w:rsidRPr="00271930" w:rsidTr="00E42068">
        <w:trPr>
          <w:trHeight w:val="300"/>
        </w:trPr>
        <w:tc>
          <w:tcPr>
            <w:tcW w:w="1807" w:type="dxa"/>
            <w:vMerge w:val="restart"/>
            <w:hideMark/>
          </w:tcPr>
          <w:p w:rsidR="00E42068" w:rsidRPr="00271930" w:rsidRDefault="00E42068" w:rsidP="00E42068"/>
        </w:tc>
        <w:tc>
          <w:tcPr>
            <w:tcW w:w="2394" w:type="dxa"/>
            <w:vMerge w:val="restart"/>
            <w:hideMark/>
          </w:tcPr>
          <w:p w:rsidR="00E42068" w:rsidRPr="00271930" w:rsidRDefault="00E42068" w:rsidP="00E42068"/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522,6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110,1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93,0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106,5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106,5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106,5 </w:t>
            </w:r>
          </w:p>
        </w:tc>
      </w:tr>
      <w:tr w:rsidR="00E42068" w:rsidRPr="00271930" w:rsidTr="00E42068">
        <w:trPr>
          <w:trHeight w:val="885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522,6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110,1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93,0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106,5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106,5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106,5 </w:t>
            </w:r>
          </w:p>
        </w:tc>
      </w:tr>
      <w:tr w:rsidR="00E42068" w:rsidRPr="00271930" w:rsidTr="00E42068">
        <w:trPr>
          <w:trHeight w:val="300"/>
        </w:trPr>
        <w:tc>
          <w:tcPr>
            <w:tcW w:w="4201" w:type="dxa"/>
            <w:gridSpan w:val="2"/>
            <w:vMerge w:val="restart"/>
            <w:hideMark/>
          </w:tcPr>
          <w:p w:rsidR="00E42068" w:rsidRPr="00271930" w:rsidRDefault="00E42068" w:rsidP="00E42068">
            <w:r w:rsidRPr="00271930">
              <w:t>Итого по подпрограмме 2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15 891,3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3 203,7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15 891,3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3 203,7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10"/>
            <w:noWrap/>
            <w:hideMark/>
          </w:tcPr>
          <w:p w:rsidR="00E42068" w:rsidRPr="00271930" w:rsidRDefault="00E42068" w:rsidP="00E42068">
            <w:r w:rsidRPr="00271930">
              <w:t>в том числе:</w:t>
            </w:r>
          </w:p>
        </w:tc>
      </w:tr>
      <w:tr w:rsidR="00E42068" w:rsidRPr="00271930" w:rsidTr="00E42068">
        <w:trPr>
          <w:trHeight w:val="300"/>
        </w:trPr>
        <w:tc>
          <w:tcPr>
            <w:tcW w:w="4201" w:type="dxa"/>
            <w:gridSpan w:val="2"/>
            <w:vMerge w:val="restart"/>
            <w:hideMark/>
          </w:tcPr>
          <w:p w:rsidR="00E42068" w:rsidRPr="00271930" w:rsidRDefault="00E42068" w:rsidP="00E42068">
            <w:r w:rsidRPr="00271930">
              <w:t>Процессная часть подпрограммы 2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15 891,3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3 203,7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15 891,3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3 203,7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3 171,9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gridSpan w:val="2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10"/>
            <w:noWrap/>
            <w:hideMark/>
          </w:tcPr>
          <w:p w:rsidR="00E42068" w:rsidRPr="00271930" w:rsidRDefault="00E42068" w:rsidP="00E42068">
            <w:r w:rsidRPr="00271930">
              <w:t>Цель: «Увеличение численности работающих инвалидов трудоспособного возраста, проживающих в городе Когалыме»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10"/>
            <w:noWrap/>
            <w:hideMark/>
          </w:tcPr>
          <w:p w:rsidR="00E42068" w:rsidRPr="00271930" w:rsidRDefault="00E42068" w:rsidP="00E42068">
            <w:r w:rsidRPr="00271930">
              <w:t>Задача №3 «Расширение возможностей трудоустройства и обеспечение востребованности незанятых инвалидов на рынке труда»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10"/>
            <w:hideMark/>
          </w:tcPr>
          <w:p w:rsidR="00E42068" w:rsidRPr="00271930" w:rsidRDefault="00E42068" w:rsidP="00E42068">
            <w:r w:rsidRPr="00271930">
              <w:t>Подпрограмма 3 «Содействие трудоустройству лиц с инвалидностью»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10"/>
            <w:hideMark/>
          </w:tcPr>
          <w:p w:rsidR="00E42068" w:rsidRPr="00271930" w:rsidRDefault="00E42068" w:rsidP="00E42068">
            <w:r w:rsidRPr="00271930">
              <w:t>Процессная часть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2394"/>
        <w:gridCol w:w="2559"/>
        <w:gridCol w:w="1924"/>
        <w:gridCol w:w="1200"/>
        <w:gridCol w:w="1233"/>
        <w:gridCol w:w="1190"/>
        <w:gridCol w:w="1159"/>
        <w:gridCol w:w="1128"/>
        <w:gridCol w:w="1100"/>
      </w:tblGrid>
      <w:tr w:rsidR="00E42068" w:rsidRPr="00271930" w:rsidTr="00E42068">
        <w:trPr>
          <w:trHeight w:val="300"/>
        </w:trPr>
        <w:tc>
          <w:tcPr>
            <w:tcW w:w="1807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lastRenderedPageBreak/>
              <w:t>3.1.</w:t>
            </w:r>
          </w:p>
        </w:tc>
        <w:tc>
          <w:tcPr>
            <w:tcW w:w="2394" w:type="dxa"/>
            <w:vMerge w:val="restart"/>
            <w:hideMark/>
          </w:tcPr>
          <w:p w:rsidR="00E42068" w:rsidRPr="00271930" w:rsidRDefault="00E42068" w:rsidP="00E42068">
            <w:r w:rsidRPr="00271930">
      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 (V)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Когалыма/Управление образования/</w:t>
            </w:r>
            <w:proofErr w:type="spellStart"/>
            <w:r w:rsidRPr="00271930">
              <w:t>УКСиМП</w:t>
            </w:r>
            <w:proofErr w:type="spellEnd"/>
            <w:r w:rsidRPr="00271930">
              <w:t xml:space="preserve"> Администрации города Когалыма 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2205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300"/>
        </w:trPr>
        <w:tc>
          <w:tcPr>
            <w:tcW w:w="1807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t>3.1.1.</w:t>
            </w:r>
          </w:p>
        </w:tc>
        <w:tc>
          <w:tcPr>
            <w:tcW w:w="2394" w:type="dxa"/>
            <w:vMerge w:val="restart"/>
            <w:hideMark/>
          </w:tcPr>
          <w:p w:rsidR="00E42068" w:rsidRPr="00271930" w:rsidRDefault="00E42068" w:rsidP="00E42068">
            <w:r w:rsidRPr="00271930"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Когалыма/Управление образования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975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30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Когалыма/</w:t>
            </w:r>
            <w:proofErr w:type="spellStart"/>
            <w:r w:rsidRPr="00271930">
              <w:t>УКСиМП</w:t>
            </w:r>
            <w:proofErr w:type="spellEnd"/>
            <w:r w:rsidRPr="00271930">
              <w:t xml:space="preserve"> Администрации города Когалыма 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138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30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Управление экономики Администрации города Когалыма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600"/>
        </w:trPr>
        <w:tc>
          <w:tcPr>
            <w:tcW w:w="1807" w:type="dxa"/>
            <w:vMerge/>
            <w:hideMark/>
          </w:tcPr>
          <w:p w:rsidR="00E42068" w:rsidRPr="00271930" w:rsidRDefault="00E42068" w:rsidP="00E42068"/>
        </w:tc>
        <w:tc>
          <w:tcPr>
            <w:tcW w:w="2394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1"/>
        <w:gridCol w:w="2559"/>
        <w:gridCol w:w="1924"/>
        <w:gridCol w:w="1200"/>
        <w:gridCol w:w="1233"/>
        <w:gridCol w:w="1190"/>
        <w:gridCol w:w="1159"/>
        <w:gridCol w:w="1128"/>
        <w:gridCol w:w="1100"/>
      </w:tblGrid>
      <w:tr w:rsidR="00E42068" w:rsidRPr="00271930" w:rsidTr="00E42068">
        <w:trPr>
          <w:trHeight w:val="300"/>
        </w:trPr>
        <w:tc>
          <w:tcPr>
            <w:tcW w:w="4201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lastRenderedPageBreak/>
              <w:t>Итого по подпрограмме 3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9"/>
            <w:noWrap/>
            <w:hideMark/>
          </w:tcPr>
          <w:p w:rsidR="00E42068" w:rsidRPr="00271930" w:rsidRDefault="00E42068" w:rsidP="00E42068">
            <w:r w:rsidRPr="00271930">
              <w:t>в том числе:</w:t>
            </w:r>
          </w:p>
        </w:tc>
      </w:tr>
      <w:tr w:rsidR="00E42068" w:rsidRPr="00271930" w:rsidTr="00E42068">
        <w:trPr>
          <w:trHeight w:val="300"/>
        </w:trPr>
        <w:tc>
          <w:tcPr>
            <w:tcW w:w="4201" w:type="dxa"/>
            <w:vMerge w:val="restart"/>
            <w:noWrap/>
            <w:hideMark/>
          </w:tcPr>
          <w:p w:rsidR="00E42068" w:rsidRPr="00271930" w:rsidRDefault="00E42068" w:rsidP="00E42068">
            <w:r w:rsidRPr="00271930">
              <w:t>Процессная часть подпрограммы 3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</w:tr>
      <w:tr w:rsidR="00E42068" w:rsidRPr="00271930" w:rsidTr="00E42068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t>Процессная часть в целом по муниципальной программе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1</w:t>
            </w:r>
            <w:r w:rsidR="00C5132F">
              <w:t>30</w:t>
            </w:r>
            <w:r w:rsidRPr="00271930">
              <w:t xml:space="preserve"> </w:t>
            </w:r>
            <w:r w:rsidR="00C5132F">
              <w:t>720</w:t>
            </w:r>
            <w:r w:rsidRPr="00271930">
              <w:t>,</w:t>
            </w:r>
            <w:r w:rsidR="00C5132F">
              <w:t>4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2</w:t>
            </w:r>
            <w:r w:rsidR="00C5132F">
              <w:t>8</w:t>
            </w:r>
            <w:r w:rsidRPr="00271930">
              <w:t xml:space="preserve"> </w:t>
            </w:r>
            <w:r w:rsidR="00C5132F">
              <w:t>106</w:t>
            </w:r>
            <w:r w:rsidRPr="00271930">
              <w:t>,</w:t>
            </w:r>
            <w:r w:rsidR="00C5132F">
              <w:t>2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26 211,7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25 467,5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25 467,5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25 467,5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4</w:t>
            </w:r>
            <w:r w:rsidR="00C5132F">
              <w:t>2</w:t>
            </w:r>
            <w:r w:rsidRPr="00271930">
              <w:t xml:space="preserve"> </w:t>
            </w:r>
            <w:r w:rsidR="00C5132F">
              <w:t>563</w:t>
            </w:r>
            <w:r w:rsidRPr="00271930">
              <w:t xml:space="preserve">,6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1</w:t>
            </w:r>
            <w:r w:rsidR="00C5132F">
              <w:t>2</w:t>
            </w:r>
            <w:r w:rsidRPr="00271930">
              <w:t xml:space="preserve"> </w:t>
            </w:r>
            <w:r w:rsidR="00C5132F">
              <w:t>667</w:t>
            </w:r>
            <w:r w:rsidRPr="00271930">
              <w:t xml:space="preserve">,9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12 636,1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5 753,2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5 753,2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5 753,2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8</w:t>
            </w:r>
            <w:r w:rsidR="00C5132F">
              <w:t>8</w:t>
            </w:r>
            <w:r w:rsidRPr="00271930">
              <w:t xml:space="preserve"> </w:t>
            </w:r>
            <w:r w:rsidR="00C5132F">
              <w:t>156</w:t>
            </w:r>
            <w:r w:rsidRPr="00271930">
              <w:t>,</w:t>
            </w:r>
            <w:r w:rsidR="00C5132F">
              <w:t>8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1</w:t>
            </w:r>
            <w:r w:rsidR="00C5132F">
              <w:t>5</w:t>
            </w:r>
            <w:r w:rsidRPr="00271930">
              <w:t xml:space="preserve"> 4</w:t>
            </w:r>
            <w:r w:rsidR="00C5132F">
              <w:t>38</w:t>
            </w:r>
            <w:r w:rsidRPr="00271930">
              <w:t>,</w:t>
            </w:r>
            <w:r w:rsidR="00C5132F">
              <w:t>3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13 575,6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19 714,3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19 714,3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19 714,3 </w:t>
            </w:r>
          </w:p>
        </w:tc>
      </w:tr>
      <w:tr w:rsidR="00C5132F" w:rsidRPr="00271930" w:rsidTr="00E42068">
        <w:trPr>
          <w:trHeight w:val="300"/>
        </w:trPr>
        <w:tc>
          <w:tcPr>
            <w:tcW w:w="4201" w:type="dxa"/>
            <w:vMerge w:val="restart"/>
            <w:hideMark/>
          </w:tcPr>
          <w:p w:rsidR="00C5132F" w:rsidRPr="00271930" w:rsidRDefault="00C5132F" w:rsidP="00E42068">
            <w:r w:rsidRPr="00271930">
              <w:t>Всего по муниципальной программе</w:t>
            </w:r>
          </w:p>
        </w:tc>
        <w:tc>
          <w:tcPr>
            <w:tcW w:w="2559" w:type="dxa"/>
            <w:vMerge w:val="restart"/>
            <w:hideMark/>
          </w:tcPr>
          <w:p w:rsidR="00C5132F" w:rsidRPr="00271930" w:rsidRDefault="00C5132F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C5132F" w:rsidRPr="00271930" w:rsidRDefault="00C5132F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C5132F" w:rsidRPr="00271930" w:rsidRDefault="00C5132F" w:rsidP="00815A2C">
            <w:r w:rsidRPr="00271930">
              <w:t>1</w:t>
            </w:r>
            <w:r>
              <w:t>30</w:t>
            </w:r>
            <w:r w:rsidRPr="00271930">
              <w:t xml:space="preserve"> </w:t>
            </w:r>
            <w:r>
              <w:t>720</w:t>
            </w:r>
            <w:r w:rsidRPr="00271930">
              <w:t>,</w:t>
            </w:r>
            <w:r>
              <w:t>4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C5132F" w:rsidRPr="00271930" w:rsidRDefault="00C5132F" w:rsidP="00815A2C">
            <w:r w:rsidRPr="00271930">
              <w:t>2</w:t>
            </w:r>
            <w:r>
              <w:t>8</w:t>
            </w:r>
            <w:r w:rsidRPr="00271930">
              <w:t xml:space="preserve"> </w:t>
            </w:r>
            <w:r>
              <w:t>106</w:t>
            </w:r>
            <w:r w:rsidRPr="00271930">
              <w:t>,</w:t>
            </w:r>
            <w:r>
              <w:t>2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C5132F" w:rsidRPr="00271930" w:rsidRDefault="00C5132F" w:rsidP="00E42068">
            <w:r w:rsidRPr="00271930">
              <w:t xml:space="preserve">26 211,7 </w:t>
            </w:r>
          </w:p>
        </w:tc>
        <w:tc>
          <w:tcPr>
            <w:tcW w:w="1159" w:type="dxa"/>
            <w:hideMark/>
          </w:tcPr>
          <w:p w:rsidR="00C5132F" w:rsidRPr="00271930" w:rsidRDefault="00C5132F" w:rsidP="00E42068">
            <w:r w:rsidRPr="00271930">
              <w:t xml:space="preserve">25 467,5 </w:t>
            </w:r>
          </w:p>
        </w:tc>
        <w:tc>
          <w:tcPr>
            <w:tcW w:w="1128" w:type="dxa"/>
            <w:hideMark/>
          </w:tcPr>
          <w:p w:rsidR="00C5132F" w:rsidRPr="00271930" w:rsidRDefault="00C5132F" w:rsidP="00E42068">
            <w:r w:rsidRPr="00271930">
              <w:t xml:space="preserve">25 467,5 </w:t>
            </w:r>
          </w:p>
        </w:tc>
        <w:tc>
          <w:tcPr>
            <w:tcW w:w="1100" w:type="dxa"/>
            <w:hideMark/>
          </w:tcPr>
          <w:p w:rsidR="00C5132F" w:rsidRPr="00271930" w:rsidRDefault="00C5132F" w:rsidP="00E42068">
            <w:r w:rsidRPr="00271930">
              <w:t xml:space="preserve">25 467,5 </w:t>
            </w:r>
          </w:p>
        </w:tc>
      </w:tr>
      <w:tr w:rsidR="00C5132F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C5132F" w:rsidRPr="00271930" w:rsidRDefault="00C5132F" w:rsidP="00E42068"/>
        </w:tc>
        <w:tc>
          <w:tcPr>
            <w:tcW w:w="2559" w:type="dxa"/>
            <w:vMerge/>
            <w:hideMark/>
          </w:tcPr>
          <w:p w:rsidR="00C5132F" w:rsidRPr="00271930" w:rsidRDefault="00C5132F" w:rsidP="00E42068"/>
        </w:tc>
        <w:tc>
          <w:tcPr>
            <w:tcW w:w="1924" w:type="dxa"/>
            <w:hideMark/>
          </w:tcPr>
          <w:p w:rsidR="00C5132F" w:rsidRPr="00271930" w:rsidRDefault="00C5132F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C5132F" w:rsidRPr="00271930" w:rsidRDefault="00C5132F" w:rsidP="00815A2C">
            <w:r w:rsidRPr="00271930">
              <w:t>4</w:t>
            </w:r>
            <w:r>
              <w:t>2</w:t>
            </w:r>
            <w:r w:rsidRPr="00271930">
              <w:t xml:space="preserve"> </w:t>
            </w:r>
            <w:r>
              <w:t>563</w:t>
            </w:r>
            <w:r w:rsidRPr="00271930">
              <w:t xml:space="preserve">,6 </w:t>
            </w:r>
          </w:p>
        </w:tc>
        <w:tc>
          <w:tcPr>
            <w:tcW w:w="1233" w:type="dxa"/>
            <w:hideMark/>
          </w:tcPr>
          <w:p w:rsidR="00C5132F" w:rsidRPr="00271930" w:rsidRDefault="00C5132F" w:rsidP="00815A2C">
            <w:r w:rsidRPr="00271930">
              <w:t>1</w:t>
            </w:r>
            <w:r>
              <w:t>2</w:t>
            </w:r>
            <w:r w:rsidRPr="00271930">
              <w:t xml:space="preserve"> </w:t>
            </w:r>
            <w:r>
              <w:t>667</w:t>
            </w:r>
            <w:r w:rsidRPr="00271930">
              <w:t xml:space="preserve">,9 </w:t>
            </w:r>
          </w:p>
        </w:tc>
        <w:tc>
          <w:tcPr>
            <w:tcW w:w="1190" w:type="dxa"/>
            <w:hideMark/>
          </w:tcPr>
          <w:p w:rsidR="00C5132F" w:rsidRPr="00271930" w:rsidRDefault="00C5132F" w:rsidP="00E42068">
            <w:r w:rsidRPr="00271930">
              <w:t xml:space="preserve">12 636,1 </w:t>
            </w:r>
          </w:p>
        </w:tc>
        <w:tc>
          <w:tcPr>
            <w:tcW w:w="1159" w:type="dxa"/>
            <w:hideMark/>
          </w:tcPr>
          <w:p w:rsidR="00C5132F" w:rsidRPr="00271930" w:rsidRDefault="00C5132F" w:rsidP="00E42068">
            <w:r w:rsidRPr="00271930">
              <w:t xml:space="preserve">5 753,2 </w:t>
            </w:r>
          </w:p>
        </w:tc>
        <w:tc>
          <w:tcPr>
            <w:tcW w:w="1128" w:type="dxa"/>
            <w:hideMark/>
          </w:tcPr>
          <w:p w:rsidR="00C5132F" w:rsidRPr="00271930" w:rsidRDefault="00C5132F" w:rsidP="00E42068">
            <w:r w:rsidRPr="00271930">
              <w:t xml:space="preserve">5 753,2 </w:t>
            </w:r>
          </w:p>
        </w:tc>
        <w:tc>
          <w:tcPr>
            <w:tcW w:w="1100" w:type="dxa"/>
            <w:hideMark/>
          </w:tcPr>
          <w:p w:rsidR="00C5132F" w:rsidRPr="00271930" w:rsidRDefault="00C5132F" w:rsidP="00E42068">
            <w:r w:rsidRPr="00271930">
              <w:t xml:space="preserve">5 753,2 </w:t>
            </w:r>
          </w:p>
        </w:tc>
      </w:tr>
      <w:tr w:rsidR="00C5132F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C5132F" w:rsidRPr="00271930" w:rsidRDefault="00C5132F" w:rsidP="00E42068"/>
        </w:tc>
        <w:tc>
          <w:tcPr>
            <w:tcW w:w="2559" w:type="dxa"/>
            <w:vMerge/>
            <w:hideMark/>
          </w:tcPr>
          <w:p w:rsidR="00C5132F" w:rsidRPr="00271930" w:rsidRDefault="00C5132F" w:rsidP="00E42068"/>
        </w:tc>
        <w:tc>
          <w:tcPr>
            <w:tcW w:w="1924" w:type="dxa"/>
            <w:hideMark/>
          </w:tcPr>
          <w:p w:rsidR="00C5132F" w:rsidRPr="00271930" w:rsidRDefault="00C5132F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C5132F" w:rsidRPr="00271930" w:rsidRDefault="00C5132F" w:rsidP="00815A2C">
            <w:r w:rsidRPr="00271930">
              <w:t>8</w:t>
            </w:r>
            <w:r>
              <w:t>8</w:t>
            </w:r>
            <w:r w:rsidRPr="00271930">
              <w:t xml:space="preserve"> </w:t>
            </w:r>
            <w:r>
              <w:t>156</w:t>
            </w:r>
            <w:r w:rsidRPr="00271930">
              <w:t>,</w:t>
            </w:r>
            <w:r>
              <w:t>8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C5132F" w:rsidRPr="00271930" w:rsidRDefault="00C5132F" w:rsidP="00815A2C">
            <w:r w:rsidRPr="00271930">
              <w:t>1</w:t>
            </w:r>
            <w:r>
              <w:t>5</w:t>
            </w:r>
            <w:r w:rsidRPr="00271930">
              <w:t xml:space="preserve"> 4</w:t>
            </w:r>
            <w:r>
              <w:t>38</w:t>
            </w:r>
            <w:r w:rsidRPr="00271930">
              <w:t>,</w:t>
            </w:r>
            <w:r>
              <w:t>3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C5132F" w:rsidRPr="00271930" w:rsidRDefault="00C5132F" w:rsidP="00E42068">
            <w:r w:rsidRPr="00271930">
              <w:t xml:space="preserve">13 575,6 </w:t>
            </w:r>
          </w:p>
        </w:tc>
        <w:tc>
          <w:tcPr>
            <w:tcW w:w="1159" w:type="dxa"/>
            <w:hideMark/>
          </w:tcPr>
          <w:p w:rsidR="00C5132F" w:rsidRPr="00271930" w:rsidRDefault="00C5132F" w:rsidP="00E42068">
            <w:r w:rsidRPr="00271930">
              <w:t xml:space="preserve">19 714,3 </w:t>
            </w:r>
          </w:p>
        </w:tc>
        <w:tc>
          <w:tcPr>
            <w:tcW w:w="1128" w:type="dxa"/>
            <w:hideMark/>
          </w:tcPr>
          <w:p w:rsidR="00C5132F" w:rsidRPr="00271930" w:rsidRDefault="00C5132F" w:rsidP="00E42068">
            <w:r w:rsidRPr="00271930">
              <w:t xml:space="preserve">19 714,3 </w:t>
            </w:r>
          </w:p>
        </w:tc>
        <w:tc>
          <w:tcPr>
            <w:tcW w:w="1100" w:type="dxa"/>
            <w:hideMark/>
          </w:tcPr>
          <w:p w:rsidR="00C5132F" w:rsidRPr="00271930" w:rsidRDefault="00C5132F" w:rsidP="00E42068">
            <w:r w:rsidRPr="00271930">
              <w:t xml:space="preserve">19 714,3 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9"/>
            <w:noWrap/>
            <w:hideMark/>
          </w:tcPr>
          <w:p w:rsidR="00E42068" w:rsidRPr="00271930" w:rsidRDefault="00E42068" w:rsidP="00E42068">
            <w:r w:rsidRPr="00271930">
              <w:t>В том числе:</w:t>
            </w:r>
          </w:p>
        </w:tc>
      </w:tr>
      <w:tr w:rsidR="00E42068" w:rsidRPr="00271930" w:rsidTr="00E42068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t xml:space="preserve">Инвестиции и объекты муниципальной собственности  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1"/>
        <w:gridCol w:w="2173"/>
        <w:gridCol w:w="2310"/>
        <w:gridCol w:w="1200"/>
        <w:gridCol w:w="1233"/>
        <w:gridCol w:w="1190"/>
        <w:gridCol w:w="1159"/>
        <w:gridCol w:w="1128"/>
        <w:gridCol w:w="1100"/>
      </w:tblGrid>
      <w:tr w:rsidR="00E42068" w:rsidRPr="00271930" w:rsidTr="005E04EC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lastRenderedPageBreak/>
              <w:t xml:space="preserve">Прочие расходы </w:t>
            </w:r>
          </w:p>
        </w:tc>
        <w:tc>
          <w:tcPr>
            <w:tcW w:w="2173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E42068">
        <w:trPr>
          <w:trHeight w:val="300"/>
        </w:trPr>
        <w:tc>
          <w:tcPr>
            <w:tcW w:w="15694" w:type="dxa"/>
            <w:gridSpan w:val="9"/>
            <w:noWrap/>
            <w:hideMark/>
          </w:tcPr>
          <w:p w:rsidR="00E42068" w:rsidRPr="00271930" w:rsidRDefault="00E42068" w:rsidP="00E42068">
            <w:r w:rsidRPr="00271930">
              <w:t>В том числе:</w:t>
            </w:r>
          </w:p>
        </w:tc>
      </w:tr>
      <w:tr w:rsidR="00E42068" w:rsidRPr="00271930" w:rsidTr="005E04EC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2173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15 368,7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3 093,6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3 078,9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3 065,4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3 065,4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3 065,4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15 368,7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3 093,6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3 078,9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3 065,4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3 065,4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3 065,4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0,0 </w:t>
            </w:r>
          </w:p>
        </w:tc>
      </w:tr>
      <w:tr w:rsidR="00E42068" w:rsidRPr="00271930" w:rsidTr="005E04EC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t>Соисполнитель 1 (</w:t>
            </w:r>
            <w:proofErr w:type="spellStart"/>
            <w:r w:rsidRPr="00271930">
              <w:t>УКСиМП</w:t>
            </w:r>
            <w:proofErr w:type="spellEnd"/>
            <w:r w:rsidRPr="00271930">
              <w:t xml:space="preserve"> Администрации города Когалыма/МАУ</w:t>
            </w:r>
            <w:proofErr w:type="gramStart"/>
            <w:r w:rsidRPr="00271930">
              <w:t>«М</w:t>
            </w:r>
            <w:proofErr w:type="gramEnd"/>
            <w:r w:rsidRPr="00271930">
              <w:t>КЦ «Феникс»)</w:t>
            </w:r>
          </w:p>
        </w:tc>
        <w:tc>
          <w:tcPr>
            <w:tcW w:w="2173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C5132F">
            <w:r w:rsidRPr="00271930">
              <w:t>9</w:t>
            </w:r>
            <w:r w:rsidR="00C5132F">
              <w:t>3</w:t>
            </w:r>
            <w:r w:rsidRPr="00271930">
              <w:t xml:space="preserve"> </w:t>
            </w:r>
            <w:r w:rsidR="00C5132F">
              <w:t>474</w:t>
            </w:r>
            <w:r w:rsidRPr="00271930">
              <w:t>,</w:t>
            </w:r>
            <w:r w:rsidR="00C5132F">
              <w:t>7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C5132F">
            <w:r w:rsidRPr="00271930">
              <w:t>1</w:t>
            </w:r>
            <w:r w:rsidR="00C5132F">
              <w:t>9</w:t>
            </w:r>
            <w:r w:rsidRPr="00271930">
              <w:t xml:space="preserve"> </w:t>
            </w:r>
            <w:r w:rsidR="00C5132F">
              <w:t>948</w:t>
            </w:r>
            <w:r w:rsidRPr="00271930">
              <w:t>,</w:t>
            </w:r>
            <w:r w:rsidR="00C5132F">
              <w:t>0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18 403,8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18 374,3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18 374,3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18 374,3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7137FD">
            <w:r w:rsidRPr="00271930">
              <w:t>1</w:t>
            </w:r>
            <w:r w:rsidR="007137FD">
              <w:t>9</w:t>
            </w:r>
            <w:r w:rsidRPr="00271930">
              <w:t xml:space="preserve"> </w:t>
            </w:r>
            <w:r w:rsidR="007137FD">
              <w:t>085</w:t>
            </w:r>
            <w:r w:rsidRPr="00271930">
              <w:t xml:space="preserve">,0 </w:t>
            </w:r>
          </w:p>
        </w:tc>
        <w:tc>
          <w:tcPr>
            <w:tcW w:w="1233" w:type="dxa"/>
            <w:hideMark/>
          </w:tcPr>
          <w:p w:rsidR="00E42068" w:rsidRPr="00271930" w:rsidRDefault="007137FD" w:rsidP="007137FD">
            <w:r>
              <w:t>7</w:t>
            </w:r>
            <w:r w:rsidR="00E42068" w:rsidRPr="00271930">
              <w:t xml:space="preserve"> </w:t>
            </w:r>
            <w:r>
              <w:t>450</w:t>
            </w:r>
            <w:r w:rsidR="00E42068" w:rsidRPr="00271930">
              <w:t xml:space="preserve">,0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7 450,0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1 395,0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1 395,0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1 395,0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7137FD">
            <w:r w:rsidRPr="00271930">
              <w:t>74 38</w:t>
            </w:r>
            <w:r w:rsidR="007137FD">
              <w:t>9</w:t>
            </w:r>
            <w:r w:rsidRPr="00271930">
              <w:t>,</w:t>
            </w:r>
            <w:r w:rsidR="007137FD">
              <w:t>7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7137FD">
            <w:r w:rsidRPr="00271930">
              <w:t xml:space="preserve">12 </w:t>
            </w:r>
            <w:r w:rsidR="007137FD">
              <w:t>498</w:t>
            </w:r>
            <w:r w:rsidRPr="00271930">
              <w:t>,</w:t>
            </w:r>
            <w:r w:rsidR="007137FD">
              <w:t>0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10 953,8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16 979,3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16 979,3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16 979,3 </w:t>
            </w:r>
          </w:p>
        </w:tc>
      </w:tr>
      <w:tr w:rsidR="00E42068" w:rsidRPr="00271930" w:rsidTr="005E04EC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t>Соисполнитель 2 (Управление образования)</w:t>
            </w:r>
          </w:p>
        </w:tc>
        <w:tc>
          <w:tcPr>
            <w:tcW w:w="2173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72,7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363,5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72,7</w:t>
            </w:r>
          </w:p>
        </w:tc>
      </w:tr>
      <w:tr w:rsidR="00E42068" w:rsidRPr="00271930" w:rsidTr="005E04EC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t>Соисполнитель 3 (МКУ «УОДОМС»)</w:t>
            </w:r>
          </w:p>
        </w:tc>
        <w:tc>
          <w:tcPr>
            <w:tcW w:w="2173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5 274,2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 xml:space="preserve">1 064,1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1 042,4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1 055,9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1 055,9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1 055,9 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2 340,2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541,6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524,5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424,7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424,7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424,7</w:t>
            </w:r>
          </w:p>
        </w:tc>
      </w:tr>
      <w:tr w:rsidR="00E42068" w:rsidRPr="00271930" w:rsidTr="005E04EC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173" w:type="dxa"/>
            <w:vMerge/>
            <w:hideMark/>
          </w:tcPr>
          <w:p w:rsidR="00E42068" w:rsidRPr="00271930" w:rsidRDefault="00E42068" w:rsidP="00E42068"/>
        </w:tc>
        <w:tc>
          <w:tcPr>
            <w:tcW w:w="2310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2 934,0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522,5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517,9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631,2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631,2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631,2</w:t>
            </w:r>
          </w:p>
        </w:tc>
      </w:tr>
    </w:tbl>
    <w:p w:rsidR="00E42068" w:rsidRDefault="00E42068" w:rsidP="00E42068">
      <w:pPr>
        <w:sectPr w:rsidR="00E42068" w:rsidSect="00E4206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1"/>
        <w:gridCol w:w="2559"/>
        <w:gridCol w:w="1924"/>
        <w:gridCol w:w="1200"/>
        <w:gridCol w:w="1233"/>
        <w:gridCol w:w="1190"/>
        <w:gridCol w:w="1159"/>
        <w:gridCol w:w="1128"/>
        <w:gridCol w:w="1100"/>
      </w:tblGrid>
      <w:tr w:rsidR="00E42068" w:rsidRPr="00271930" w:rsidTr="00E42068">
        <w:trPr>
          <w:trHeight w:val="300"/>
        </w:trPr>
        <w:tc>
          <w:tcPr>
            <w:tcW w:w="4201" w:type="dxa"/>
            <w:vMerge w:val="restart"/>
            <w:hideMark/>
          </w:tcPr>
          <w:p w:rsidR="00E42068" w:rsidRPr="00271930" w:rsidRDefault="00E42068" w:rsidP="00E42068">
            <w:r w:rsidRPr="00271930">
              <w:lastRenderedPageBreak/>
              <w:t>Соисполнитель 4 (МБУ «КСАТ»)</w:t>
            </w:r>
          </w:p>
        </w:tc>
        <w:tc>
          <w:tcPr>
            <w:tcW w:w="2559" w:type="dxa"/>
            <w:vMerge w:val="restart"/>
            <w:hideMark/>
          </w:tcPr>
          <w:p w:rsidR="00E42068" w:rsidRPr="00271930" w:rsidRDefault="00E42068" w:rsidP="00E42068">
            <w:r w:rsidRPr="00271930">
              <w:t> </w:t>
            </w:r>
          </w:p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всего</w:t>
            </w:r>
          </w:p>
        </w:tc>
        <w:tc>
          <w:tcPr>
            <w:tcW w:w="1200" w:type="dxa"/>
            <w:hideMark/>
          </w:tcPr>
          <w:p w:rsidR="00E42068" w:rsidRPr="00271930" w:rsidRDefault="00E42068" w:rsidP="007137FD">
            <w:r w:rsidRPr="00271930">
              <w:t>1</w:t>
            </w:r>
            <w:r w:rsidR="007137FD">
              <w:t>6</w:t>
            </w:r>
            <w:r w:rsidRPr="00271930">
              <w:t xml:space="preserve"> </w:t>
            </w:r>
            <w:r w:rsidR="007137FD">
              <w:t>239</w:t>
            </w:r>
            <w:r w:rsidRPr="00271930">
              <w:t>,</w:t>
            </w:r>
            <w:r w:rsidR="007137FD">
              <w:t>3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7137FD">
            <w:r w:rsidRPr="00271930">
              <w:t xml:space="preserve">3 </w:t>
            </w:r>
            <w:r w:rsidR="007137FD">
              <w:t>927</w:t>
            </w:r>
            <w:r w:rsidRPr="00271930">
              <w:t>,</w:t>
            </w:r>
            <w:r w:rsidR="007137FD">
              <w:t>8</w:t>
            </w:r>
            <w:r w:rsidRPr="00271930">
              <w:t xml:space="preserve"> 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 xml:space="preserve">3 613,9 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 xml:space="preserve">2 899,2 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 xml:space="preserve">2 899,2 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 xml:space="preserve">2 899,2 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 xml:space="preserve">бюджет автономного округа </w:t>
            </w:r>
          </w:p>
        </w:tc>
        <w:tc>
          <w:tcPr>
            <w:tcW w:w="1200" w:type="dxa"/>
            <w:hideMark/>
          </w:tcPr>
          <w:p w:rsidR="00E42068" w:rsidRPr="00271930" w:rsidRDefault="00E42068" w:rsidP="00E42068">
            <w:r w:rsidRPr="00271930">
              <w:t xml:space="preserve">5 406,2 </w:t>
            </w:r>
          </w:p>
        </w:tc>
        <w:tc>
          <w:tcPr>
            <w:tcW w:w="1233" w:type="dxa"/>
            <w:hideMark/>
          </w:tcPr>
          <w:p w:rsidR="00E42068" w:rsidRPr="00271930" w:rsidRDefault="00E42068" w:rsidP="00E42068">
            <w:r w:rsidRPr="00271930">
              <w:t>1</w:t>
            </w:r>
            <w:r w:rsidR="007137FD">
              <w:t xml:space="preserve"> </w:t>
            </w:r>
            <w:r w:rsidRPr="00271930">
              <w:t>510,0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1</w:t>
            </w:r>
            <w:r w:rsidR="007137FD">
              <w:t xml:space="preserve"> </w:t>
            </w:r>
            <w:r w:rsidRPr="00271930">
              <w:t>510,0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795,4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795,4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795,4</w:t>
            </w:r>
          </w:p>
        </w:tc>
      </w:tr>
      <w:tr w:rsidR="00E42068" w:rsidRPr="00271930" w:rsidTr="00E42068">
        <w:trPr>
          <w:trHeight w:val="600"/>
        </w:trPr>
        <w:tc>
          <w:tcPr>
            <w:tcW w:w="4201" w:type="dxa"/>
            <w:vMerge/>
            <w:hideMark/>
          </w:tcPr>
          <w:p w:rsidR="00E42068" w:rsidRPr="00271930" w:rsidRDefault="00E42068" w:rsidP="00E42068"/>
        </w:tc>
        <w:tc>
          <w:tcPr>
            <w:tcW w:w="2559" w:type="dxa"/>
            <w:vMerge/>
            <w:hideMark/>
          </w:tcPr>
          <w:p w:rsidR="00E42068" w:rsidRPr="00271930" w:rsidRDefault="00E42068" w:rsidP="00E42068"/>
        </w:tc>
        <w:tc>
          <w:tcPr>
            <w:tcW w:w="1924" w:type="dxa"/>
            <w:hideMark/>
          </w:tcPr>
          <w:p w:rsidR="00E42068" w:rsidRPr="00271930" w:rsidRDefault="00E42068" w:rsidP="00E42068">
            <w:r w:rsidRPr="00271930">
              <w:t>бюджет города Когалыма</w:t>
            </w:r>
          </w:p>
        </w:tc>
        <w:tc>
          <w:tcPr>
            <w:tcW w:w="1200" w:type="dxa"/>
            <w:hideMark/>
          </w:tcPr>
          <w:p w:rsidR="00E42068" w:rsidRPr="00271930" w:rsidRDefault="00E42068" w:rsidP="007137FD">
            <w:r w:rsidRPr="00271930">
              <w:t xml:space="preserve">10 </w:t>
            </w:r>
            <w:r w:rsidR="007137FD">
              <w:t>833</w:t>
            </w:r>
            <w:r w:rsidRPr="00271930">
              <w:t>,</w:t>
            </w:r>
            <w:r w:rsidR="007137FD">
              <w:t>1</w:t>
            </w:r>
            <w:r w:rsidRPr="00271930">
              <w:t xml:space="preserve"> </w:t>
            </w:r>
          </w:p>
        </w:tc>
        <w:tc>
          <w:tcPr>
            <w:tcW w:w="1233" w:type="dxa"/>
            <w:hideMark/>
          </w:tcPr>
          <w:p w:rsidR="00E42068" w:rsidRPr="00271930" w:rsidRDefault="00E42068" w:rsidP="007137FD">
            <w:r w:rsidRPr="00271930">
              <w:t>2</w:t>
            </w:r>
            <w:r w:rsidR="007137FD">
              <w:t xml:space="preserve"> 417</w:t>
            </w:r>
            <w:r w:rsidRPr="00271930">
              <w:t>,</w:t>
            </w:r>
            <w:r w:rsidR="007137FD">
              <w:t>8</w:t>
            </w:r>
          </w:p>
        </w:tc>
        <w:tc>
          <w:tcPr>
            <w:tcW w:w="1190" w:type="dxa"/>
            <w:hideMark/>
          </w:tcPr>
          <w:p w:rsidR="00E42068" w:rsidRPr="00271930" w:rsidRDefault="00E42068" w:rsidP="00E42068">
            <w:r w:rsidRPr="00271930">
              <w:t>2</w:t>
            </w:r>
            <w:r w:rsidR="007137FD">
              <w:t xml:space="preserve"> </w:t>
            </w:r>
            <w:r w:rsidRPr="00271930">
              <w:t>103,9</w:t>
            </w:r>
          </w:p>
        </w:tc>
        <w:tc>
          <w:tcPr>
            <w:tcW w:w="1159" w:type="dxa"/>
            <w:hideMark/>
          </w:tcPr>
          <w:p w:rsidR="00E42068" w:rsidRPr="00271930" w:rsidRDefault="00E42068" w:rsidP="00E42068">
            <w:r w:rsidRPr="00271930">
              <w:t>2</w:t>
            </w:r>
            <w:r w:rsidR="007137FD">
              <w:t xml:space="preserve"> </w:t>
            </w:r>
            <w:r w:rsidRPr="00271930">
              <w:t>103,8</w:t>
            </w:r>
          </w:p>
        </w:tc>
        <w:tc>
          <w:tcPr>
            <w:tcW w:w="1128" w:type="dxa"/>
            <w:hideMark/>
          </w:tcPr>
          <w:p w:rsidR="00E42068" w:rsidRPr="00271930" w:rsidRDefault="00E42068" w:rsidP="00E42068">
            <w:r w:rsidRPr="00271930">
              <w:t>2</w:t>
            </w:r>
            <w:r w:rsidR="007137FD">
              <w:t xml:space="preserve"> </w:t>
            </w:r>
            <w:r w:rsidRPr="00271930">
              <w:t>103,8</w:t>
            </w:r>
          </w:p>
        </w:tc>
        <w:tc>
          <w:tcPr>
            <w:tcW w:w="1100" w:type="dxa"/>
            <w:hideMark/>
          </w:tcPr>
          <w:p w:rsidR="00E42068" w:rsidRPr="00271930" w:rsidRDefault="00E42068" w:rsidP="00E42068">
            <w:r w:rsidRPr="00271930">
              <w:t>2</w:t>
            </w:r>
            <w:r w:rsidR="007137FD">
              <w:t xml:space="preserve"> </w:t>
            </w:r>
            <w:r w:rsidRPr="00271930">
              <w:t>103,8</w:t>
            </w:r>
          </w:p>
        </w:tc>
      </w:tr>
    </w:tbl>
    <w:p w:rsidR="00E42068" w:rsidRDefault="00E42068"/>
    <w:sectPr w:rsidR="00E42068" w:rsidSect="00E42068"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74" w:rsidRDefault="00DB2E74" w:rsidP="001F1121">
      <w:r>
        <w:separator/>
      </w:r>
    </w:p>
  </w:endnote>
  <w:endnote w:type="continuationSeparator" w:id="0">
    <w:p w:rsidR="00DB2E74" w:rsidRDefault="00DB2E74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74" w:rsidRDefault="00DB2E74" w:rsidP="001F1121">
      <w:r>
        <w:separator/>
      </w:r>
    </w:p>
  </w:footnote>
  <w:footnote w:type="continuationSeparator" w:id="0">
    <w:p w:rsidR="00DB2E74" w:rsidRDefault="00DB2E74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2940"/>
      <w:docPartObj>
        <w:docPartGallery w:val="Page Numbers (Top of Page)"/>
        <w:docPartUnique/>
      </w:docPartObj>
    </w:sdtPr>
    <w:sdtContent>
      <w:p w:rsidR="003B794C" w:rsidRDefault="003B794C" w:rsidP="004535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382416"/>
      <w:docPartObj>
        <w:docPartGallery w:val="Page Numbers (Top of Page)"/>
        <w:docPartUnique/>
      </w:docPartObj>
    </w:sdtPr>
    <w:sdtContent>
      <w:p w:rsidR="003B794C" w:rsidRDefault="003B794C" w:rsidP="004535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2D"/>
    <w:rsid w:val="000012D9"/>
    <w:rsid w:val="00007551"/>
    <w:rsid w:val="00011412"/>
    <w:rsid w:val="000128AE"/>
    <w:rsid w:val="00016073"/>
    <w:rsid w:val="00017BB9"/>
    <w:rsid w:val="00023962"/>
    <w:rsid w:val="000247B0"/>
    <w:rsid w:val="00040B51"/>
    <w:rsid w:val="00046597"/>
    <w:rsid w:val="00046F56"/>
    <w:rsid w:val="000514C5"/>
    <w:rsid w:val="00051D1B"/>
    <w:rsid w:val="000543F5"/>
    <w:rsid w:val="00057D72"/>
    <w:rsid w:val="000630BA"/>
    <w:rsid w:val="00063CB1"/>
    <w:rsid w:val="00064EC0"/>
    <w:rsid w:val="00080EC4"/>
    <w:rsid w:val="00082F7B"/>
    <w:rsid w:val="000857F2"/>
    <w:rsid w:val="00085D86"/>
    <w:rsid w:val="000874AB"/>
    <w:rsid w:val="00093A7B"/>
    <w:rsid w:val="00097DA6"/>
    <w:rsid w:val="000A4F25"/>
    <w:rsid w:val="000A6ECC"/>
    <w:rsid w:val="000C0EB8"/>
    <w:rsid w:val="000C0EC5"/>
    <w:rsid w:val="000C23EE"/>
    <w:rsid w:val="000C2565"/>
    <w:rsid w:val="000C27CA"/>
    <w:rsid w:val="000C5FD7"/>
    <w:rsid w:val="000C68C3"/>
    <w:rsid w:val="000D2919"/>
    <w:rsid w:val="000D6F5F"/>
    <w:rsid w:val="000E1CD5"/>
    <w:rsid w:val="000E5AD7"/>
    <w:rsid w:val="000E7AB5"/>
    <w:rsid w:val="000E7B94"/>
    <w:rsid w:val="000F2D91"/>
    <w:rsid w:val="00102C97"/>
    <w:rsid w:val="00103CEA"/>
    <w:rsid w:val="00105012"/>
    <w:rsid w:val="00116DFE"/>
    <w:rsid w:val="00120577"/>
    <w:rsid w:val="00122A65"/>
    <w:rsid w:val="00131624"/>
    <w:rsid w:val="00131B22"/>
    <w:rsid w:val="001415F6"/>
    <w:rsid w:val="00142EC5"/>
    <w:rsid w:val="00146AD6"/>
    <w:rsid w:val="001472CB"/>
    <w:rsid w:val="0015102D"/>
    <w:rsid w:val="001525AD"/>
    <w:rsid w:val="00154864"/>
    <w:rsid w:val="00154EE2"/>
    <w:rsid w:val="001552E7"/>
    <w:rsid w:val="00161324"/>
    <w:rsid w:val="001633E2"/>
    <w:rsid w:val="001640B9"/>
    <w:rsid w:val="00164990"/>
    <w:rsid w:val="00167B22"/>
    <w:rsid w:val="00172FD2"/>
    <w:rsid w:val="00172FF9"/>
    <w:rsid w:val="0017361C"/>
    <w:rsid w:val="00180505"/>
    <w:rsid w:val="001826FA"/>
    <w:rsid w:val="00186348"/>
    <w:rsid w:val="00187836"/>
    <w:rsid w:val="0019633C"/>
    <w:rsid w:val="001971D2"/>
    <w:rsid w:val="001A041B"/>
    <w:rsid w:val="001A147F"/>
    <w:rsid w:val="001A5BAA"/>
    <w:rsid w:val="001B210E"/>
    <w:rsid w:val="001B3AD6"/>
    <w:rsid w:val="001B4B25"/>
    <w:rsid w:val="001B7A78"/>
    <w:rsid w:val="001C26FA"/>
    <w:rsid w:val="001C45A9"/>
    <w:rsid w:val="001C56F7"/>
    <w:rsid w:val="001D096D"/>
    <w:rsid w:val="001D0DAE"/>
    <w:rsid w:val="001D3657"/>
    <w:rsid w:val="001D3DC1"/>
    <w:rsid w:val="001D5586"/>
    <w:rsid w:val="001D5AF9"/>
    <w:rsid w:val="001D5B19"/>
    <w:rsid w:val="001D6934"/>
    <w:rsid w:val="001E5F8D"/>
    <w:rsid w:val="001F1121"/>
    <w:rsid w:val="001F405C"/>
    <w:rsid w:val="001F5FF4"/>
    <w:rsid w:val="001F788B"/>
    <w:rsid w:val="00200255"/>
    <w:rsid w:val="00203F13"/>
    <w:rsid w:val="00207556"/>
    <w:rsid w:val="00212180"/>
    <w:rsid w:val="00215BAC"/>
    <w:rsid w:val="002178A6"/>
    <w:rsid w:val="00220505"/>
    <w:rsid w:val="00225CFC"/>
    <w:rsid w:val="00226101"/>
    <w:rsid w:val="00232F83"/>
    <w:rsid w:val="00234B39"/>
    <w:rsid w:val="00237E6B"/>
    <w:rsid w:val="00242C88"/>
    <w:rsid w:val="002435B9"/>
    <w:rsid w:val="002448C0"/>
    <w:rsid w:val="0025023A"/>
    <w:rsid w:val="002521AD"/>
    <w:rsid w:val="00255FA3"/>
    <w:rsid w:val="0026013C"/>
    <w:rsid w:val="0026038B"/>
    <w:rsid w:val="00260C33"/>
    <w:rsid w:val="0026447D"/>
    <w:rsid w:val="00270A8F"/>
    <w:rsid w:val="0027101E"/>
    <w:rsid w:val="00271930"/>
    <w:rsid w:val="00273A81"/>
    <w:rsid w:val="00274F2D"/>
    <w:rsid w:val="00276906"/>
    <w:rsid w:val="00277DAE"/>
    <w:rsid w:val="00287645"/>
    <w:rsid w:val="00290F84"/>
    <w:rsid w:val="00291E94"/>
    <w:rsid w:val="00293DFB"/>
    <w:rsid w:val="002A08EC"/>
    <w:rsid w:val="002A0B57"/>
    <w:rsid w:val="002B304A"/>
    <w:rsid w:val="002C0A50"/>
    <w:rsid w:val="002C1F20"/>
    <w:rsid w:val="002C2BAB"/>
    <w:rsid w:val="002C565B"/>
    <w:rsid w:val="002C57EE"/>
    <w:rsid w:val="002C7DE7"/>
    <w:rsid w:val="002D13B2"/>
    <w:rsid w:val="002D43EC"/>
    <w:rsid w:val="002D4ED9"/>
    <w:rsid w:val="002D5E4E"/>
    <w:rsid w:val="002D6644"/>
    <w:rsid w:val="002E0757"/>
    <w:rsid w:val="002E17EC"/>
    <w:rsid w:val="002E52CA"/>
    <w:rsid w:val="002E66A5"/>
    <w:rsid w:val="002F1A28"/>
    <w:rsid w:val="00300189"/>
    <w:rsid w:val="00300B36"/>
    <w:rsid w:val="00300FF1"/>
    <w:rsid w:val="0030241E"/>
    <w:rsid w:val="00303304"/>
    <w:rsid w:val="003037E9"/>
    <w:rsid w:val="00305320"/>
    <w:rsid w:val="00306A6B"/>
    <w:rsid w:val="00306BC3"/>
    <w:rsid w:val="00310FA4"/>
    <w:rsid w:val="00314626"/>
    <w:rsid w:val="003217E2"/>
    <w:rsid w:val="0032282F"/>
    <w:rsid w:val="00325E70"/>
    <w:rsid w:val="00327D4A"/>
    <w:rsid w:val="00331ACE"/>
    <w:rsid w:val="00332DA5"/>
    <w:rsid w:val="003347F2"/>
    <w:rsid w:val="00337E8D"/>
    <w:rsid w:val="00341EEF"/>
    <w:rsid w:val="00342CAD"/>
    <w:rsid w:val="00352480"/>
    <w:rsid w:val="00360CD4"/>
    <w:rsid w:val="00363A3F"/>
    <w:rsid w:val="00364490"/>
    <w:rsid w:val="00364AC8"/>
    <w:rsid w:val="003733ED"/>
    <w:rsid w:val="00376517"/>
    <w:rsid w:val="00376F01"/>
    <w:rsid w:val="00377BB1"/>
    <w:rsid w:val="00384734"/>
    <w:rsid w:val="00386337"/>
    <w:rsid w:val="00387F6C"/>
    <w:rsid w:val="00391943"/>
    <w:rsid w:val="003947DF"/>
    <w:rsid w:val="00394D7D"/>
    <w:rsid w:val="00395BED"/>
    <w:rsid w:val="003A090A"/>
    <w:rsid w:val="003A4C47"/>
    <w:rsid w:val="003B5B0F"/>
    <w:rsid w:val="003B794C"/>
    <w:rsid w:val="003C3AEA"/>
    <w:rsid w:val="003D5FEC"/>
    <w:rsid w:val="003E2FC7"/>
    <w:rsid w:val="003E4876"/>
    <w:rsid w:val="003E524F"/>
    <w:rsid w:val="003E5668"/>
    <w:rsid w:val="003E6930"/>
    <w:rsid w:val="003E6EC3"/>
    <w:rsid w:val="003F1608"/>
    <w:rsid w:val="003F3AEA"/>
    <w:rsid w:val="003F7FA7"/>
    <w:rsid w:val="004032FE"/>
    <w:rsid w:val="0040431B"/>
    <w:rsid w:val="00406D6A"/>
    <w:rsid w:val="00412964"/>
    <w:rsid w:val="004133DA"/>
    <w:rsid w:val="00413D67"/>
    <w:rsid w:val="0041480C"/>
    <w:rsid w:val="00422EEA"/>
    <w:rsid w:val="00424F05"/>
    <w:rsid w:val="004271C1"/>
    <w:rsid w:val="0042747D"/>
    <w:rsid w:val="00431704"/>
    <w:rsid w:val="00431EA9"/>
    <w:rsid w:val="00441371"/>
    <w:rsid w:val="0045027D"/>
    <w:rsid w:val="00451B11"/>
    <w:rsid w:val="00452F52"/>
    <w:rsid w:val="00453573"/>
    <w:rsid w:val="00456F0B"/>
    <w:rsid w:val="00460ABE"/>
    <w:rsid w:val="0046298E"/>
    <w:rsid w:val="00462E18"/>
    <w:rsid w:val="00465924"/>
    <w:rsid w:val="00477B3E"/>
    <w:rsid w:val="00477B9A"/>
    <w:rsid w:val="00483859"/>
    <w:rsid w:val="00484983"/>
    <w:rsid w:val="00487E79"/>
    <w:rsid w:val="00487EC7"/>
    <w:rsid w:val="00495A48"/>
    <w:rsid w:val="00496E0D"/>
    <w:rsid w:val="004A0F40"/>
    <w:rsid w:val="004B54BD"/>
    <w:rsid w:val="004B5D73"/>
    <w:rsid w:val="004C3061"/>
    <w:rsid w:val="004C4AB3"/>
    <w:rsid w:val="004C5874"/>
    <w:rsid w:val="004C6F18"/>
    <w:rsid w:val="004D3076"/>
    <w:rsid w:val="004E1AB9"/>
    <w:rsid w:val="004E1BD2"/>
    <w:rsid w:val="004E459E"/>
    <w:rsid w:val="004E5D15"/>
    <w:rsid w:val="004E6E0B"/>
    <w:rsid w:val="004F275A"/>
    <w:rsid w:val="004F7230"/>
    <w:rsid w:val="0050258A"/>
    <w:rsid w:val="00506408"/>
    <w:rsid w:val="005065DA"/>
    <w:rsid w:val="00507617"/>
    <w:rsid w:val="00512260"/>
    <w:rsid w:val="005128F8"/>
    <w:rsid w:val="00513BCE"/>
    <w:rsid w:val="00513F7D"/>
    <w:rsid w:val="00516819"/>
    <w:rsid w:val="00516B79"/>
    <w:rsid w:val="00516FF9"/>
    <w:rsid w:val="00520652"/>
    <w:rsid w:val="005216BC"/>
    <w:rsid w:val="00522436"/>
    <w:rsid w:val="005252AF"/>
    <w:rsid w:val="005272E4"/>
    <w:rsid w:val="005374E6"/>
    <w:rsid w:val="0054090B"/>
    <w:rsid w:val="005419C8"/>
    <w:rsid w:val="00541E75"/>
    <w:rsid w:val="005468EF"/>
    <w:rsid w:val="00547C25"/>
    <w:rsid w:val="005549F2"/>
    <w:rsid w:val="005564F8"/>
    <w:rsid w:val="005572E8"/>
    <w:rsid w:val="00561AFD"/>
    <w:rsid w:val="00567590"/>
    <w:rsid w:val="005733B5"/>
    <w:rsid w:val="00577F65"/>
    <w:rsid w:val="00585CB5"/>
    <w:rsid w:val="0058717D"/>
    <w:rsid w:val="00590E99"/>
    <w:rsid w:val="005917E5"/>
    <w:rsid w:val="00591A7B"/>
    <w:rsid w:val="00596AA3"/>
    <w:rsid w:val="005A1B74"/>
    <w:rsid w:val="005A7FE2"/>
    <w:rsid w:val="005B1CBD"/>
    <w:rsid w:val="005B45E4"/>
    <w:rsid w:val="005B4D55"/>
    <w:rsid w:val="005B6555"/>
    <w:rsid w:val="005C52D8"/>
    <w:rsid w:val="005C5CFD"/>
    <w:rsid w:val="005D0914"/>
    <w:rsid w:val="005D173C"/>
    <w:rsid w:val="005D2E9C"/>
    <w:rsid w:val="005E04EC"/>
    <w:rsid w:val="005E0554"/>
    <w:rsid w:val="005E2168"/>
    <w:rsid w:val="005E5823"/>
    <w:rsid w:val="005F0AC2"/>
    <w:rsid w:val="005F7E9C"/>
    <w:rsid w:val="00601708"/>
    <w:rsid w:val="00601E8B"/>
    <w:rsid w:val="00603E98"/>
    <w:rsid w:val="0060657E"/>
    <w:rsid w:val="00606634"/>
    <w:rsid w:val="00606DCF"/>
    <w:rsid w:val="006074BE"/>
    <w:rsid w:val="006104FD"/>
    <w:rsid w:val="006155FA"/>
    <w:rsid w:val="006158F4"/>
    <w:rsid w:val="00622ABB"/>
    <w:rsid w:val="00627A08"/>
    <w:rsid w:val="006422B9"/>
    <w:rsid w:val="00645808"/>
    <w:rsid w:val="00652312"/>
    <w:rsid w:val="00652B26"/>
    <w:rsid w:val="00655FF0"/>
    <w:rsid w:val="0065774F"/>
    <w:rsid w:val="00661855"/>
    <w:rsid w:val="006622B5"/>
    <w:rsid w:val="00662B35"/>
    <w:rsid w:val="006675BD"/>
    <w:rsid w:val="00675A54"/>
    <w:rsid w:val="0068202D"/>
    <w:rsid w:val="00684F3B"/>
    <w:rsid w:val="00685AE0"/>
    <w:rsid w:val="00686AA6"/>
    <w:rsid w:val="006900CB"/>
    <w:rsid w:val="00690A64"/>
    <w:rsid w:val="006969BA"/>
    <w:rsid w:val="006A35F8"/>
    <w:rsid w:val="006A53DA"/>
    <w:rsid w:val="006A60BD"/>
    <w:rsid w:val="006A6F92"/>
    <w:rsid w:val="006B21CF"/>
    <w:rsid w:val="006B60C1"/>
    <w:rsid w:val="006C5786"/>
    <w:rsid w:val="006D2438"/>
    <w:rsid w:val="006D5112"/>
    <w:rsid w:val="006E23A9"/>
    <w:rsid w:val="006E29BC"/>
    <w:rsid w:val="006E3121"/>
    <w:rsid w:val="006E483F"/>
    <w:rsid w:val="006E5613"/>
    <w:rsid w:val="006E62EE"/>
    <w:rsid w:val="006F2C32"/>
    <w:rsid w:val="006F4E28"/>
    <w:rsid w:val="006F670C"/>
    <w:rsid w:val="00701823"/>
    <w:rsid w:val="00702563"/>
    <w:rsid w:val="00705EDE"/>
    <w:rsid w:val="007060E2"/>
    <w:rsid w:val="00707C1D"/>
    <w:rsid w:val="00707FBA"/>
    <w:rsid w:val="00711AF5"/>
    <w:rsid w:val="007137FD"/>
    <w:rsid w:val="00724D0B"/>
    <w:rsid w:val="00725B86"/>
    <w:rsid w:val="00725BD3"/>
    <w:rsid w:val="007316E1"/>
    <w:rsid w:val="007379DC"/>
    <w:rsid w:val="00740E7C"/>
    <w:rsid w:val="00744010"/>
    <w:rsid w:val="00745D79"/>
    <w:rsid w:val="00746D0B"/>
    <w:rsid w:val="00747F80"/>
    <w:rsid w:val="00754E00"/>
    <w:rsid w:val="0076206C"/>
    <w:rsid w:val="007623B7"/>
    <w:rsid w:val="0077120B"/>
    <w:rsid w:val="00773321"/>
    <w:rsid w:val="007818B3"/>
    <w:rsid w:val="00782BB4"/>
    <w:rsid w:val="00791A8E"/>
    <w:rsid w:val="00795151"/>
    <w:rsid w:val="007A35B8"/>
    <w:rsid w:val="007A3B89"/>
    <w:rsid w:val="007A5EFF"/>
    <w:rsid w:val="007A60D5"/>
    <w:rsid w:val="007A7086"/>
    <w:rsid w:val="007A7849"/>
    <w:rsid w:val="007B00B3"/>
    <w:rsid w:val="007B253D"/>
    <w:rsid w:val="007B4355"/>
    <w:rsid w:val="007B6BD0"/>
    <w:rsid w:val="007C191B"/>
    <w:rsid w:val="007D0A40"/>
    <w:rsid w:val="007D6C9B"/>
    <w:rsid w:val="007D7483"/>
    <w:rsid w:val="007E1439"/>
    <w:rsid w:val="007E4D30"/>
    <w:rsid w:val="007E4E3E"/>
    <w:rsid w:val="007E6CD4"/>
    <w:rsid w:val="007E72D6"/>
    <w:rsid w:val="007E7DBD"/>
    <w:rsid w:val="007F0109"/>
    <w:rsid w:val="007F3637"/>
    <w:rsid w:val="007F3D53"/>
    <w:rsid w:val="007F7705"/>
    <w:rsid w:val="0080459A"/>
    <w:rsid w:val="00805B60"/>
    <w:rsid w:val="00810E56"/>
    <w:rsid w:val="008158A8"/>
    <w:rsid w:val="00815B74"/>
    <w:rsid w:val="00817F96"/>
    <w:rsid w:val="008222AD"/>
    <w:rsid w:val="0082294B"/>
    <w:rsid w:val="00822A47"/>
    <w:rsid w:val="00826912"/>
    <w:rsid w:val="00826B85"/>
    <w:rsid w:val="008321CE"/>
    <w:rsid w:val="00840E2F"/>
    <w:rsid w:val="008448BE"/>
    <w:rsid w:val="0084520E"/>
    <w:rsid w:val="00850B3B"/>
    <w:rsid w:val="00850F6A"/>
    <w:rsid w:val="00856CD5"/>
    <w:rsid w:val="00860325"/>
    <w:rsid w:val="00860A7E"/>
    <w:rsid w:val="0087216D"/>
    <w:rsid w:val="008728D3"/>
    <w:rsid w:val="00873236"/>
    <w:rsid w:val="00876080"/>
    <w:rsid w:val="008817CE"/>
    <w:rsid w:val="008853D1"/>
    <w:rsid w:val="00890334"/>
    <w:rsid w:val="008910F5"/>
    <w:rsid w:val="00891445"/>
    <w:rsid w:val="00893424"/>
    <w:rsid w:val="008977EB"/>
    <w:rsid w:val="008A21AC"/>
    <w:rsid w:val="008A2DD6"/>
    <w:rsid w:val="008A425A"/>
    <w:rsid w:val="008A7095"/>
    <w:rsid w:val="008A788F"/>
    <w:rsid w:val="008B201B"/>
    <w:rsid w:val="008B22CB"/>
    <w:rsid w:val="008B2F4C"/>
    <w:rsid w:val="008B5AC1"/>
    <w:rsid w:val="008B5D3B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A06"/>
    <w:rsid w:val="008F5134"/>
    <w:rsid w:val="008F62F4"/>
    <w:rsid w:val="00900B35"/>
    <w:rsid w:val="00902E97"/>
    <w:rsid w:val="009137F3"/>
    <w:rsid w:val="00925606"/>
    <w:rsid w:val="009405AC"/>
    <w:rsid w:val="00943040"/>
    <w:rsid w:val="00946A85"/>
    <w:rsid w:val="00950235"/>
    <w:rsid w:val="00950ADB"/>
    <w:rsid w:val="00952252"/>
    <w:rsid w:val="00953B32"/>
    <w:rsid w:val="00956B6B"/>
    <w:rsid w:val="00965AD0"/>
    <w:rsid w:val="00972E11"/>
    <w:rsid w:val="00973C48"/>
    <w:rsid w:val="0097478F"/>
    <w:rsid w:val="00974BC0"/>
    <w:rsid w:val="00976336"/>
    <w:rsid w:val="0097777A"/>
    <w:rsid w:val="00981A2A"/>
    <w:rsid w:val="00990D72"/>
    <w:rsid w:val="00991CB7"/>
    <w:rsid w:val="0099537F"/>
    <w:rsid w:val="009A442C"/>
    <w:rsid w:val="009A654D"/>
    <w:rsid w:val="009B0851"/>
    <w:rsid w:val="009B1802"/>
    <w:rsid w:val="009B1C2B"/>
    <w:rsid w:val="009B4085"/>
    <w:rsid w:val="009B61B9"/>
    <w:rsid w:val="009C060A"/>
    <w:rsid w:val="009C0DC9"/>
    <w:rsid w:val="009D0804"/>
    <w:rsid w:val="009D1699"/>
    <w:rsid w:val="009E407F"/>
    <w:rsid w:val="009E48D8"/>
    <w:rsid w:val="009E6990"/>
    <w:rsid w:val="009F162D"/>
    <w:rsid w:val="00A01BDF"/>
    <w:rsid w:val="00A04432"/>
    <w:rsid w:val="00A04FB4"/>
    <w:rsid w:val="00A06BEA"/>
    <w:rsid w:val="00A07678"/>
    <w:rsid w:val="00A1360E"/>
    <w:rsid w:val="00A153F5"/>
    <w:rsid w:val="00A16D8F"/>
    <w:rsid w:val="00A24BEF"/>
    <w:rsid w:val="00A24FC7"/>
    <w:rsid w:val="00A32EED"/>
    <w:rsid w:val="00A34209"/>
    <w:rsid w:val="00A35EA3"/>
    <w:rsid w:val="00A417D7"/>
    <w:rsid w:val="00A4331B"/>
    <w:rsid w:val="00A47995"/>
    <w:rsid w:val="00A63969"/>
    <w:rsid w:val="00A708F8"/>
    <w:rsid w:val="00A7669B"/>
    <w:rsid w:val="00A77EE3"/>
    <w:rsid w:val="00A840E0"/>
    <w:rsid w:val="00A87FF0"/>
    <w:rsid w:val="00A90DA7"/>
    <w:rsid w:val="00A914BA"/>
    <w:rsid w:val="00AA12E7"/>
    <w:rsid w:val="00AA284F"/>
    <w:rsid w:val="00AA481F"/>
    <w:rsid w:val="00AA7B4F"/>
    <w:rsid w:val="00AB2890"/>
    <w:rsid w:val="00AC3F8B"/>
    <w:rsid w:val="00AC471F"/>
    <w:rsid w:val="00AC52A2"/>
    <w:rsid w:val="00AC5568"/>
    <w:rsid w:val="00AC66F4"/>
    <w:rsid w:val="00AD03B6"/>
    <w:rsid w:val="00AD56C8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A4"/>
    <w:rsid w:val="00AF3851"/>
    <w:rsid w:val="00AF3EE7"/>
    <w:rsid w:val="00AF6D3D"/>
    <w:rsid w:val="00B00DAF"/>
    <w:rsid w:val="00B015FD"/>
    <w:rsid w:val="00B0235A"/>
    <w:rsid w:val="00B075B2"/>
    <w:rsid w:val="00B1077B"/>
    <w:rsid w:val="00B11479"/>
    <w:rsid w:val="00B13DD8"/>
    <w:rsid w:val="00B244CA"/>
    <w:rsid w:val="00B35E7C"/>
    <w:rsid w:val="00B36BF8"/>
    <w:rsid w:val="00B37683"/>
    <w:rsid w:val="00B40DE5"/>
    <w:rsid w:val="00B46C68"/>
    <w:rsid w:val="00B50C0A"/>
    <w:rsid w:val="00B51EB3"/>
    <w:rsid w:val="00B56151"/>
    <w:rsid w:val="00B619AF"/>
    <w:rsid w:val="00B62598"/>
    <w:rsid w:val="00B62ED7"/>
    <w:rsid w:val="00B70669"/>
    <w:rsid w:val="00B75603"/>
    <w:rsid w:val="00B76D4A"/>
    <w:rsid w:val="00B77B1C"/>
    <w:rsid w:val="00B82372"/>
    <w:rsid w:val="00B8622B"/>
    <w:rsid w:val="00B869F2"/>
    <w:rsid w:val="00BA129E"/>
    <w:rsid w:val="00BA237D"/>
    <w:rsid w:val="00BA5E33"/>
    <w:rsid w:val="00BA62E7"/>
    <w:rsid w:val="00BA7591"/>
    <w:rsid w:val="00BC02B7"/>
    <w:rsid w:val="00BC1A9F"/>
    <w:rsid w:val="00BC1EF8"/>
    <w:rsid w:val="00BC2213"/>
    <w:rsid w:val="00BC23E3"/>
    <w:rsid w:val="00BC3DF7"/>
    <w:rsid w:val="00BC3FAE"/>
    <w:rsid w:val="00BC4DFA"/>
    <w:rsid w:val="00BC6899"/>
    <w:rsid w:val="00BD5C70"/>
    <w:rsid w:val="00BD5E1B"/>
    <w:rsid w:val="00BE06D3"/>
    <w:rsid w:val="00BE46CD"/>
    <w:rsid w:val="00BE47DB"/>
    <w:rsid w:val="00BF515D"/>
    <w:rsid w:val="00BF78AE"/>
    <w:rsid w:val="00C0421F"/>
    <w:rsid w:val="00C05153"/>
    <w:rsid w:val="00C05E98"/>
    <w:rsid w:val="00C1021B"/>
    <w:rsid w:val="00C148C4"/>
    <w:rsid w:val="00C16DFA"/>
    <w:rsid w:val="00C220E7"/>
    <w:rsid w:val="00C263F5"/>
    <w:rsid w:val="00C2680D"/>
    <w:rsid w:val="00C439B4"/>
    <w:rsid w:val="00C50500"/>
    <w:rsid w:val="00C5132F"/>
    <w:rsid w:val="00C51783"/>
    <w:rsid w:val="00C56B82"/>
    <w:rsid w:val="00C56FE2"/>
    <w:rsid w:val="00C621A4"/>
    <w:rsid w:val="00C63757"/>
    <w:rsid w:val="00C64DFC"/>
    <w:rsid w:val="00C66040"/>
    <w:rsid w:val="00C76CFA"/>
    <w:rsid w:val="00C832BE"/>
    <w:rsid w:val="00C848F9"/>
    <w:rsid w:val="00C863ED"/>
    <w:rsid w:val="00C87A19"/>
    <w:rsid w:val="00C91235"/>
    <w:rsid w:val="00C939C8"/>
    <w:rsid w:val="00C959F6"/>
    <w:rsid w:val="00CA782D"/>
    <w:rsid w:val="00CB4C53"/>
    <w:rsid w:val="00CB7A5F"/>
    <w:rsid w:val="00CC39A0"/>
    <w:rsid w:val="00CC4CBD"/>
    <w:rsid w:val="00CC6408"/>
    <w:rsid w:val="00CC6F61"/>
    <w:rsid w:val="00CC725A"/>
    <w:rsid w:val="00CD0172"/>
    <w:rsid w:val="00CD43BC"/>
    <w:rsid w:val="00CE1765"/>
    <w:rsid w:val="00CE4A61"/>
    <w:rsid w:val="00CF0BE1"/>
    <w:rsid w:val="00CF0E33"/>
    <w:rsid w:val="00CF7BCF"/>
    <w:rsid w:val="00D005AB"/>
    <w:rsid w:val="00D00796"/>
    <w:rsid w:val="00D01E8E"/>
    <w:rsid w:val="00D030A6"/>
    <w:rsid w:val="00D032BC"/>
    <w:rsid w:val="00D13B6C"/>
    <w:rsid w:val="00D17DCF"/>
    <w:rsid w:val="00D272FB"/>
    <w:rsid w:val="00D349AC"/>
    <w:rsid w:val="00D3581F"/>
    <w:rsid w:val="00D36503"/>
    <w:rsid w:val="00D42118"/>
    <w:rsid w:val="00D4529F"/>
    <w:rsid w:val="00D47AC8"/>
    <w:rsid w:val="00D51272"/>
    <w:rsid w:val="00D513DB"/>
    <w:rsid w:val="00D52FDD"/>
    <w:rsid w:val="00D62A56"/>
    <w:rsid w:val="00D655B0"/>
    <w:rsid w:val="00D65D14"/>
    <w:rsid w:val="00D7511B"/>
    <w:rsid w:val="00D75205"/>
    <w:rsid w:val="00D75B97"/>
    <w:rsid w:val="00D85C79"/>
    <w:rsid w:val="00D87716"/>
    <w:rsid w:val="00D937C1"/>
    <w:rsid w:val="00D94177"/>
    <w:rsid w:val="00D97A8D"/>
    <w:rsid w:val="00DA0461"/>
    <w:rsid w:val="00DA0EAB"/>
    <w:rsid w:val="00DA31F8"/>
    <w:rsid w:val="00DA4475"/>
    <w:rsid w:val="00DA4579"/>
    <w:rsid w:val="00DA4BF7"/>
    <w:rsid w:val="00DB0B5A"/>
    <w:rsid w:val="00DB142C"/>
    <w:rsid w:val="00DB1BCD"/>
    <w:rsid w:val="00DB2321"/>
    <w:rsid w:val="00DB2E74"/>
    <w:rsid w:val="00DB3453"/>
    <w:rsid w:val="00DB7C99"/>
    <w:rsid w:val="00DC3917"/>
    <w:rsid w:val="00DC45FE"/>
    <w:rsid w:val="00DC6EBE"/>
    <w:rsid w:val="00DC7490"/>
    <w:rsid w:val="00DD070F"/>
    <w:rsid w:val="00DD3A0F"/>
    <w:rsid w:val="00DD3A53"/>
    <w:rsid w:val="00DD67BF"/>
    <w:rsid w:val="00DE4455"/>
    <w:rsid w:val="00DE51EF"/>
    <w:rsid w:val="00DE6DD0"/>
    <w:rsid w:val="00DE7261"/>
    <w:rsid w:val="00E0462E"/>
    <w:rsid w:val="00E156AE"/>
    <w:rsid w:val="00E26FD6"/>
    <w:rsid w:val="00E403C1"/>
    <w:rsid w:val="00E42068"/>
    <w:rsid w:val="00E50759"/>
    <w:rsid w:val="00E5141D"/>
    <w:rsid w:val="00E5353E"/>
    <w:rsid w:val="00E5487C"/>
    <w:rsid w:val="00E54D26"/>
    <w:rsid w:val="00E54F23"/>
    <w:rsid w:val="00E556A6"/>
    <w:rsid w:val="00E560EC"/>
    <w:rsid w:val="00E64C80"/>
    <w:rsid w:val="00E65E36"/>
    <w:rsid w:val="00E740B8"/>
    <w:rsid w:val="00E7505B"/>
    <w:rsid w:val="00E8358E"/>
    <w:rsid w:val="00E867C5"/>
    <w:rsid w:val="00E90149"/>
    <w:rsid w:val="00E9041A"/>
    <w:rsid w:val="00E925B1"/>
    <w:rsid w:val="00E926B9"/>
    <w:rsid w:val="00E92B1D"/>
    <w:rsid w:val="00E94E70"/>
    <w:rsid w:val="00EA5491"/>
    <w:rsid w:val="00EC3EF7"/>
    <w:rsid w:val="00EC5F73"/>
    <w:rsid w:val="00ED178E"/>
    <w:rsid w:val="00EE3888"/>
    <w:rsid w:val="00EF1577"/>
    <w:rsid w:val="00F02B55"/>
    <w:rsid w:val="00F10F65"/>
    <w:rsid w:val="00F15CE5"/>
    <w:rsid w:val="00F17704"/>
    <w:rsid w:val="00F20995"/>
    <w:rsid w:val="00F269D7"/>
    <w:rsid w:val="00F31386"/>
    <w:rsid w:val="00F318F9"/>
    <w:rsid w:val="00F417AC"/>
    <w:rsid w:val="00F54D24"/>
    <w:rsid w:val="00F550E4"/>
    <w:rsid w:val="00F56699"/>
    <w:rsid w:val="00F652B9"/>
    <w:rsid w:val="00F666D5"/>
    <w:rsid w:val="00F71659"/>
    <w:rsid w:val="00F803E1"/>
    <w:rsid w:val="00F8699F"/>
    <w:rsid w:val="00F87178"/>
    <w:rsid w:val="00FA015A"/>
    <w:rsid w:val="00FA1D24"/>
    <w:rsid w:val="00FA501B"/>
    <w:rsid w:val="00FA5A0B"/>
    <w:rsid w:val="00FB394A"/>
    <w:rsid w:val="00FB5F12"/>
    <w:rsid w:val="00FC0139"/>
    <w:rsid w:val="00FC6470"/>
    <w:rsid w:val="00FC69E6"/>
    <w:rsid w:val="00FC777C"/>
    <w:rsid w:val="00FD4287"/>
    <w:rsid w:val="00FD4465"/>
    <w:rsid w:val="00FE2E63"/>
    <w:rsid w:val="00FE36F2"/>
    <w:rsid w:val="00FE3E1C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263F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263F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5FD305051B41F2A29975BF8F4F7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01F0-5136-46A1-8EE2-73D2A27F1C15}"/>
      </w:docPartPr>
      <w:docPartBody>
        <w:p w:rsidR="00BC021C" w:rsidRDefault="001119B4" w:rsidP="001119B4">
          <w:pPr>
            <w:pStyle w:val="9A5FD305051B41F2A29975BF8F4F75B9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79DD01E6B60414A8DFF2018EC9EE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43109-17FE-4BE7-BC93-74AAC38BED27}"/>
      </w:docPartPr>
      <w:docPartBody>
        <w:p w:rsidR="00BC021C" w:rsidRDefault="001119B4" w:rsidP="001119B4">
          <w:pPr>
            <w:pStyle w:val="A79DD01E6B60414A8DFF2018EC9EE51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4"/>
    <w:rsid w:val="000E2F3C"/>
    <w:rsid w:val="000F398A"/>
    <w:rsid w:val="001119B4"/>
    <w:rsid w:val="001743CC"/>
    <w:rsid w:val="002B5B7C"/>
    <w:rsid w:val="003C4C10"/>
    <w:rsid w:val="00611EAA"/>
    <w:rsid w:val="007C404E"/>
    <w:rsid w:val="00952A35"/>
    <w:rsid w:val="00BC021C"/>
    <w:rsid w:val="00D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B7C"/>
    <w:rPr>
      <w:color w:val="808080"/>
    </w:rPr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  <w:style w:type="paragraph" w:customStyle="1" w:styleId="8E4C4013869E458DBA46550FA82D9B53">
    <w:name w:val="8E4C4013869E458DBA46550FA82D9B53"/>
    <w:rsid w:val="002B5B7C"/>
    <w:pPr>
      <w:spacing w:after="200" w:line="276" w:lineRule="auto"/>
    </w:pPr>
  </w:style>
  <w:style w:type="paragraph" w:customStyle="1" w:styleId="B4EF8FA34A3D42669D2F9E120D66D33C">
    <w:name w:val="B4EF8FA34A3D42669D2F9E120D66D33C"/>
    <w:rsid w:val="002B5B7C"/>
    <w:pPr>
      <w:spacing w:after="200" w:line="276" w:lineRule="auto"/>
    </w:pPr>
  </w:style>
  <w:style w:type="paragraph" w:customStyle="1" w:styleId="ED012F93A39340FEACFF6003541A062F">
    <w:name w:val="ED012F93A39340FEACFF6003541A062F"/>
    <w:rsid w:val="002B5B7C"/>
    <w:pPr>
      <w:spacing w:after="200" w:line="276" w:lineRule="auto"/>
    </w:pPr>
  </w:style>
  <w:style w:type="paragraph" w:customStyle="1" w:styleId="2BFC9460CD894A55B6665EF757DA780B">
    <w:name w:val="2BFC9460CD894A55B6665EF757DA780B"/>
    <w:rsid w:val="002B5B7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B7C"/>
    <w:rPr>
      <w:color w:val="808080"/>
    </w:rPr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  <w:style w:type="paragraph" w:customStyle="1" w:styleId="8E4C4013869E458DBA46550FA82D9B53">
    <w:name w:val="8E4C4013869E458DBA46550FA82D9B53"/>
    <w:rsid w:val="002B5B7C"/>
    <w:pPr>
      <w:spacing w:after="200" w:line="276" w:lineRule="auto"/>
    </w:pPr>
  </w:style>
  <w:style w:type="paragraph" w:customStyle="1" w:styleId="B4EF8FA34A3D42669D2F9E120D66D33C">
    <w:name w:val="B4EF8FA34A3D42669D2F9E120D66D33C"/>
    <w:rsid w:val="002B5B7C"/>
    <w:pPr>
      <w:spacing w:after="200" w:line="276" w:lineRule="auto"/>
    </w:pPr>
  </w:style>
  <w:style w:type="paragraph" w:customStyle="1" w:styleId="ED012F93A39340FEACFF6003541A062F">
    <w:name w:val="ED012F93A39340FEACFF6003541A062F"/>
    <w:rsid w:val="002B5B7C"/>
    <w:pPr>
      <w:spacing w:after="200" w:line="276" w:lineRule="auto"/>
    </w:pPr>
  </w:style>
  <w:style w:type="paragraph" w:customStyle="1" w:styleId="2BFC9460CD894A55B6665EF757DA780B">
    <w:name w:val="2BFC9460CD894A55B6665EF757DA780B"/>
    <w:rsid w:val="002B5B7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0AFF-9173-4504-96AB-9FEF8BE1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Мартынова Снежана Владимировна</cp:lastModifiedBy>
  <cp:revision>7</cp:revision>
  <cp:lastPrinted>2022-07-20T04:54:00Z</cp:lastPrinted>
  <dcterms:created xsi:type="dcterms:W3CDTF">2022-03-09T10:16:00Z</dcterms:created>
  <dcterms:modified xsi:type="dcterms:W3CDTF">2022-07-20T05:41:00Z</dcterms:modified>
</cp:coreProperties>
</file>