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BE" w:rsidRDefault="00AA1D2A">
      <w:pPr>
        <w:spacing w:after="49"/>
        <w:ind w:left="5946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0380" cy="617855"/>
                <wp:effectExtent l="0" t="0" r="0" b="0"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17855"/>
                          <a:chOff x="0" y="0"/>
                          <a:chExt cx="500380" cy="61785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4701" y="787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FBE" w:rsidRDefault="00AA1D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701" y="24256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FBE" w:rsidRDefault="00AA1D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74701" y="468466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FBE" w:rsidRDefault="00AA1D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4701" y="513766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FBE" w:rsidRDefault="00AA1D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66FF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617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50" o:spid="_x0000_s1026" style="width:39.4pt;height:48.65pt;mso-position-horizontal-relative:char;mso-position-vertical-relative:line" coordsize="5003,61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">
                <v:rect id="Rectangle 6" o:spid="_x0000_s1027" style="position:absolute;left:2747;top:78;width:67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21FBE" w:rsidRDefault="00AA1D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47;top:2425;width:67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21FBE" w:rsidRDefault="00AA1D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747;top:4684;width:126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21FBE" w:rsidRDefault="00AA1D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47;top:5137;width:25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21FBE" w:rsidRDefault="00AA1D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366FF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31" type="#_x0000_t75" style="position:absolute;width:5003;height:6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5cWfFAAAA3AAAAA8AAABkcnMvZG93bnJldi54bWxEj0FLw0AQhe+C/2EZwZvdWKTY2G0ptYJQ&#10;FBL1PmSn2dDsbMiuSeqvdw6F3mZ4b977ZrWZfKsG6mMT2MDjLANFXAXbcG3g++vt4RlUTMgW28Bk&#10;4EwRNuvbmxXmNoxc0FCmWkkIxxwNuJS6XOtYOfIYZ6EjFu0Yeo9J1r7WtsdRwn2r51m20B4blgaH&#10;He0cVafy1xsYl2O5O2UHdy5e/6afffwclh9kzP3dtH0BlWhKV/Pl+t0K/pPQyjMygV7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eXFnxQAAANwAAAAPAAAAAAAAAAAAAAAA&#10;AJ8CAABkcnMvZG93bnJldi54bWxQSwUGAAAAAAQABAD3AAAAkQMAAAAA&#10;">
                  <v:imagedata r:id="rId6" o:title=""/>
                </v:shape>
                <w10:anchorlock/>
              </v:group>
            </w:pict>
          </mc:Fallback>
        </mc:AlternateContent>
      </w:r>
    </w:p>
    <w:p w:rsidR="00921FBE" w:rsidRDefault="00AA1D2A">
      <w:pPr>
        <w:spacing w:after="38"/>
        <w:ind w:left="1977" w:firstLine="0"/>
        <w:jc w:val="center"/>
      </w:pPr>
      <w:r>
        <w:rPr>
          <w:b/>
          <w:sz w:val="32"/>
        </w:rPr>
        <w:t xml:space="preserve">ПОСТАНОВЛЕНИЕ </w:t>
      </w:r>
    </w:p>
    <w:p w:rsidR="00921FBE" w:rsidRDefault="00AA1D2A">
      <w:pPr>
        <w:spacing w:after="0"/>
        <w:ind w:left="3063" w:firstLine="0"/>
        <w:jc w:val="left"/>
      </w:pPr>
      <w:r>
        <w:rPr>
          <w:b/>
          <w:sz w:val="32"/>
        </w:rPr>
        <w:t xml:space="preserve">АДМИНИСТРАЦИИ ГОРОДА КОГАЛЫМА </w:t>
      </w:r>
    </w:p>
    <w:p w:rsidR="00921FBE" w:rsidRDefault="00AA1D2A">
      <w:pPr>
        <w:spacing w:after="0"/>
        <w:ind w:left="3207" w:firstLine="0"/>
        <w:jc w:val="left"/>
      </w:pPr>
      <w:r>
        <w:rPr>
          <w:b/>
          <w:sz w:val="28"/>
        </w:rPr>
        <w:t xml:space="preserve">Ханты-Мансийского автономного округа - Югры </w:t>
      </w:r>
    </w:p>
    <w:p w:rsidR="00921FBE" w:rsidRDefault="00AA1D2A">
      <w:pPr>
        <w:spacing w:after="182"/>
        <w:ind w:left="1988" w:firstLine="0"/>
        <w:jc w:val="center"/>
      </w:pPr>
      <w:r>
        <w:rPr>
          <w:sz w:val="2"/>
        </w:rPr>
        <w:t xml:space="preserve"> </w:t>
      </w:r>
    </w:p>
    <w:p w:rsidR="00921FBE" w:rsidRDefault="00AA1D2A">
      <w:pPr>
        <w:spacing w:after="40"/>
        <w:ind w:left="2149" w:firstLine="0"/>
        <w:jc w:val="center"/>
      </w:pPr>
      <w:r>
        <w:rPr>
          <w:sz w:val="22"/>
        </w:rPr>
        <w:t xml:space="preserve"> </w:t>
      </w:r>
    </w:p>
    <w:p w:rsidR="00921FBE" w:rsidRDefault="00AA1D2A">
      <w:pPr>
        <w:tabs>
          <w:tab w:val="center" w:pos="2768"/>
          <w:tab w:val="center" w:pos="4503"/>
          <w:tab w:val="center" w:pos="5922"/>
          <w:tab w:val="center" w:pos="6672"/>
          <w:tab w:val="right" w:pos="107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От</w:t>
      </w:r>
      <w:proofErr w:type="gramStart"/>
      <w:r>
        <w:t xml:space="preserve">   </w:t>
      </w:r>
      <w:r>
        <w:rPr>
          <w:u w:val="single" w:color="000000"/>
        </w:rPr>
        <w:t>«</w:t>
      </w:r>
      <w:proofErr w:type="gramEnd"/>
      <w:r>
        <w:rPr>
          <w:u w:val="single" w:color="000000"/>
        </w:rPr>
        <w:t xml:space="preserve">14» 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апреля </w:t>
      </w:r>
      <w:r>
        <w:tab/>
        <w:t xml:space="preserve"> </w:t>
      </w:r>
      <w:r>
        <w:rPr>
          <w:u w:val="single" w:color="000000"/>
        </w:rPr>
        <w:t xml:space="preserve">2016 </w:t>
      </w:r>
      <w:r>
        <w:rPr>
          <w:u w:val="single" w:color="000000"/>
        </w:rPr>
        <w:tab/>
      </w:r>
      <w:r>
        <w:t xml:space="preserve">г. </w:t>
      </w:r>
      <w:r>
        <w:tab/>
        <w:t xml:space="preserve"> № </w:t>
      </w:r>
      <w:r>
        <w:rPr>
          <w:u w:val="single" w:color="000000"/>
        </w:rPr>
        <w:t xml:space="preserve">1028 </w:t>
      </w:r>
    </w:p>
    <w:p w:rsidR="00921FBE" w:rsidRDefault="00AA1D2A">
      <w:pPr>
        <w:ind w:left="36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21664" cy="6096"/>
                <wp:effectExtent l="0" t="0" r="0" b="0"/>
                <wp:docPr id="1949" name="Group 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64" cy="6096"/>
                          <a:chOff x="0" y="0"/>
                          <a:chExt cx="1121664" cy="6096"/>
                        </a:xfrm>
                      </wpg:grpSpPr>
                      <wps:wsp>
                        <wps:cNvPr id="2367" name="Shape 2367"/>
                        <wps:cNvSpPr/>
                        <wps:spPr>
                          <a:xfrm>
                            <a:off x="0" y="0"/>
                            <a:ext cx="1121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9144">
                                <a:moveTo>
                                  <a:pt x="0" y="0"/>
                                </a:moveTo>
                                <a:lnTo>
                                  <a:pt x="1121664" y="0"/>
                                </a:lnTo>
                                <a:lnTo>
                                  <a:pt x="1121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16757" id="Group 1949" o:spid="_x0000_s1026" style="width:88.3pt;height:.5pt;mso-position-horizontal-relative:char;mso-position-vertical-relative:line" coordsize="112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">
                <v:shape id="Shape 2367" o:spid="_x0000_s1027" style="position:absolute;width:11216;height:91;visibility:visible;mso-wrap-style:square;v-text-anchor:top" coordsize="11216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538YA&#10;AADdAAAADwAAAGRycy9kb3ducmV2LnhtbESPS2vDMBCE74X+B7GF3ho5bl44kUNTKDSkl7wIuS3W&#10;Rja1VsZSHeffV4VAj8PMfMMslr2tRUetrxwrGA4SEMSF0xUbBYf9x8sMhA/IGmvHpOBGHpb548MC&#10;M+2uvKVuF4yIEPYZKihDaDIpfVGSRT9wDXH0Lq61GKJsjdQtXiPc1jJNkom0WHFcKLGh95KK792P&#10;VWDO59HXesXJMe3HNa9O45HZNEo9P/VvcxCB+vAfvrc/tYL0dTKFvzfx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W538YAAADdAAAADwAAAAAAAAAAAAAAAACYAgAAZHJz&#10;L2Rvd25yZXYueG1sUEsFBgAAAAAEAAQA9QAAAIsDAAAAAA==&#10;" path="m,l1121664,r,9144l,9144,,e" fillcolor="black" stroked="f" strokeweight="0">
                  <v:stroke miterlimit="83231f" joinstyle="miter"/>
                  <v:path arrowok="t" textboxrect="0,0,1121664,9144"/>
                </v:shape>
                <w10:anchorlock/>
              </v:group>
            </w:pict>
          </mc:Fallback>
        </mc:AlternateContent>
      </w:r>
    </w:p>
    <w:p w:rsidR="00921FBE" w:rsidRDefault="00AA1D2A">
      <w:pPr>
        <w:spacing w:after="0"/>
        <w:ind w:left="1985" w:firstLine="0"/>
        <w:jc w:val="left"/>
      </w:pPr>
      <w:r>
        <w:t xml:space="preserve"> </w:t>
      </w:r>
    </w:p>
    <w:p w:rsidR="00921FBE" w:rsidRDefault="00AA1D2A">
      <w:pPr>
        <w:spacing w:after="0"/>
        <w:ind w:left="1985" w:firstLine="0"/>
        <w:jc w:val="left"/>
      </w:pPr>
      <w:r>
        <w:t xml:space="preserve"> </w:t>
      </w:r>
    </w:p>
    <w:p w:rsidR="00921FBE" w:rsidRDefault="00AA1D2A">
      <w:pPr>
        <w:spacing w:after="0"/>
        <w:ind w:left="1985" w:firstLine="0"/>
        <w:jc w:val="left"/>
      </w:pPr>
      <w:r>
        <w:t xml:space="preserve"> </w:t>
      </w:r>
    </w:p>
    <w:p w:rsidR="00921FBE" w:rsidRDefault="00AA1D2A">
      <w:pPr>
        <w:spacing w:after="26"/>
        <w:ind w:left="1985" w:firstLine="0"/>
        <w:jc w:val="left"/>
      </w:pPr>
      <w:r>
        <w:t xml:space="preserve"> </w:t>
      </w:r>
    </w:p>
    <w:p w:rsidR="00921FBE" w:rsidRDefault="00AA1D2A">
      <w:pPr>
        <w:spacing w:after="1" w:line="279" w:lineRule="auto"/>
        <w:ind w:left="1985" w:right="5102" w:firstLine="0"/>
        <w:jc w:val="left"/>
      </w:pPr>
      <w:r>
        <w:t xml:space="preserve">О внесении изменений в постановление Администрации города Когалыма  </w:t>
      </w:r>
    </w:p>
    <w:p w:rsidR="00921FBE" w:rsidRDefault="00AA1D2A">
      <w:pPr>
        <w:ind w:left="1970" w:firstLine="0"/>
      </w:pPr>
      <w:r>
        <w:t xml:space="preserve">от 13.01.2014 №03 </w:t>
      </w:r>
    </w:p>
    <w:p w:rsidR="00921FBE" w:rsidRDefault="00AA1D2A">
      <w:pPr>
        <w:spacing w:after="23"/>
        <w:ind w:left="1985" w:firstLine="0"/>
        <w:jc w:val="left"/>
      </w:pPr>
      <w:r>
        <w:t xml:space="preserve"> </w:t>
      </w:r>
    </w:p>
    <w:p w:rsidR="00921FBE" w:rsidRDefault="00AA1D2A">
      <w:pPr>
        <w:ind w:left="1970"/>
      </w:pPr>
      <w:r>
        <w:t>В соответствии с Федеральными законами от 06.10.2003 №131-ФЗ         «Об общих принципах организации местного самоуправления в Российской Федерации», от 26.12.2008 №294-ФЗ «О защите прав юридических лиц и индивидуальных предпринимателей при осуществлении г</w:t>
      </w:r>
      <w:r>
        <w:t>осударственного контроля (надзора) и муниципального контроля», постановлением Правительства Ханты-Мансийского автономного округа – Югры от 02.03.2012 №85-п «О разработке и утверждении административных регламентов осуществления муниципального контроля», Уст</w:t>
      </w:r>
      <w:r>
        <w:t xml:space="preserve">авом города Когалыма положением об отделе муниципального контроля Администрации города Когалыма, утверждённым распоряжением Администрации города Когалыма от 16.06.2015 №109-р: </w:t>
      </w:r>
    </w:p>
    <w:p w:rsidR="00921FBE" w:rsidRDefault="00AA1D2A">
      <w:pPr>
        <w:spacing w:after="28"/>
        <w:ind w:left="2693" w:firstLine="0"/>
        <w:jc w:val="left"/>
      </w:pPr>
      <w:r>
        <w:t xml:space="preserve"> </w:t>
      </w:r>
    </w:p>
    <w:p w:rsidR="00921FBE" w:rsidRDefault="00AA1D2A">
      <w:pPr>
        <w:numPr>
          <w:ilvl w:val="0"/>
          <w:numId w:val="1"/>
        </w:numPr>
      </w:pPr>
      <w:r>
        <w:t xml:space="preserve">В </w:t>
      </w:r>
      <w:hyperlink r:id="rId7">
        <w:r>
          <w:t>постановление</w:t>
        </w:r>
      </w:hyperlink>
      <w:hyperlink r:id="rId8">
        <w:r>
          <w:t xml:space="preserve"> </w:t>
        </w:r>
      </w:hyperlink>
      <w:r>
        <w:t>Админист</w:t>
      </w:r>
      <w:r>
        <w:t xml:space="preserve">рации города Когалыма от 13.01.2014 №03 «Об утверждении административного регламента осуществления муниципального жилищного контроля в городе Когалыме»         </w:t>
      </w:r>
    </w:p>
    <w:p w:rsidR="00921FBE" w:rsidRDefault="00AA1D2A">
      <w:pPr>
        <w:spacing w:after="27"/>
        <w:ind w:left="1970" w:firstLine="0"/>
      </w:pPr>
      <w:r>
        <w:t xml:space="preserve">(далее – постановление) внести следующие изменения: </w:t>
      </w:r>
    </w:p>
    <w:p w:rsidR="00921FBE" w:rsidRDefault="00AA1D2A">
      <w:pPr>
        <w:ind w:left="197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Подпункт 3.3.6 пункта 3.3 раздела 3 п</w:t>
      </w:r>
      <w:r>
        <w:t xml:space="preserve">риложения к постановлению изложить в следующей редакции: </w:t>
      </w:r>
    </w:p>
    <w:p w:rsidR="00921FBE" w:rsidRDefault="00AA1D2A">
      <w:pPr>
        <w:ind w:left="1970"/>
      </w:pPr>
      <w:r>
        <w:t>«3.3.6. Утвержденный план проверок размещается на официальном сайте в информационно-телекоммуникационной сети Интернет и публикуется в печатном издании в срок до 31 декабря года, предшествующего год</w:t>
      </w:r>
      <w:r>
        <w:t xml:space="preserve">у проведения плановых проверок. </w:t>
      </w:r>
    </w:p>
    <w:p w:rsidR="00921FBE" w:rsidRDefault="00AA1D2A">
      <w:pPr>
        <w:ind w:left="1970"/>
      </w:pPr>
      <w:r>
        <w:t xml:space="preserve">Внесение изменений в ежегодный план допускается в следующих случаях: </w:t>
      </w:r>
    </w:p>
    <w:p w:rsidR="00921FBE" w:rsidRDefault="00AA1D2A">
      <w:pPr>
        <w:numPr>
          <w:ilvl w:val="0"/>
          <w:numId w:val="2"/>
        </w:numPr>
        <w:spacing w:after="27"/>
      </w:pPr>
      <w:r>
        <w:t xml:space="preserve">невозможность </w:t>
      </w:r>
      <w:r>
        <w:tab/>
        <w:t xml:space="preserve">проведения </w:t>
      </w:r>
      <w:r>
        <w:tab/>
        <w:t xml:space="preserve">плановой </w:t>
      </w:r>
      <w:r>
        <w:tab/>
        <w:t xml:space="preserve">проверки </w:t>
      </w:r>
      <w:r>
        <w:tab/>
        <w:t xml:space="preserve">деятельности юридического лица в связи с его ликвидацией или реорганизацией; </w:t>
      </w:r>
    </w:p>
    <w:p w:rsidR="00921FBE" w:rsidRDefault="00AA1D2A">
      <w:pPr>
        <w:numPr>
          <w:ilvl w:val="0"/>
          <w:numId w:val="2"/>
        </w:numPr>
        <w:spacing w:after="28"/>
      </w:pPr>
      <w:r>
        <w:t>прекращение юридическим лицо</w:t>
      </w:r>
      <w:r>
        <w:t xml:space="preserve">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 </w:t>
      </w:r>
    </w:p>
    <w:p w:rsidR="00921FBE" w:rsidRDefault="00AA1D2A">
      <w:pPr>
        <w:numPr>
          <w:ilvl w:val="0"/>
          <w:numId w:val="2"/>
        </w:numPr>
        <w:spacing w:after="45"/>
      </w:pPr>
      <w:r>
        <w:lastRenderedPageBreak/>
        <w:t>принятие органом государственног</w:t>
      </w:r>
      <w:r>
        <w:t xml:space="preserve">о контроля (надзора), органом муниципального контроля решения об исключении </w:t>
      </w:r>
      <w:proofErr w:type="gramStart"/>
      <w:r>
        <w:t>соответствующей  проверки</w:t>
      </w:r>
      <w:proofErr w:type="gramEnd"/>
      <w:r>
        <w:t xml:space="preserve"> из ежегодного плана в случаях, предусмотренных </w:t>
      </w:r>
      <w:hyperlink r:id="rId9">
        <w:r>
          <w:t>статьей 26.1</w:t>
        </w:r>
      </w:hyperlink>
      <w:hyperlink r:id="rId10">
        <w:r>
          <w:t xml:space="preserve"> </w:t>
        </w:r>
      </w:hyperlink>
    </w:p>
    <w:p w:rsidR="00921FBE" w:rsidRDefault="00AA1D2A">
      <w:pPr>
        <w:ind w:left="0" w:firstLine="0"/>
      </w:pPr>
      <w:r>
        <w:t xml:space="preserve">Закона №294-ФЗ; </w:t>
      </w:r>
    </w:p>
    <w:p w:rsidR="00921FBE" w:rsidRDefault="00AA1D2A">
      <w:pPr>
        <w:numPr>
          <w:ilvl w:val="0"/>
          <w:numId w:val="2"/>
        </w:numPr>
      </w:pPr>
      <w:r>
        <w:t xml:space="preserve">наступление обстоятельств непреодолимой силы. </w:t>
      </w:r>
    </w:p>
    <w:p w:rsidR="00921FBE" w:rsidRDefault="00AA1D2A">
      <w:pPr>
        <w:ind w:left="0" w:right="1993"/>
      </w:pPr>
      <w:r>
        <w:t>Внесение изменений в ежегодны</w:t>
      </w:r>
      <w:r>
        <w:t xml:space="preserve">й план осуществляется решением органа государственного контроля (надзора), органа муниципального контроля. </w:t>
      </w:r>
    </w:p>
    <w:p w:rsidR="00921FBE" w:rsidRDefault="00AA1D2A">
      <w:pPr>
        <w:ind w:left="0" w:right="1985"/>
      </w:pPr>
      <w: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</w:t>
      </w:r>
      <w:r>
        <w:t xml:space="preserve">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</w:t>
      </w:r>
      <w:proofErr w:type="spellStart"/>
      <w:r>
        <w:t>информационнотелекоммуникаци</w:t>
      </w:r>
      <w:r>
        <w:t>онной</w:t>
      </w:r>
      <w:proofErr w:type="spellEnd"/>
      <w:r>
        <w:t xml:space="preserve"> сети «Интернет» в порядке, предусмотренном пунктом 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</w:t>
      </w:r>
      <w:r>
        <w:t xml:space="preserve">вержденных Постановлением Правительства Российской Федерации от 30.062010 г. №489 в течение 5 рабочих дней со дня внесения изменений. </w:t>
      </w:r>
    </w:p>
    <w:p w:rsidR="00921FBE" w:rsidRDefault="00AA1D2A">
      <w:pPr>
        <w:ind w:left="0" w:right="1990"/>
      </w:pPr>
      <w:r>
        <w:t>Срок подготовки и утверждения плана ежегодных плановых проверок не позднее 31 декабря года, предшествующего году проведен</w:t>
      </w:r>
      <w:r>
        <w:t xml:space="preserve">ия плановых проверок.». </w:t>
      </w:r>
    </w:p>
    <w:p w:rsidR="00921FBE" w:rsidRDefault="00AA1D2A">
      <w:pPr>
        <w:spacing w:after="0"/>
        <w:ind w:left="708" w:firstLine="0"/>
        <w:jc w:val="left"/>
      </w:pPr>
      <w:r>
        <w:t xml:space="preserve"> </w:t>
      </w:r>
    </w:p>
    <w:p w:rsidR="00921FBE" w:rsidRDefault="00AA1D2A">
      <w:pPr>
        <w:numPr>
          <w:ilvl w:val="0"/>
          <w:numId w:val="3"/>
        </w:numPr>
        <w:ind w:right="1984"/>
      </w:pPr>
      <w:r>
        <w:t>Отделу муниципального контроля Администрации города Когалыма (</w:t>
      </w:r>
      <w:proofErr w:type="spellStart"/>
      <w:r>
        <w:t>Т.Г.Медведева</w:t>
      </w:r>
      <w:proofErr w:type="spellEnd"/>
      <w:r>
        <w:t>) направить в юридическое управление Администрации города Когалыма текст постановления, его реквизиты, в сроки, предусмотренные распоряжением Администраци</w:t>
      </w:r>
      <w:r>
        <w:t>и города Когалыма от 19.06.2013 №149-р «О мерах по формированию регистра муниципальных нормативно-правовых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</w:t>
      </w:r>
      <w:r>
        <w:t xml:space="preserve">парата Губернатора Ханты-Мансийского автономного круга - Югры. </w:t>
      </w:r>
    </w:p>
    <w:p w:rsidR="00921FBE" w:rsidRDefault="00AA1D2A">
      <w:pPr>
        <w:spacing w:after="0"/>
        <w:ind w:left="708" w:firstLine="0"/>
        <w:jc w:val="left"/>
      </w:pPr>
      <w:r>
        <w:t xml:space="preserve"> </w:t>
      </w:r>
    </w:p>
    <w:p w:rsidR="00921FBE" w:rsidRDefault="00AA1D2A">
      <w:pPr>
        <w:numPr>
          <w:ilvl w:val="0"/>
          <w:numId w:val="3"/>
        </w:numPr>
        <w:ind w:right="1984"/>
      </w:pPr>
      <w:r>
        <w:t xml:space="preserve">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</w:t>
      </w:r>
      <w:hyperlink r:id="rId11">
        <w:r>
          <w:t>(</w:t>
        </w:r>
      </w:hyperlink>
      <w:hyperlink r:id="rId12">
        <w:r>
          <w:t>www.admkogalym.ru</w:t>
        </w:r>
      </w:hyperlink>
      <w:hyperlink r:id="rId13">
        <w:r>
          <w:t>)</w:t>
        </w:r>
      </w:hyperlink>
      <w:r>
        <w:t xml:space="preserve">. </w:t>
      </w:r>
    </w:p>
    <w:p w:rsidR="00921FBE" w:rsidRDefault="00AA1D2A">
      <w:pPr>
        <w:spacing w:after="24"/>
        <w:ind w:left="708" w:firstLine="0"/>
        <w:jc w:val="left"/>
      </w:pPr>
      <w:r>
        <w:t xml:space="preserve"> </w:t>
      </w:r>
    </w:p>
    <w:p w:rsidR="00921FBE" w:rsidRDefault="00AA1D2A">
      <w:pPr>
        <w:numPr>
          <w:ilvl w:val="0"/>
          <w:numId w:val="3"/>
        </w:numPr>
        <w:ind w:right="1984"/>
      </w:pPr>
      <w:r>
        <w:t xml:space="preserve">Контроль за выполнением постановления оставляю за собой. </w:t>
      </w:r>
    </w:p>
    <w:p w:rsidR="00921FBE" w:rsidRDefault="00AA1D2A">
      <w:pPr>
        <w:spacing w:after="0"/>
        <w:ind w:left="708" w:right="473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2473071</wp:posOffset>
            </wp:positionH>
            <wp:positionV relativeFrom="paragraph">
              <wp:posOffset>73245</wp:posOffset>
            </wp:positionV>
            <wp:extent cx="1362075" cy="1362075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21FBE" w:rsidRDefault="00AA1D2A">
      <w:pPr>
        <w:spacing w:after="0"/>
        <w:ind w:left="708" w:right="4734" w:firstLine="0"/>
        <w:jc w:val="left"/>
      </w:pPr>
      <w:r>
        <w:t xml:space="preserve"> </w:t>
      </w:r>
    </w:p>
    <w:p w:rsidR="00921FBE" w:rsidRDefault="00AA1D2A">
      <w:pPr>
        <w:spacing w:after="18"/>
        <w:ind w:left="708" w:right="4734" w:firstLine="0"/>
        <w:jc w:val="left"/>
      </w:pPr>
      <w:r>
        <w:t xml:space="preserve"> </w:t>
      </w:r>
    </w:p>
    <w:p w:rsidR="00921FBE" w:rsidRDefault="00AA1D2A">
      <w:pPr>
        <w:ind w:left="708" w:firstLine="0"/>
      </w:pPr>
      <w:r>
        <w:t xml:space="preserve">Глава города Когалыма           </w:t>
      </w:r>
      <w:proofErr w:type="spellStart"/>
      <w:r>
        <w:t>Н.</w:t>
      </w:r>
      <w:r>
        <w:t>Н.Пальчиков</w:t>
      </w:r>
      <w:proofErr w:type="spellEnd"/>
      <w:r>
        <w:t xml:space="preserve"> </w:t>
      </w:r>
    </w:p>
    <w:p w:rsidR="00921FBE" w:rsidRDefault="00AA1D2A">
      <w:pPr>
        <w:spacing w:after="0"/>
        <w:ind w:left="708" w:right="4734" w:firstLine="0"/>
        <w:jc w:val="left"/>
      </w:pPr>
      <w:r>
        <w:rPr>
          <w:sz w:val="18"/>
        </w:rPr>
        <w:t xml:space="preserve"> </w:t>
      </w:r>
    </w:p>
    <w:p w:rsidR="00921FBE" w:rsidRDefault="00AA1D2A">
      <w:pPr>
        <w:spacing w:after="2175"/>
        <w:ind w:left="0" w:right="4734" w:firstLine="0"/>
        <w:jc w:val="left"/>
      </w:pPr>
      <w:r>
        <w:rPr>
          <w:sz w:val="18"/>
        </w:rPr>
        <w:t xml:space="preserve"> </w:t>
      </w:r>
    </w:p>
    <w:p w:rsidR="00921FBE" w:rsidRDefault="00AA1D2A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21FBE" w:rsidRDefault="00AA1D2A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21FBE">
      <w:pgSz w:w="11906" w:h="16838"/>
      <w:pgMar w:top="284" w:right="567" w:bottom="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69D7"/>
    <w:multiLevelType w:val="hybridMultilevel"/>
    <w:tmpl w:val="7568737C"/>
    <w:lvl w:ilvl="0" w:tplc="C6F2AD9C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727B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9C0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7C6E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127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1C8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A61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6A8C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874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80D3F"/>
    <w:multiLevelType w:val="hybridMultilevel"/>
    <w:tmpl w:val="AAAE879A"/>
    <w:lvl w:ilvl="0" w:tplc="8DA0B4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8A2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DA1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E8C4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A0A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2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82EE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860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CCB3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67B0C"/>
    <w:multiLevelType w:val="hybridMultilevel"/>
    <w:tmpl w:val="A96AF610"/>
    <w:lvl w:ilvl="0" w:tplc="7EA4C7C6">
      <w:start w:val="1"/>
      <w:numFmt w:val="bullet"/>
      <w:lvlText w:val="-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5467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D0CD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406F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DA65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64A3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D027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AF4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FAAF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BE"/>
    <w:rsid w:val="00921FBE"/>
    <w:rsid w:val="00A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9926E-D706-467B-82DA-3DE9911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2242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27647898702487CC94C8978848355A636C8BD413D8912EF455E81E0AE3BB6I0WDE" TargetMode="External"/><Relationship Id="rId13" Type="http://schemas.openxmlformats.org/officeDocument/2006/relationships/hyperlink" Target="http://www.admkogalym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227647898702487CC94C8978848355A636C8BD413D8912EF455E81E0AE3BB6I0WDE" TargetMode="External"/><Relationship Id="rId12" Type="http://schemas.openxmlformats.org/officeDocument/2006/relationships/hyperlink" Target="http://www.admkogaly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dmkogalym.ru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B7CB627C0190ACCFC6CE73F967AD3B2790F9E9BE4F1AA3B38A673F5FC42BDC2C760B80E5NDo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B7CB627C0190ACCFC6CE73F967AD3B2790F9E9BE4F1AA3B38A673F5FC42BDC2C760B80E5NDo2E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cp:lastModifiedBy>Novorotskiy, Vladimir</cp:lastModifiedBy>
  <cp:revision>2</cp:revision>
  <dcterms:created xsi:type="dcterms:W3CDTF">2016-04-15T04:33:00Z</dcterms:created>
  <dcterms:modified xsi:type="dcterms:W3CDTF">2016-04-15T04:33:00Z</dcterms:modified>
</cp:coreProperties>
</file>