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A33AE" w:rsidRDefault="00B22DDA" w:rsidP="000A33AE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0A33AE">
        <w:rPr>
          <w:sz w:val="26"/>
          <w:szCs w:val="26"/>
        </w:rPr>
        <w:t>создании</w:t>
      </w:r>
      <w:r w:rsidR="00486676" w:rsidRPr="00486676">
        <w:rPr>
          <w:sz w:val="26"/>
          <w:szCs w:val="26"/>
        </w:rPr>
        <w:t xml:space="preserve"> </w:t>
      </w:r>
    </w:p>
    <w:p w:rsidR="007571E6" w:rsidRDefault="00E77508" w:rsidP="000A33AE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а</w:t>
      </w:r>
      <w:r w:rsidR="007571E6">
        <w:rPr>
          <w:sz w:val="26"/>
          <w:szCs w:val="26"/>
        </w:rPr>
        <w:t>дминистра</w:t>
      </w:r>
      <w:r w:rsidR="000A33AE">
        <w:rPr>
          <w:sz w:val="26"/>
          <w:szCs w:val="26"/>
        </w:rPr>
        <w:t>т</w:t>
      </w:r>
      <w:r w:rsidR="007571E6">
        <w:rPr>
          <w:sz w:val="26"/>
          <w:szCs w:val="26"/>
        </w:rPr>
        <w:t>и</w:t>
      </w:r>
      <w:r w:rsidR="000A33AE">
        <w:rPr>
          <w:sz w:val="26"/>
          <w:szCs w:val="26"/>
        </w:rPr>
        <w:t>вной комиссии</w:t>
      </w:r>
      <w:r w:rsidR="007571E6">
        <w:rPr>
          <w:sz w:val="26"/>
          <w:szCs w:val="26"/>
        </w:rPr>
        <w:t xml:space="preserve"> </w:t>
      </w:r>
    </w:p>
    <w:p w:rsidR="00486676" w:rsidRDefault="007571E6" w:rsidP="00486676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A27C3B" w:rsidRDefault="00A27C3B" w:rsidP="00486676">
      <w:pPr>
        <w:ind w:firstLine="708"/>
        <w:jc w:val="both"/>
        <w:rPr>
          <w:sz w:val="26"/>
          <w:szCs w:val="26"/>
        </w:rPr>
      </w:pPr>
    </w:p>
    <w:p w:rsidR="00486676" w:rsidRPr="000C0151" w:rsidRDefault="00486676" w:rsidP="00486676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 xml:space="preserve">В соответствии с Законом Ханты-Мансийского автономного округа - Югры от 02.03.2009 №5-оз «Об административных комиссиях в Ханты-Мансийском автономном округе – Югре», Уставом города Когалыма, </w:t>
      </w:r>
      <w:r w:rsidRPr="000C0151">
        <w:rPr>
          <w:sz w:val="26"/>
          <w:szCs w:val="26"/>
        </w:rPr>
        <w:t xml:space="preserve">в связи с кадровыми </w:t>
      </w:r>
      <w:r w:rsidR="00E77508" w:rsidRPr="000C0151">
        <w:rPr>
          <w:sz w:val="26"/>
          <w:szCs w:val="26"/>
        </w:rPr>
        <w:t xml:space="preserve">и структурными </w:t>
      </w:r>
      <w:r w:rsidRPr="000C0151">
        <w:rPr>
          <w:sz w:val="26"/>
          <w:szCs w:val="26"/>
        </w:rPr>
        <w:t>изменениями:</w:t>
      </w:r>
    </w:p>
    <w:p w:rsidR="00B22DDA" w:rsidRPr="007876C6" w:rsidRDefault="00B22DDA" w:rsidP="00B22DDA">
      <w:pPr>
        <w:rPr>
          <w:sz w:val="26"/>
          <w:szCs w:val="26"/>
        </w:rPr>
      </w:pP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  <w:r w:rsidRPr="00E77508">
        <w:rPr>
          <w:sz w:val="26"/>
          <w:szCs w:val="26"/>
        </w:rPr>
        <w:t>1. Утвердить:</w:t>
      </w: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  <w:r w:rsidRPr="00E77508">
        <w:rPr>
          <w:sz w:val="26"/>
          <w:szCs w:val="26"/>
        </w:rPr>
        <w:t>1.1 Количество административных комиссий в муниципальном образовании город Когалым – 1 комиссия.</w:t>
      </w: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  <w:r w:rsidRPr="00E77508">
        <w:rPr>
          <w:sz w:val="26"/>
          <w:szCs w:val="26"/>
        </w:rPr>
        <w:t xml:space="preserve">1.2 </w:t>
      </w:r>
      <w:r>
        <w:rPr>
          <w:sz w:val="26"/>
          <w:szCs w:val="26"/>
        </w:rPr>
        <w:t>Положение об а</w:t>
      </w:r>
      <w:r w:rsidRPr="00E77508">
        <w:rPr>
          <w:sz w:val="26"/>
          <w:szCs w:val="26"/>
        </w:rPr>
        <w:t>дминистративной комиссии города Когалыма согласно приложению 1 к настоящему постановлению.</w:t>
      </w: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E77508">
        <w:rPr>
          <w:sz w:val="26"/>
          <w:szCs w:val="26"/>
        </w:rPr>
        <w:t xml:space="preserve"> Состав административной комиссии города Когалыма согласно приложению 2 к настоящему постановлению.</w:t>
      </w: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</w:p>
    <w:p w:rsidR="00E77508" w:rsidRPr="00E77508" w:rsidRDefault="00E77508" w:rsidP="00E77508">
      <w:pPr>
        <w:ind w:firstLine="709"/>
        <w:jc w:val="both"/>
        <w:rPr>
          <w:sz w:val="26"/>
          <w:szCs w:val="26"/>
        </w:rPr>
      </w:pPr>
      <w:r w:rsidRPr="00E77508">
        <w:rPr>
          <w:sz w:val="26"/>
          <w:szCs w:val="26"/>
        </w:rPr>
        <w:t>2. Признать утратившим силу:</w:t>
      </w:r>
    </w:p>
    <w:p w:rsidR="00E77508" w:rsidRDefault="00E77508" w:rsidP="00E77508">
      <w:pPr>
        <w:ind w:firstLine="709"/>
        <w:jc w:val="both"/>
        <w:rPr>
          <w:sz w:val="26"/>
          <w:szCs w:val="26"/>
        </w:rPr>
      </w:pPr>
      <w:r w:rsidRPr="00E77508">
        <w:rPr>
          <w:sz w:val="26"/>
          <w:szCs w:val="26"/>
        </w:rPr>
        <w:t>2.1. Постановление Ад</w:t>
      </w:r>
      <w:r>
        <w:rPr>
          <w:sz w:val="26"/>
          <w:szCs w:val="26"/>
        </w:rPr>
        <w:t xml:space="preserve">министрации города Когалыма от </w:t>
      </w:r>
      <w:r w:rsidRPr="00E77508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E77508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77508">
        <w:rPr>
          <w:sz w:val="26"/>
          <w:szCs w:val="26"/>
        </w:rPr>
        <w:t xml:space="preserve"> №</w:t>
      </w:r>
      <w:r>
        <w:rPr>
          <w:sz w:val="26"/>
          <w:szCs w:val="26"/>
        </w:rPr>
        <w:t>5</w:t>
      </w:r>
      <w:r w:rsidRPr="00E77508">
        <w:rPr>
          <w:sz w:val="26"/>
          <w:szCs w:val="26"/>
        </w:rPr>
        <w:t>7</w:t>
      </w:r>
      <w:r>
        <w:rPr>
          <w:sz w:val="26"/>
          <w:szCs w:val="26"/>
        </w:rPr>
        <w:t>5</w:t>
      </w:r>
      <w:r w:rsidRPr="00E77508">
        <w:rPr>
          <w:sz w:val="26"/>
          <w:szCs w:val="26"/>
        </w:rPr>
        <w:t xml:space="preserve"> «О создании административной комиссии города Когалыма»;</w:t>
      </w:r>
    </w:p>
    <w:p w:rsidR="000C0151" w:rsidRDefault="00121717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C0151">
        <w:rPr>
          <w:sz w:val="26"/>
          <w:szCs w:val="26"/>
        </w:rPr>
        <w:t>.</w:t>
      </w:r>
      <w:r w:rsidR="000C0151" w:rsidRPr="000C0151">
        <w:rPr>
          <w:sz w:val="26"/>
          <w:szCs w:val="26"/>
        </w:rPr>
        <w:t xml:space="preserve"> </w:t>
      </w:r>
      <w:r w:rsidR="000C0151" w:rsidRPr="00E77508">
        <w:rPr>
          <w:sz w:val="26"/>
          <w:szCs w:val="26"/>
        </w:rPr>
        <w:t>Постановление Ад</w:t>
      </w:r>
      <w:r w:rsidR="000C0151">
        <w:rPr>
          <w:sz w:val="26"/>
          <w:szCs w:val="26"/>
        </w:rPr>
        <w:t xml:space="preserve">министрации города Когалыма от </w:t>
      </w:r>
      <w:r w:rsidR="000C0151" w:rsidRPr="00E77508">
        <w:rPr>
          <w:sz w:val="26"/>
          <w:szCs w:val="26"/>
        </w:rPr>
        <w:t>2</w:t>
      </w:r>
      <w:r w:rsidR="000C0151">
        <w:rPr>
          <w:sz w:val="26"/>
          <w:szCs w:val="26"/>
        </w:rPr>
        <w:t>9</w:t>
      </w:r>
      <w:r w:rsidR="000C0151" w:rsidRPr="00E77508">
        <w:rPr>
          <w:sz w:val="26"/>
          <w:szCs w:val="26"/>
        </w:rPr>
        <w:t>.0</w:t>
      </w:r>
      <w:r w:rsidR="000C0151">
        <w:rPr>
          <w:sz w:val="26"/>
          <w:szCs w:val="26"/>
        </w:rPr>
        <w:t>2</w:t>
      </w:r>
      <w:r w:rsidR="000C0151" w:rsidRPr="00E77508">
        <w:rPr>
          <w:sz w:val="26"/>
          <w:szCs w:val="26"/>
        </w:rPr>
        <w:t>.201</w:t>
      </w:r>
      <w:r w:rsidR="000C0151">
        <w:rPr>
          <w:sz w:val="26"/>
          <w:szCs w:val="26"/>
        </w:rPr>
        <w:t>6</w:t>
      </w:r>
      <w:r w:rsidR="000C0151" w:rsidRPr="00E77508">
        <w:rPr>
          <w:sz w:val="26"/>
          <w:szCs w:val="26"/>
        </w:rPr>
        <w:t xml:space="preserve"> №</w:t>
      </w:r>
      <w:r w:rsidR="000C0151">
        <w:rPr>
          <w:sz w:val="26"/>
          <w:szCs w:val="26"/>
        </w:rPr>
        <w:t>551</w:t>
      </w:r>
      <w:r w:rsidR="000C0151" w:rsidRPr="00E77508">
        <w:rPr>
          <w:sz w:val="26"/>
          <w:szCs w:val="26"/>
        </w:rPr>
        <w:t xml:space="preserve"> «О </w:t>
      </w:r>
      <w:r w:rsidR="000C0151">
        <w:rPr>
          <w:sz w:val="26"/>
          <w:szCs w:val="26"/>
        </w:rPr>
        <w:t>внесении изменений в Постановление А</w:t>
      </w:r>
      <w:r w:rsidR="000C0151" w:rsidRPr="00E77508">
        <w:rPr>
          <w:sz w:val="26"/>
          <w:szCs w:val="26"/>
        </w:rPr>
        <w:t>дминистра</w:t>
      </w:r>
      <w:r w:rsidR="000C0151">
        <w:rPr>
          <w:sz w:val="26"/>
          <w:szCs w:val="26"/>
        </w:rPr>
        <w:t xml:space="preserve">ции </w:t>
      </w:r>
      <w:r w:rsidR="000C0151" w:rsidRPr="00E77508">
        <w:rPr>
          <w:sz w:val="26"/>
          <w:szCs w:val="26"/>
        </w:rPr>
        <w:t>города Когалыма</w:t>
      </w:r>
      <w:r w:rsidR="000C0151">
        <w:rPr>
          <w:sz w:val="26"/>
          <w:szCs w:val="26"/>
        </w:rPr>
        <w:t xml:space="preserve"> от 24.03.2014 №575</w:t>
      </w:r>
      <w:r w:rsidR="000C0151" w:rsidRPr="00E77508">
        <w:rPr>
          <w:sz w:val="26"/>
          <w:szCs w:val="26"/>
        </w:rPr>
        <w:t>»;</w:t>
      </w:r>
    </w:p>
    <w:p w:rsidR="000C0151" w:rsidRDefault="000C0151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0C0151">
        <w:rPr>
          <w:sz w:val="26"/>
          <w:szCs w:val="26"/>
        </w:rPr>
        <w:t xml:space="preserve">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 xml:space="preserve">министрации города Когалыма от </w:t>
      </w:r>
      <w:r w:rsidRPr="00E77508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E7750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77508">
        <w:rPr>
          <w:sz w:val="26"/>
          <w:szCs w:val="26"/>
        </w:rPr>
        <w:t xml:space="preserve"> №</w:t>
      </w:r>
      <w:r>
        <w:rPr>
          <w:sz w:val="26"/>
          <w:szCs w:val="26"/>
        </w:rPr>
        <w:t>150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0C0151" w:rsidRDefault="000C0151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0C0151">
        <w:rPr>
          <w:sz w:val="26"/>
          <w:szCs w:val="26"/>
        </w:rPr>
        <w:t xml:space="preserve">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>министрации города Когалыма от 09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7750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E77508">
        <w:rPr>
          <w:sz w:val="26"/>
          <w:szCs w:val="26"/>
        </w:rPr>
        <w:t>1 №</w:t>
      </w:r>
      <w:r>
        <w:rPr>
          <w:sz w:val="26"/>
          <w:szCs w:val="26"/>
        </w:rPr>
        <w:t>763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0C0151" w:rsidRDefault="000C0151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0C0151">
        <w:rPr>
          <w:sz w:val="26"/>
          <w:szCs w:val="26"/>
        </w:rPr>
        <w:t xml:space="preserve">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 xml:space="preserve">министрации города Когалыма от </w:t>
      </w:r>
      <w:r w:rsidRPr="00E77508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E7750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E77508">
        <w:rPr>
          <w:sz w:val="26"/>
          <w:szCs w:val="26"/>
        </w:rPr>
        <w:t>1 №</w:t>
      </w:r>
      <w:r>
        <w:rPr>
          <w:sz w:val="26"/>
          <w:szCs w:val="26"/>
        </w:rPr>
        <w:t>1514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0C0151" w:rsidRDefault="000C0151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>министрации города Когалыма от 04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7750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77508">
        <w:rPr>
          <w:sz w:val="26"/>
          <w:szCs w:val="26"/>
        </w:rPr>
        <w:t xml:space="preserve"> №</w:t>
      </w:r>
      <w:r>
        <w:rPr>
          <w:sz w:val="26"/>
          <w:szCs w:val="26"/>
        </w:rPr>
        <w:t>798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0C0151" w:rsidRDefault="000C0151" w:rsidP="000C0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>министрации города Когалыма от 06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7750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77508">
        <w:rPr>
          <w:sz w:val="26"/>
          <w:szCs w:val="26"/>
        </w:rPr>
        <w:t xml:space="preserve"> №</w:t>
      </w:r>
      <w:r w:rsidR="00986770">
        <w:rPr>
          <w:sz w:val="26"/>
          <w:szCs w:val="26"/>
        </w:rPr>
        <w:t>1072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986770" w:rsidRDefault="00986770" w:rsidP="009867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2.8. </w:t>
      </w:r>
      <w:r w:rsidRPr="00E77508">
        <w:rPr>
          <w:sz w:val="26"/>
          <w:szCs w:val="26"/>
        </w:rPr>
        <w:t>Постановление Ад</w:t>
      </w:r>
      <w:r>
        <w:rPr>
          <w:sz w:val="26"/>
          <w:szCs w:val="26"/>
        </w:rPr>
        <w:t>министрации города Когалыма от 01</w:t>
      </w:r>
      <w:r w:rsidRPr="00E77508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7508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E77508">
        <w:rPr>
          <w:sz w:val="26"/>
          <w:szCs w:val="26"/>
        </w:rPr>
        <w:t xml:space="preserve"> №</w:t>
      </w:r>
      <w:r>
        <w:rPr>
          <w:sz w:val="26"/>
          <w:szCs w:val="26"/>
        </w:rPr>
        <w:t>1444</w:t>
      </w:r>
      <w:r w:rsidRPr="00E77508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</w:t>
      </w:r>
      <w:r w:rsidRPr="00E77508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r w:rsidRPr="00E77508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24.03.2014 №575</w:t>
      </w:r>
      <w:r w:rsidRPr="00E77508">
        <w:rPr>
          <w:sz w:val="26"/>
          <w:szCs w:val="26"/>
        </w:rPr>
        <w:t>»;</w:t>
      </w:r>
    </w:p>
    <w:p w:rsidR="00954EA0" w:rsidRPr="00486676" w:rsidRDefault="00954EA0" w:rsidP="00486676">
      <w:pPr>
        <w:ind w:firstLine="705"/>
        <w:jc w:val="both"/>
        <w:rPr>
          <w:sz w:val="26"/>
          <w:szCs w:val="26"/>
        </w:rPr>
      </w:pPr>
    </w:p>
    <w:p w:rsidR="00486676" w:rsidRPr="00486676" w:rsidRDefault="00954EA0" w:rsidP="0048667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6676" w:rsidRPr="00486676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>Административной комиссии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нормативно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98126F" w:rsidRDefault="0098126F" w:rsidP="00486676">
      <w:pPr>
        <w:ind w:firstLine="705"/>
        <w:jc w:val="both"/>
        <w:rPr>
          <w:sz w:val="26"/>
          <w:szCs w:val="26"/>
        </w:rPr>
      </w:pPr>
    </w:p>
    <w:p w:rsidR="00E77508" w:rsidRPr="004678F7" w:rsidRDefault="00954EA0" w:rsidP="00E7750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t>4</w:t>
      </w:r>
      <w:r w:rsidR="00486676" w:rsidRPr="00486676">
        <w:rPr>
          <w:sz w:val="26"/>
          <w:szCs w:val="26"/>
        </w:rPr>
        <w:t xml:space="preserve">. </w:t>
      </w:r>
      <w:r w:rsidR="00E77508" w:rsidRPr="004678F7">
        <w:rPr>
          <w:rFonts w:eastAsia="Calibri"/>
          <w:sz w:val="26"/>
          <w:szCs w:val="26"/>
          <w:lang w:eastAsia="en-US"/>
        </w:rPr>
        <w:t>Опубликовать настоящее постановление</w:t>
      </w:r>
      <w:r w:rsidR="00121717">
        <w:rPr>
          <w:rFonts w:eastAsia="Calibri"/>
          <w:sz w:val="26"/>
          <w:szCs w:val="26"/>
          <w:lang w:eastAsia="en-US"/>
        </w:rPr>
        <w:t xml:space="preserve"> и приложения к нему</w:t>
      </w:r>
      <w:r w:rsidR="00E77508" w:rsidRPr="004678F7">
        <w:rPr>
          <w:rFonts w:eastAsia="Calibri"/>
          <w:sz w:val="26"/>
          <w:szCs w:val="26"/>
          <w:lang w:eastAsia="en-US"/>
        </w:rPr>
        <w:t xml:space="preserve"> в газете «Когалымский вестник» и сетевом издании «Когалымский вестник»: </w:t>
      </w:r>
      <w:r w:rsidR="00E77508" w:rsidRPr="004678F7">
        <w:rPr>
          <w:rFonts w:eastAsia="Calibri"/>
          <w:sz w:val="26"/>
          <w:szCs w:val="26"/>
          <w:lang w:val="en-US" w:eastAsia="en-US"/>
        </w:rPr>
        <w:t>KOGVESTI</w:t>
      </w:r>
      <w:r w:rsidR="00E77508" w:rsidRPr="004678F7">
        <w:rPr>
          <w:rFonts w:eastAsia="Calibri"/>
          <w:sz w:val="26"/>
          <w:szCs w:val="26"/>
          <w:lang w:eastAsia="en-US"/>
        </w:rPr>
        <w:t>.</w:t>
      </w:r>
      <w:r w:rsidR="00E77508" w:rsidRPr="004678F7">
        <w:rPr>
          <w:rFonts w:eastAsia="Calibri"/>
          <w:sz w:val="26"/>
          <w:szCs w:val="26"/>
          <w:lang w:val="en-US" w:eastAsia="en-US"/>
        </w:rPr>
        <w:t>RU</w:t>
      </w:r>
      <w:r w:rsidR="00E77508" w:rsidRPr="004678F7">
        <w:rPr>
          <w:rFonts w:eastAsia="Calibri"/>
          <w:sz w:val="26"/>
          <w:szCs w:val="26"/>
          <w:lang w:eastAsia="en-US"/>
        </w:rPr>
        <w:t>. Разместить настоящее постановление</w:t>
      </w:r>
      <w:r w:rsidR="00121717" w:rsidRPr="00121717">
        <w:rPr>
          <w:rFonts w:eastAsia="Calibri"/>
          <w:sz w:val="26"/>
          <w:szCs w:val="26"/>
          <w:lang w:eastAsia="en-US"/>
        </w:rPr>
        <w:t xml:space="preserve"> </w:t>
      </w:r>
      <w:r w:rsidR="00121717">
        <w:rPr>
          <w:rFonts w:eastAsia="Calibri"/>
          <w:sz w:val="26"/>
          <w:szCs w:val="26"/>
          <w:lang w:eastAsia="en-US"/>
        </w:rPr>
        <w:t>и приложения к нему</w:t>
      </w:r>
      <w:r w:rsidR="00E77508" w:rsidRPr="004678F7">
        <w:rPr>
          <w:rFonts w:eastAsia="Calibri"/>
          <w:sz w:val="26"/>
          <w:szCs w:val="26"/>
          <w:lang w:eastAsia="en-US"/>
        </w:rPr>
        <w:t xml:space="preserve">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="00E77508" w:rsidRPr="004678F7">
          <w:rPr>
            <w:rFonts w:eastAsia="Calibri"/>
            <w:sz w:val="26"/>
            <w:szCs w:val="26"/>
            <w:lang w:val="en-US" w:eastAsia="en-US"/>
          </w:rPr>
          <w:t>www</w:t>
        </w:r>
        <w:r w:rsidR="00E77508" w:rsidRPr="004678F7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E77508" w:rsidRPr="004678F7">
          <w:rPr>
            <w:rFonts w:eastAsia="Calibri"/>
            <w:sz w:val="26"/>
            <w:szCs w:val="26"/>
            <w:lang w:val="en-US" w:eastAsia="en-US"/>
          </w:rPr>
          <w:t>admkogalym</w:t>
        </w:r>
        <w:proofErr w:type="spellEnd"/>
        <w:r w:rsidR="00E77508" w:rsidRPr="004678F7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="00E77508" w:rsidRPr="004678F7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E77508" w:rsidRPr="004678F7">
        <w:rPr>
          <w:rFonts w:eastAsia="Calibri"/>
          <w:sz w:val="26"/>
          <w:szCs w:val="26"/>
          <w:lang w:eastAsia="en-US"/>
        </w:rPr>
        <w:t>).</w:t>
      </w:r>
    </w:p>
    <w:p w:rsidR="00E77508" w:rsidRDefault="00E77508" w:rsidP="00E77508">
      <w:pPr>
        <w:jc w:val="both"/>
        <w:rPr>
          <w:color w:val="FF0000"/>
          <w:sz w:val="26"/>
          <w:szCs w:val="26"/>
        </w:rPr>
      </w:pPr>
    </w:p>
    <w:p w:rsidR="00E77508" w:rsidRDefault="00E77508" w:rsidP="00E77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А.М.Качанова</w:t>
      </w:r>
      <w:proofErr w:type="spellEnd"/>
      <w:r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77508" w:rsidRDefault="00E77508" w:rsidP="00ED5C7C">
      <w:pPr>
        <w:ind w:firstLine="709"/>
        <w:jc w:val="both"/>
        <w:rPr>
          <w:sz w:val="26"/>
          <w:szCs w:val="26"/>
        </w:rPr>
      </w:pPr>
    </w:p>
    <w:p w:rsidR="00E77508" w:rsidRDefault="00E77508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571E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571E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A33AE" w:rsidRPr="009B7E0F" w:rsidRDefault="00C700C4" w:rsidP="000A33AE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A33AE" w:rsidRPr="009B7E0F">
        <w:rPr>
          <w:sz w:val="26"/>
          <w:szCs w:val="26"/>
        </w:rPr>
        <w:lastRenderedPageBreak/>
        <w:t xml:space="preserve">Приложение </w:t>
      </w:r>
      <w:r w:rsidR="000A33AE">
        <w:rPr>
          <w:sz w:val="26"/>
          <w:szCs w:val="26"/>
        </w:rPr>
        <w:t>2</w:t>
      </w:r>
    </w:p>
    <w:p w:rsidR="000A33AE" w:rsidRPr="009B7E0F" w:rsidRDefault="000A33AE" w:rsidP="000A33AE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0A33AE" w:rsidRPr="009B7E0F" w:rsidRDefault="000A33AE" w:rsidP="000A33AE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0A33AE" w:rsidRDefault="000A33AE" w:rsidP="000A33AE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A33AE" w:rsidTr="007C40D4">
        <w:tc>
          <w:tcPr>
            <w:tcW w:w="2235" w:type="dxa"/>
          </w:tcPr>
          <w:p w:rsidR="000A33AE" w:rsidRPr="00F5080D" w:rsidRDefault="000A33AE" w:rsidP="007C40D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A33AE" w:rsidRPr="00F5080D" w:rsidRDefault="000A33AE" w:rsidP="007C40D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A33AE" w:rsidRDefault="000A33AE" w:rsidP="000A33AE">
      <w:pPr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A33AE" w:rsidTr="007C40D4">
        <w:tc>
          <w:tcPr>
            <w:tcW w:w="2235" w:type="dxa"/>
          </w:tcPr>
          <w:p w:rsidR="000A33AE" w:rsidRPr="00F5080D" w:rsidRDefault="000A33AE" w:rsidP="007C40D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A33AE" w:rsidRPr="00F5080D" w:rsidRDefault="000A33AE" w:rsidP="007C40D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A33AE" w:rsidRPr="000A33AE" w:rsidRDefault="000A33AE" w:rsidP="000A33AE">
      <w:pPr>
        <w:widowControl w:val="0"/>
        <w:autoSpaceDE w:val="0"/>
        <w:autoSpaceDN w:val="0"/>
        <w:jc w:val="right"/>
        <w:rPr>
          <w:color w:val="FF0000"/>
          <w:sz w:val="26"/>
          <w:szCs w:val="26"/>
        </w:rPr>
      </w:pPr>
    </w:p>
    <w:p w:rsidR="000A33AE" w:rsidRPr="000A33AE" w:rsidRDefault="000A33AE" w:rsidP="000A33AE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E77508" w:rsidRPr="00E77508" w:rsidRDefault="00E77508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107"/>
      <w:bookmarkEnd w:id="0"/>
      <w:r w:rsidRPr="00E77508">
        <w:rPr>
          <w:sz w:val="26"/>
          <w:szCs w:val="26"/>
        </w:rPr>
        <w:t>Положение</w:t>
      </w:r>
    </w:p>
    <w:p w:rsidR="000A33AE" w:rsidRPr="00E77508" w:rsidRDefault="00E77508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77508">
        <w:rPr>
          <w:sz w:val="26"/>
          <w:szCs w:val="26"/>
        </w:rPr>
        <w:t>об административной комиссии города Когалыма</w:t>
      </w:r>
    </w:p>
    <w:p w:rsidR="00E77508" w:rsidRPr="000A33AE" w:rsidRDefault="00E77508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E77508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77508">
        <w:rPr>
          <w:sz w:val="26"/>
          <w:szCs w:val="26"/>
        </w:rPr>
        <w:t>1. Общие положения</w:t>
      </w:r>
    </w:p>
    <w:p w:rsidR="000A33AE" w:rsidRPr="000A33AE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1.1. Положение об административной комиссии города Когалыма (далее Положение) разработано в соответствии с </w:t>
      </w:r>
      <w:hyperlink r:id="rId9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986770">
          <w:rPr>
            <w:sz w:val="26"/>
            <w:szCs w:val="26"/>
          </w:rPr>
          <w:t>законом</w:t>
        </w:r>
      </w:hyperlink>
      <w:r w:rsidR="00986770">
        <w:rPr>
          <w:sz w:val="26"/>
          <w:szCs w:val="26"/>
        </w:rPr>
        <w:t xml:space="preserve"> от 06.10.2003 N 131-ФЗ «</w:t>
      </w:r>
      <w:r w:rsidRPr="0098677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86770">
        <w:rPr>
          <w:sz w:val="26"/>
          <w:szCs w:val="26"/>
        </w:rPr>
        <w:t>»</w:t>
      </w:r>
      <w:r w:rsidRPr="00986770">
        <w:rPr>
          <w:sz w:val="26"/>
          <w:szCs w:val="26"/>
        </w:rPr>
        <w:t xml:space="preserve">, Законами Ханты-Мансийского автономного округа - Югры от 11.06.2010 </w:t>
      </w:r>
      <w:hyperlink r:id="rId11" w:history="1">
        <w:r w:rsidRPr="00986770">
          <w:rPr>
            <w:sz w:val="26"/>
            <w:szCs w:val="26"/>
          </w:rPr>
          <w:t>N 102-оз</w:t>
        </w:r>
      </w:hyperlink>
      <w:r w:rsidRPr="00986770">
        <w:rPr>
          <w:sz w:val="26"/>
          <w:szCs w:val="26"/>
        </w:rPr>
        <w:t xml:space="preserve"> </w:t>
      </w:r>
      <w:r w:rsidR="00986770">
        <w:rPr>
          <w:sz w:val="26"/>
          <w:szCs w:val="26"/>
        </w:rPr>
        <w:t>«</w:t>
      </w:r>
      <w:r w:rsidRPr="00986770">
        <w:rPr>
          <w:sz w:val="26"/>
          <w:szCs w:val="26"/>
        </w:rPr>
        <w:t>Об административных правонарушениях</w:t>
      </w:r>
      <w:r w:rsidR="00986770">
        <w:rPr>
          <w:sz w:val="26"/>
          <w:szCs w:val="26"/>
        </w:rPr>
        <w:t>»</w:t>
      </w:r>
      <w:r w:rsidRPr="00986770">
        <w:rPr>
          <w:sz w:val="26"/>
          <w:szCs w:val="26"/>
        </w:rPr>
        <w:t xml:space="preserve">, от 02.03.2009 </w:t>
      </w:r>
      <w:hyperlink r:id="rId12" w:history="1">
        <w:r w:rsidRPr="00986770">
          <w:rPr>
            <w:sz w:val="26"/>
            <w:szCs w:val="26"/>
          </w:rPr>
          <w:t>N 5-оз</w:t>
        </w:r>
      </w:hyperlink>
      <w:r w:rsidR="00986770">
        <w:rPr>
          <w:sz w:val="26"/>
          <w:szCs w:val="26"/>
        </w:rPr>
        <w:t xml:space="preserve"> «</w:t>
      </w:r>
      <w:r w:rsidRPr="00986770">
        <w:rPr>
          <w:sz w:val="26"/>
          <w:szCs w:val="26"/>
        </w:rPr>
        <w:t xml:space="preserve">Об административных комиссиях в Ханты-Мансийском автономном округе </w:t>
      </w:r>
      <w:r w:rsidR="00986770">
        <w:rPr>
          <w:sz w:val="26"/>
          <w:szCs w:val="26"/>
        </w:rPr>
        <w:t>–</w:t>
      </w:r>
      <w:r w:rsidRPr="00986770">
        <w:rPr>
          <w:sz w:val="26"/>
          <w:szCs w:val="26"/>
        </w:rPr>
        <w:t xml:space="preserve"> Югре</w:t>
      </w:r>
      <w:r w:rsidR="00986770">
        <w:rPr>
          <w:sz w:val="26"/>
          <w:szCs w:val="26"/>
        </w:rPr>
        <w:t>»</w:t>
      </w:r>
      <w:r w:rsidRPr="00986770">
        <w:rPr>
          <w:sz w:val="26"/>
          <w:szCs w:val="26"/>
        </w:rPr>
        <w:t>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1.2. Положение определяет задачи, компетенцию, права и порядок деятельности административной комиссии города Когалыма (далее - комиссия), порядок созыва и проведения заседаний комиссии, распределение обязанностей между председателем, заместителями председателя, секретарем и другими членами комиссии, в том числе по составлению протоколов об административных правонарушениях, предусмотренных </w:t>
      </w:r>
      <w:hyperlink r:id="rId13" w:history="1">
        <w:r w:rsidRPr="00986770">
          <w:rPr>
            <w:sz w:val="26"/>
            <w:szCs w:val="26"/>
          </w:rPr>
          <w:t>частью 1 статьи 20.25</w:t>
        </w:r>
      </w:hyperlink>
      <w:r w:rsidRPr="00986770">
        <w:rPr>
          <w:sz w:val="26"/>
          <w:szCs w:val="26"/>
        </w:rPr>
        <w:t xml:space="preserve"> Кодекса Российской Федерации об административных правонарушениях за неуплату административного штрафа, наложенного административной комиссией, а также иные вопросы, касающиеся порядка деятельности административной комиссии, определяются положением об административной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1.3. Комиссия является коллегиальными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 Комиссия имеет круглую печать и бланки со своим наименованием. Комиссия не является юридическим лицом. </w:t>
      </w:r>
      <w:r w:rsidR="005E63D1">
        <w:rPr>
          <w:sz w:val="26"/>
          <w:szCs w:val="26"/>
        </w:rPr>
        <w:t>К</w:t>
      </w:r>
      <w:r w:rsidR="005E63D1" w:rsidRPr="00986770">
        <w:rPr>
          <w:sz w:val="26"/>
          <w:szCs w:val="26"/>
        </w:rPr>
        <w:t>омиссия</w:t>
      </w:r>
      <w:r w:rsidR="005E63D1" w:rsidRPr="00986770">
        <w:rPr>
          <w:sz w:val="26"/>
          <w:szCs w:val="26"/>
        </w:rPr>
        <w:t xml:space="preserve"> </w:t>
      </w:r>
      <w:r w:rsidR="005E63D1">
        <w:rPr>
          <w:sz w:val="26"/>
          <w:szCs w:val="26"/>
        </w:rPr>
        <w:t>с</w:t>
      </w:r>
      <w:r w:rsidRPr="00986770">
        <w:rPr>
          <w:sz w:val="26"/>
          <w:szCs w:val="26"/>
        </w:rPr>
        <w:t>оздается и прекращает свою деятельность постановлением администрации города Когалыма.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1.4. Комиссия в своей деятельности руководствуется </w:t>
      </w:r>
      <w:hyperlink r:id="rId14" w:history="1">
        <w:r w:rsidRPr="00986770">
          <w:rPr>
            <w:sz w:val="26"/>
            <w:szCs w:val="26"/>
          </w:rPr>
          <w:t>Конституцией</w:t>
        </w:r>
      </w:hyperlink>
      <w:r w:rsidRPr="00986770">
        <w:rPr>
          <w:sz w:val="26"/>
          <w:szCs w:val="26"/>
        </w:rPr>
        <w:t xml:space="preserve"> Российской Федерации, </w:t>
      </w:r>
      <w:hyperlink r:id="rId15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 и иными правовыми актами Российской Федерации, настоящим Положением, правовыми актами Ханты-Мансийского автономного округа - Югры.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1.5. Административная комиссия имеет основной и резервный состав. Действует в составе председателя, двух заместителей председателя, секретаря административной комиссии и других членов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lastRenderedPageBreak/>
        <w:t>1.6. Членом комиссии может быть гражданин Российской Федерации, достигший возраста 21 года, постоянно проживающий на территории Ханты-Мансийского автономного округа - Югры, имеющий высшее или среднее профессиональное образование, выразивший в письменной форме свое согласие на включение в состав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Членом комиссии не может быть гражданин, признанный решением суда недееспособным или ограниченно дееспособным, имеющий не снятую или не погашенную в установленном законом порядке судимость.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1.7. Члены административной комиссии, за исключением ее секретаря, осуществляют свою деятельность на общественных началах. Полномочия секретаря административной комиссии исполняет муниципальный служащий, имеющий высшее образование.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1.8. Количественный состав комиссии не может быть менее пяти членов и должен составлять нечетное число.</w:t>
      </w:r>
    </w:p>
    <w:p w:rsidR="00203672" w:rsidRPr="00203672" w:rsidRDefault="000A33AE" w:rsidP="00203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3672">
        <w:rPr>
          <w:rFonts w:ascii="Times New Roman" w:hAnsi="Times New Roman" w:cs="Times New Roman"/>
          <w:sz w:val="26"/>
          <w:szCs w:val="26"/>
        </w:rPr>
        <w:t xml:space="preserve">1.9. </w:t>
      </w:r>
      <w:r w:rsidR="00203672" w:rsidRPr="00203672">
        <w:rPr>
          <w:rFonts w:ascii="Times New Roman" w:hAnsi="Times New Roman" w:cs="Times New Roman"/>
          <w:sz w:val="26"/>
          <w:szCs w:val="26"/>
        </w:rPr>
        <w:t>Место нахождения комиссии: город Когалым, улица Дружбы народов, 7, кабинет 214.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2. Задачи комиссии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Основными задачами комиссии являются: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2.1. 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 от административных правонарушений.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2.2. Осуществление производства по делам об административных правонарушениях в соответствии с требованиями действующего законодательства.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2.3. Обращение постановлений по делу об административных правонарушениях к исполнению.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2.4. Выявление причин и условий, способствовавших совершению административных правонарушений.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2.5. Принятие мер, направленных на предупреждение административных правонарушений в рамках полномочий комиссии.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3. Компетенция комиссии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В целях реализации возложенных на нее задач комиссия: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3.1. Осуществляет производство по делам об административных правонарушениях в соответствии с </w:t>
      </w:r>
      <w:hyperlink r:id="rId16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3.2. Рассматривает дела об административных правонарушениях, в соответствии с компетенцией, предусмотренной </w:t>
      </w:r>
      <w:hyperlink r:id="rId17" w:history="1">
        <w:r w:rsidRPr="00986770">
          <w:rPr>
            <w:sz w:val="26"/>
            <w:szCs w:val="26"/>
          </w:rPr>
          <w:t>Законом</w:t>
        </w:r>
      </w:hyperlink>
      <w:r w:rsidRPr="00986770">
        <w:rPr>
          <w:sz w:val="26"/>
          <w:szCs w:val="26"/>
        </w:rPr>
        <w:t xml:space="preserve"> Ханты-Мансийского автономного округа</w:t>
      </w:r>
      <w:r w:rsidR="005E63D1">
        <w:rPr>
          <w:sz w:val="26"/>
          <w:szCs w:val="26"/>
        </w:rPr>
        <w:t xml:space="preserve"> - Югры от 11.06.2010 N 102-оз «</w:t>
      </w:r>
      <w:r w:rsidRPr="00986770">
        <w:rPr>
          <w:sz w:val="26"/>
          <w:szCs w:val="26"/>
        </w:rPr>
        <w:t>Об административных правонарушениях</w:t>
      </w:r>
      <w:r w:rsidR="005E63D1">
        <w:rPr>
          <w:sz w:val="26"/>
          <w:szCs w:val="26"/>
        </w:rPr>
        <w:t>»</w:t>
      </w:r>
      <w:r w:rsidRPr="00986770">
        <w:rPr>
          <w:sz w:val="26"/>
          <w:szCs w:val="26"/>
        </w:rPr>
        <w:t xml:space="preserve">, материалы по которым подготовлены и предоставлены уполномоченными на то должностными лицами, указанными в </w:t>
      </w:r>
      <w:hyperlink r:id="rId18" w:history="1">
        <w:r w:rsidRPr="00986770">
          <w:rPr>
            <w:sz w:val="26"/>
            <w:szCs w:val="26"/>
          </w:rPr>
          <w:t>статье 47</w:t>
        </w:r>
      </w:hyperlink>
      <w:r w:rsidRPr="00986770">
        <w:rPr>
          <w:sz w:val="26"/>
          <w:szCs w:val="26"/>
        </w:rPr>
        <w:t xml:space="preserve"> данного Закона.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3.3. Вносит в адрес юридических и должностных лиц представления об устранении причин и условий, способствовавших совершению административных правонарушений.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3.4. Осуществляет иные полномочия в соответствии с действующим законодательством.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4. Права комиссии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Комиссия в пределах своих полномочий имеет право: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4.1. Запрашивать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необходимые для решения вопросов, входящих в компетенцию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4.2. Приглашать должностных лиц и граждан на свои заседания для получения сведений по рассматриваемым делам.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4.3. При осуществлении своей деятельности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4.4. Принимает участие в мероприятиях по профилактике совершения административных правонарушений.</w:t>
      </w: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5. Организация деятельности административной комиссии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5.1. Деятельность комиссии организуют председатель, заместители председателя и секретарь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5.2. 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</w:t>
      </w:r>
      <w:r w:rsidRPr="00986770">
        <w:rPr>
          <w:sz w:val="26"/>
          <w:szCs w:val="26"/>
        </w:rPr>
        <w:lastRenderedPageBreak/>
        <w:t>правонарушениях с учетом установленного действующим законодательством Российской Федерации срока рассмотрения дел об административных правонарушениях.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В случае необходимости комиссия вправе принять решение о проведении выездного заседания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5.3. Решение административной комиссии считается правомочным, если на ее заседании присутствует более половины лиц от установленного персонального состава административной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5.4. Решения административной комиссии принимаются простым большинством голосов от числа голосов лиц, присутствующих на заседании комиссии и входящих в ее персональный состав. Решение считается принятым если за него проголосовало более половины от числа членов комиссии, присутствующих на заседании. В случае равенства голосов правом решающего голоса обладает председатель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5.5. Председатель комиссии: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а) несет персональную ответственность за результаты деятельности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б) планирует работу комиссии и распределяет обязанности между членами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в) назначает дату и время заседания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г) председательствует на заседании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д) подписывает протоколы о рассмотрении дел об административных правонарушениях;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е) подписывает постановления, определения, представления, выносимые по результатам рассмотрения дел;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ж) подписывает отчет о деятельности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з) представляет 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и) от имени комиссии вносит предложения по вопросам профилактики административных правонарушений;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к)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5.6. В период временного отсутствия председателя комиссии его обязанности исполняет первый заместитель председателя комиссии. В период временного отсутствия первого заместителя председателя комиссии обязанности председателя комиссии исполняет второй заместитель </w:t>
      </w:r>
      <w:r w:rsidRPr="00986770">
        <w:rPr>
          <w:sz w:val="26"/>
          <w:szCs w:val="26"/>
        </w:rPr>
        <w:lastRenderedPageBreak/>
        <w:t>председателя комиссии.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5.7. Секретарь комиссии: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в) ведет и оформляет в соответствии с требованиями, установленными </w:t>
      </w:r>
      <w:hyperlink r:id="rId19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г) обеспечивает подготовку и оформление текстов постановлений, определений и представлений, выносимых комиссией по рассматриваемым делам об административных правонарушениях, в соответствии с требованиями, установленными </w:t>
      </w:r>
      <w:hyperlink r:id="rId20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д) обеспечивает вручение под расписку копий постановлений, определений и представлений, вынесенных комиссией лицам, в отношении которых они вынесены, или их законным представителям, а также потерпевшему по его просьбе, либо их рассылку указанным лицам в течение трех дней со дня вынесения;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е) принимает необходимые меры для обращения к исполнению вынесенных комиссией постановлений о наложении административных наказаний, в порядке, установленном </w:t>
      </w:r>
      <w:hyperlink r:id="rId21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правонарушениях. В случае выявления факта неуплаты административного штрафа наложенного административной комиссией, в сроки, установленные </w:t>
      </w:r>
      <w:hyperlink r:id="rId22" w:history="1">
        <w:r w:rsidRPr="00986770">
          <w:rPr>
            <w:sz w:val="26"/>
            <w:szCs w:val="26"/>
          </w:rPr>
          <w:t>Кодексом</w:t>
        </w:r>
      </w:hyperlink>
      <w:r w:rsidRPr="00986770">
        <w:rPr>
          <w:sz w:val="26"/>
          <w:szCs w:val="26"/>
        </w:rPr>
        <w:t xml:space="preserve"> Российской Федерации об административных правонарушениях, составляет протокол об административном правонарушении по </w:t>
      </w:r>
      <w:hyperlink r:id="rId23" w:history="1">
        <w:r w:rsidRPr="00986770">
          <w:rPr>
            <w:sz w:val="26"/>
            <w:szCs w:val="26"/>
          </w:rPr>
          <w:t>части 1 статьи 20.25</w:t>
        </w:r>
      </w:hyperlink>
      <w:r w:rsidRPr="00986770">
        <w:rPr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ж) осуществляет контроль за исполнением постановлений, определений, представлений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з) ведет делопроизводство и обеспечивает сохранность дел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и)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к) по поручению председателя комиссии, на основании доверенности представляет комиссию во всех учреждениях и организациях, независимо от их </w:t>
      </w:r>
      <w:r w:rsidRPr="00986770">
        <w:rPr>
          <w:sz w:val="26"/>
          <w:szCs w:val="26"/>
        </w:rPr>
        <w:lastRenderedPageBreak/>
        <w:t>организационно-правовой формы, в том числе в суде при рассмотрении дел об обжаловании постановлений по делам об административных правонарушениях;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л)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5.8. Члены комиссии, в том числе председатель, заместители председателя и секретарь комиссии, вправе: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а) предварительно, до начала заседаний комиссии, знакомиться с материалами дел об административных правонарушениях, внесенных на рассмотрение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б) участвовать в заседаниях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в) ставить вопрос об отложении рассмотрения дела и об истребовании дополнительных материалов по нему;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г) задавать вопросы лицам, участвующим в производстве по делу об административном правонарушении;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д) участвовать в исследовании письменных и вещественных доказательств по делу;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е) участвовать в обсуждении принимаемых решений;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ж) участвовать в голосовании при принятии решений;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з) составлять по поручению председательствующего протокол заседания комиссии в случае отсутствия секретаря.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5.9. Члены комиссии самостоятельны и независимы при рассмотрении дела об административном правонарушении.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5.10.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5.11. Члены комиссии прекращают свои полномочия на основании постановления администрации города Когалыма, в следующих случаях: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а) упразднения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б) подачи членом комиссии заявления в письменной форме председателю административной комиссии о сложении своих полномочий;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в) вступления в законную силу обвинительного приговора суда в отношении члена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г) 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lastRenderedPageBreak/>
        <w:t>д) смерти члена комиссии;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е) пропуска членом комиссии более чем половины заседаний комиссии в течение трех месяцев без уважительных причин;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ж) в иных случаях в соответствии с действующим законодательством.</w:t>
      </w:r>
    </w:p>
    <w:p w:rsidR="000A33AE" w:rsidRPr="00986770" w:rsidRDefault="000A33AE" w:rsidP="000A33A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5.12. В случае отсутствия члена основного состава комиссии по уважительной причине (отпуск, болезнь, командировка) для участия в работе комиссии привлекается член комиссии, входящий в резервный состав и может собой заменить лишь одного члена комиссии из основного состава.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6. Отчетность комиссии</w:t>
      </w:r>
    </w:p>
    <w:p w:rsidR="000A33AE" w:rsidRPr="00986770" w:rsidRDefault="000A33AE" w:rsidP="000A33A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 xml:space="preserve">Отчет о деятельности комиссии предоставляется председателем комиссии в исполнительный орган Ханты-Мансийского автономного округа,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24" w:history="1">
        <w:r w:rsidRPr="00986770">
          <w:rPr>
            <w:sz w:val="26"/>
            <w:szCs w:val="26"/>
          </w:rPr>
          <w:t>пунктом 2 статьи 48</w:t>
        </w:r>
      </w:hyperlink>
      <w:r w:rsidRPr="00986770">
        <w:rPr>
          <w:sz w:val="26"/>
          <w:szCs w:val="26"/>
        </w:rPr>
        <w:t xml:space="preserve"> Закона Ханты-Мансийского автономного округа</w:t>
      </w:r>
      <w:r w:rsidR="005E63D1">
        <w:rPr>
          <w:sz w:val="26"/>
          <w:szCs w:val="26"/>
        </w:rPr>
        <w:t xml:space="preserve"> - Югры от 11.06.2010 N 102-оз «</w:t>
      </w:r>
      <w:r w:rsidRPr="00986770">
        <w:rPr>
          <w:sz w:val="26"/>
          <w:szCs w:val="26"/>
        </w:rPr>
        <w:t>Об административных правонарушениях</w:t>
      </w:r>
      <w:r w:rsidR="005E63D1">
        <w:rPr>
          <w:sz w:val="26"/>
          <w:szCs w:val="26"/>
        </w:rPr>
        <w:t>»</w:t>
      </w:r>
      <w:r w:rsidRPr="00986770">
        <w:rPr>
          <w:sz w:val="26"/>
          <w:szCs w:val="26"/>
        </w:rPr>
        <w:t>, в сроки и по форме, им установленные, а также главе города Когалыма.</w:t>
      </w: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86770">
        <w:rPr>
          <w:sz w:val="26"/>
          <w:szCs w:val="26"/>
        </w:rPr>
        <w:t>7. Ответственность комиссии</w:t>
      </w: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A33AE" w:rsidRPr="00986770" w:rsidRDefault="000A33AE" w:rsidP="000A33A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86770">
        <w:rPr>
          <w:sz w:val="26"/>
          <w:szCs w:val="26"/>
        </w:rPr>
        <w:t>Председатель, заместители председателя, секретарь и другие члены комиссии несут ответственность в соответствии с действующим законодательством.</w:t>
      </w:r>
    </w:p>
    <w:p w:rsidR="00C700C4" w:rsidRPr="00986770" w:rsidRDefault="00C700C4">
      <w:pPr>
        <w:spacing w:after="200" w:line="276" w:lineRule="auto"/>
        <w:rPr>
          <w:sz w:val="26"/>
          <w:szCs w:val="26"/>
        </w:rPr>
      </w:pPr>
    </w:p>
    <w:p w:rsidR="000A33AE" w:rsidRPr="00986770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Pr="00986770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Pr="00986770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Pr="00986770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Pr="00986770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0A33AE" w:rsidRDefault="000A33A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E63D1" w:rsidRDefault="005E63D1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E63D1" w:rsidRDefault="005E63D1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bookmarkStart w:id="1" w:name="_GoBack"/>
      <w:bookmarkEnd w:id="1"/>
      <w:r w:rsidRPr="009B7E0F">
        <w:rPr>
          <w:sz w:val="26"/>
          <w:szCs w:val="26"/>
        </w:rPr>
        <w:lastRenderedPageBreak/>
        <w:t xml:space="preserve">Приложение </w:t>
      </w:r>
      <w:r w:rsidR="000A33AE">
        <w:rPr>
          <w:sz w:val="26"/>
          <w:szCs w:val="26"/>
        </w:rPr>
        <w:t>2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A33AE" w:rsidTr="007C40D4">
        <w:tc>
          <w:tcPr>
            <w:tcW w:w="2235" w:type="dxa"/>
          </w:tcPr>
          <w:p w:rsidR="000A33AE" w:rsidRPr="00F5080D" w:rsidRDefault="000A33AE" w:rsidP="007C40D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A33AE" w:rsidRPr="00F5080D" w:rsidRDefault="000A33AE" w:rsidP="007C40D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A33AE" w:rsidTr="007C40D4">
        <w:tc>
          <w:tcPr>
            <w:tcW w:w="2235" w:type="dxa"/>
          </w:tcPr>
          <w:p w:rsidR="000A33AE" w:rsidRPr="00F5080D" w:rsidRDefault="000A33AE" w:rsidP="007C40D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A33AE" w:rsidRPr="00F5080D" w:rsidRDefault="000A33AE" w:rsidP="007C40D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486676" w:rsidRPr="00486676" w:rsidRDefault="0086685A" w:rsidP="00486676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86676" w:rsidRPr="00486676">
        <w:rPr>
          <w:sz w:val="26"/>
          <w:szCs w:val="26"/>
        </w:rPr>
        <w:t>СОСТАВ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  <w:r w:rsidRPr="00486676">
        <w:rPr>
          <w:sz w:val="26"/>
          <w:szCs w:val="26"/>
        </w:rPr>
        <w:t>Административной комиссии города Когалыма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2469"/>
        <w:gridCol w:w="2931"/>
        <w:gridCol w:w="2732"/>
      </w:tblGrid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№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Должность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в составе комиссии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Резервный состав</w:t>
            </w:r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Председатель Административной комиссии </w:t>
            </w:r>
          </w:p>
          <w:p w:rsidR="006344DD" w:rsidRPr="00486676" w:rsidRDefault="006344DD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города Когалыма</w:t>
            </w:r>
          </w:p>
          <w:p w:rsidR="006344DD" w:rsidRPr="00486676" w:rsidRDefault="006344DD" w:rsidP="00486676">
            <w:pPr>
              <w:rPr>
                <w:sz w:val="26"/>
                <w:szCs w:val="26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Default="006344DD" w:rsidP="006344DD">
            <w:pPr>
              <w:jc w:val="center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главы города Когалыма </w:t>
            </w:r>
          </w:p>
          <w:p w:rsidR="006344DD" w:rsidRPr="00486676" w:rsidRDefault="006344DD" w:rsidP="006344DD">
            <w:pPr>
              <w:jc w:val="center"/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Качанов Александр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86676">
              <w:rPr>
                <w:b/>
                <w:sz w:val="26"/>
                <w:szCs w:val="26"/>
              </w:rPr>
              <w:t>Михайлович</w:t>
            </w:r>
          </w:p>
          <w:p w:rsidR="006344DD" w:rsidRPr="00486676" w:rsidRDefault="006344DD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7571E6" w:rsidRDefault="006344DD" w:rsidP="006344DD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  <w:p w:rsidR="006344DD" w:rsidRPr="007571E6" w:rsidRDefault="006344DD" w:rsidP="006344DD">
            <w:pPr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 xml:space="preserve">Алексеев </w:t>
            </w:r>
          </w:p>
          <w:p w:rsidR="006313D2" w:rsidRDefault="006344DD" w:rsidP="006344DD">
            <w:pPr>
              <w:jc w:val="both"/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 xml:space="preserve">Станислав </w:t>
            </w:r>
          </w:p>
          <w:p w:rsidR="006344DD" w:rsidRPr="00486676" w:rsidRDefault="006344DD" w:rsidP="006344DD">
            <w:pPr>
              <w:jc w:val="both"/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>Сергеевич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667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штаба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8667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гражданской обороне и чрезвычайным ситуациям бюджетного учреждения Ханты-Мансийского автономного округа – Югры «Когалымская городская больница»</w:t>
            </w:r>
            <w:r w:rsidRPr="00486676">
              <w:rPr>
                <w:sz w:val="26"/>
                <w:szCs w:val="26"/>
              </w:rPr>
              <w:t xml:space="preserve"> (по согласованию)</w:t>
            </w:r>
          </w:p>
          <w:p w:rsidR="006344DD" w:rsidRPr="00486676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Дудник 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Андрей Витальевич</w:t>
            </w:r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5" w:rsidRPr="00733367" w:rsidRDefault="007D18C5" w:rsidP="007D18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Председатель общественного совета при отделе внутренних дел по городу Когалыму (по согласованию)</w:t>
            </w:r>
          </w:p>
          <w:p w:rsidR="006344DD" w:rsidRPr="006344DD" w:rsidRDefault="006344DD" w:rsidP="006344D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44DD">
              <w:rPr>
                <w:b/>
                <w:sz w:val="26"/>
                <w:szCs w:val="26"/>
              </w:rPr>
              <w:t>Барауля</w:t>
            </w:r>
            <w:proofErr w:type="spellEnd"/>
            <w:r w:rsidRPr="006344DD">
              <w:rPr>
                <w:b/>
                <w:sz w:val="26"/>
                <w:szCs w:val="26"/>
              </w:rPr>
              <w:t xml:space="preserve"> </w:t>
            </w:r>
          </w:p>
          <w:p w:rsidR="006313D2" w:rsidRDefault="006344DD" w:rsidP="006344DD">
            <w:pPr>
              <w:jc w:val="both"/>
              <w:rPr>
                <w:b/>
                <w:sz w:val="26"/>
                <w:szCs w:val="26"/>
              </w:rPr>
            </w:pPr>
            <w:r w:rsidRPr="006344DD">
              <w:rPr>
                <w:b/>
                <w:sz w:val="26"/>
                <w:szCs w:val="26"/>
              </w:rPr>
              <w:t xml:space="preserve">Валерий 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6344DD">
              <w:rPr>
                <w:b/>
                <w:sz w:val="26"/>
                <w:szCs w:val="26"/>
              </w:rPr>
              <w:t>Васильевич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5" w:rsidRDefault="007D18C5" w:rsidP="007D18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 xml:space="preserve">Начальник отдела участковых уполномоченных полиции и по делам несовершеннолетних отдела внутренних дел по городу Когалыму </w:t>
            </w:r>
          </w:p>
          <w:p w:rsidR="007D18C5" w:rsidRPr="00733367" w:rsidRDefault="007D18C5" w:rsidP="007D18C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33367">
              <w:rPr>
                <w:sz w:val="26"/>
                <w:szCs w:val="26"/>
              </w:rPr>
              <w:t>(по согласованию)</w:t>
            </w:r>
          </w:p>
          <w:p w:rsidR="006344DD" w:rsidRDefault="006344DD" w:rsidP="006344D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Курманакунов</w:t>
            </w:r>
            <w:proofErr w:type="spellEnd"/>
          </w:p>
          <w:p w:rsidR="006344DD" w:rsidRDefault="006344DD" w:rsidP="006344D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Мирбек</w:t>
            </w:r>
            <w:proofErr w:type="spellEnd"/>
          </w:p>
          <w:p w:rsidR="006344DD" w:rsidRPr="007571E6" w:rsidRDefault="006344DD" w:rsidP="006344D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Камалбекович</w:t>
            </w:r>
            <w:proofErr w:type="spellEnd"/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Секретарь Административной комиссии города Когалыма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Default="006344DD" w:rsidP="006344DD">
            <w:pPr>
              <w:jc w:val="center"/>
              <w:rPr>
                <w:b/>
                <w:sz w:val="26"/>
                <w:szCs w:val="26"/>
              </w:rPr>
            </w:pPr>
          </w:p>
          <w:p w:rsidR="006344DD" w:rsidRPr="00486676" w:rsidRDefault="006344DD" w:rsidP="006344DD">
            <w:pPr>
              <w:jc w:val="center"/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Абзалилова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86676">
              <w:rPr>
                <w:b/>
                <w:sz w:val="26"/>
                <w:szCs w:val="26"/>
              </w:rPr>
              <w:t>Амина Ахатовна</w:t>
            </w:r>
          </w:p>
        </w:tc>
      </w:tr>
      <w:tr w:rsidR="006344DD" w:rsidRPr="00486676" w:rsidTr="006313D2">
        <w:trPr>
          <w:trHeight w:val="29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486676">
              <w:rPr>
                <w:sz w:val="26"/>
                <w:szCs w:val="26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6676">
              <w:rPr>
                <w:sz w:val="26"/>
                <w:szCs w:val="26"/>
              </w:rPr>
              <w:t xml:space="preserve">ачальник юридического управления Администрации города Когалыма </w:t>
            </w:r>
          </w:p>
          <w:p w:rsidR="006344DD" w:rsidRPr="00486676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Леонтьева </w:t>
            </w:r>
          </w:p>
          <w:p w:rsidR="006313D2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Инна </w:t>
            </w:r>
          </w:p>
          <w:p w:rsidR="006344DD" w:rsidRPr="00486676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Начальник общеправового отдела юридического управления Администрации города </w:t>
            </w:r>
            <w:proofErr w:type="spellStart"/>
            <w:r w:rsidRPr="00486676">
              <w:rPr>
                <w:sz w:val="26"/>
                <w:szCs w:val="26"/>
              </w:rPr>
              <w:t>Коалыма</w:t>
            </w:r>
            <w:proofErr w:type="spellEnd"/>
          </w:p>
          <w:p w:rsidR="006313D2" w:rsidRDefault="006344DD" w:rsidP="006344DD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Дробина </w:t>
            </w:r>
          </w:p>
          <w:p w:rsidR="006344DD" w:rsidRPr="00486676" w:rsidRDefault="006344DD" w:rsidP="006344DD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Марина </w:t>
            </w:r>
          </w:p>
          <w:p w:rsidR="006344DD" w:rsidRPr="00486676" w:rsidRDefault="006344DD" w:rsidP="006313D2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Владимировна</w:t>
            </w:r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86676">
              <w:rPr>
                <w:sz w:val="26"/>
                <w:szCs w:val="26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отдела муниципального контроля Администрации города Когалыма</w:t>
            </w:r>
          </w:p>
          <w:p w:rsidR="006344DD" w:rsidRPr="00486676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Панова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Светлана Владимировна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Специалист-эксперт отдела муниципального контроля Администрации города Когалыма</w:t>
            </w:r>
          </w:p>
          <w:p w:rsidR="006344DD" w:rsidRPr="00486676" w:rsidRDefault="006344DD" w:rsidP="006344D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86676">
              <w:rPr>
                <w:b/>
                <w:sz w:val="26"/>
                <w:szCs w:val="26"/>
              </w:rPr>
              <w:t>Грязева</w:t>
            </w:r>
            <w:proofErr w:type="spellEnd"/>
            <w:r w:rsidRPr="00486676">
              <w:rPr>
                <w:b/>
                <w:sz w:val="26"/>
                <w:szCs w:val="26"/>
              </w:rPr>
              <w:t xml:space="preserve"> Светлана Евгеньевна</w:t>
            </w:r>
          </w:p>
        </w:tc>
      </w:tr>
      <w:tr w:rsidR="006344DD" w:rsidRPr="00486676" w:rsidTr="006313D2">
        <w:trPr>
          <w:trHeight w:val="18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86676">
              <w:rPr>
                <w:sz w:val="26"/>
                <w:szCs w:val="26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5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</w:t>
            </w:r>
            <w:r w:rsidRPr="001B5E4D">
              <w:rPr>
                <w:sz w:val="26"/>
                <w:szCs w:val="26"/>
              </w:rPr>
              <w:t xml:space="preserve">нспектор группы по исполнению административного законодательства отдела Министерства внутренних дел России по городу Когалыму </w:t>
            </w:r>
          </w:p>
          <w:p w:rsidR="006344DD" w:rsidRPr="001B5E4D" w:rsidRDefault="006344DD" w:rsidP="006344DD">
            <w:pPr>
              <w:rPr>
                <w:sz w:val="26"/>
                <w:szCs w:val="26"/>
              </w:rPr>
            </w:pPr>
            <w:r w:rsidRPr="001B5E4D">
              <w:rPr>
                <w:sz w:val="26"/>
                <w:szCs w:val="26"/>
              </w:rPr>
              <w:t>(по согласованию)</w:t>
            </w:r>
          </w:p>
          <w:p w:rsidR="006313D2" w:rsidRDefault="006344DD" w:rsidP="006313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Здорова </w:t>
            </w:r>
          </w:p>
          <w:p w:rsidR="006313D2" w:rsidRDefault="006313D2" w:rsidP="006313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6344DD">
              <w:rPr>
                <w:b/>
                <w:sz w:val="26"/>
                <w:szCs w:val="26"/>
              </w:rPr>
              <w:t xml:space="preserve">лия </w:t>
            </w:r>
          </w:p>
          <w:p w:rsidR="006344DD" w:rsidRPr="001B5E4D" w:rsidRDefault="006344DD" w:rsidP="006313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Дмитриевна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  <w:p w:rsidR="006344DD" w:rsidRPr="00486676" w:rsidRDefault="006344DD" w:rsidP="006344DD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Морозов</w:t>
            </w:r>
          </w:p>
          <w:p w:rsidR="006344DD" w:rsidRPr="00486676" w:rsidRDefault="006344DD" w:rsidP="006344DD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Денис Александрович</w:t>
            </w:r>
          </w:p>
        </w:tc>
      </w:tr>
      <w:tr w:rsidR="006344DD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86676">
              <w:rPr>
                <w:sz w:val="26"/>
                <w:szCs w:val="26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DD" w:rsidRDefault="006344DD" w:rsidP="006344DD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 xml:space="preserve">Член Молодежной палаты при Думе города Когалыма </w:t>
            </w:r>
          </w:p>
          <w:p w:rsidR="006344DD" w:rsidRPr="00486676" w:rsidRDefault="006344DD" w:rsidP="006344DD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(по согласованию)</w:t>
            </w:r>
          </w:p>
          <w:p w:rsidR="006344DD" w:rsidRPr="007571E6" w:rsidRDefault="006344DD" w:rsidP="006344DD">
            <w:pPr>
              <w:rPr>
                <w:b/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Хачатрян</w:t>
            </w:r>
            <w:proofErr w:type="spellEnd"/>
          </w:p>
          <w:p w:rsidR="006313D2" w:rsidRDefault="006344DD" w:rsidP="006344DD">
            <w:pPr>
              <w:rPr>
                <w:b/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Арпине</w:t>
            </w:r>
            <w:proofErr w:type="spellEnd"/>
            <w:r w:rsidRPr="007571E6">
              <w:rPr>
                <w:b/>
                <w:sz w:val="26"/>
                <w:szCs w:val="26"/>
              </w:rPr>
              <w:t xml:space="preserve"> </w:t>
            </w:r>
          </w:p>
          <w:p w:rsidR="006344DD" w:rsidRPr="007571E6" w:rsidRDefault="006344DD" w:rsidP="006344DD">
            <w:pPr>
              <w:rPr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Гамлетовна</w:t>
            </w:r>
            <w:proofErr w:type="spellEnd"/>
            <w:r w:rsidRPr="007571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DD" w:rsidRPr="006344DD" w:rsidRDefault="006344DD" w:rsidP="006344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44DD">
              <w:rPr>
                <w:sz w:val="26"/>
                <w:szCs w:val="26"/>
              </w:rPr>
              <w:t xml:space="preserve">Начальник отдела потребительского рынка и развития предпринимательства Управления </w:t>
            </w:r>
            <w:r>
              <w:rPr>
                <w:sz w:val="26"/>
                <w:szCs w:val="26"/>
              </w:rPr>
              <w:t xml:space="preserve">инвестиционной деятельности </w:t>
            </w:r>
            <w:r w:rsidR="007D18C5">
              <w:rPr>
                <w:sz w:val="26"/>
                <w:szCs w:val="26"/>
              </w:rPr>
              <w:t xml:space="preserve">и </w:t>
            </w:r>
            <w:r w:rsidR="007D18C5" w:rsidRPr="006344DD">
              <w:rPr>
                <w:sz w:val="26"/>
                <w:szCs w:val="26"/>
              </w:rPr>
              <w:t>развития предпринимательства</w:t>
            </w:r>
          </w:p>
          <w:p w:rsidR="006344DD" w:rsidRPr="006344DD" w:rsidRDefault="006344DD" w:rsidP="006344D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344DD">
              <w:rPr>
                <w:b/>
                <w:sz w:val="26"/>
                <w:szCs w:val="26"/>
              </w:rPr>
              <w:t xml:space="preserve">Спиридонова </w:t>
            </w:r>
          </w:p>
          <w:p w:rsidR="006344DD" w:rsidRPr="003D39B0" w:rsidRDefault="006344DD" w:rsidP="006344DD">
            <w:pPr>
              <w:autoSpaceDE w:val="0"/>
              <w:autoSpaceDN w:val="0"/>
              <w:adjustRightInd w:val="0"/>
            </w:pPr>
            <w:r w:rsidRPr="006344DD">
              <w:rPr>
                <w:b/>
                <w:sz w:val="26"/>
                <w:szCs w:val="26"/>
              </w:rPr>
              <w:t>Юлия Леонидовна</w:t>
            </w:r>
          </w:p>
        </w:tc>
      </w:tr>
      <w:tr w:rsidR="006313D2" w:rsidRPr="00486676" w:rsidTr="006313D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Pr="00486676" w:rsidRDefault="006313D2" w:rsidP="006313D2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генерального директора</w:t>
            </w:r>
          </w:p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службы</w:t>
            </w:r>
          </w:p>
          <w:p w:rsidR="006313D2" w:rsidRDefault="006313D2" w:rsidP="006313D2">
            <w:pPr>
              <w:ind w:right="8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вооружения и организации охраны и режима Агентства «Луком-А-</w:t>
            </w:r>
            <w:r>
              <w:rPr>
                <w:sz w:val="26"/>
                <w:szCs w:val="26"/>
              </w:rPr>
              <w:lastRenderedPageBreak/>
              <w:t>Западная Сибирь)</w:t>
            </w:r>
          </w:p>
          <w:p w:rsidR="006313D2" w:rsidRDefault="006313D2" w:rsidP="006313D2">
            <w:pPr>
              <w:ind w:right="80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344DD">
              <w:rPr>
                <w:sz w:val="26"/>
                <w:szCs w:val="26"/>
              </w:rPr>
              <w:t xml:space="preserve">(по </w:t>
            </w:r>
            <w:r>
              <w:rPr>
                <w:sz w:val="26"/>
                <w:szCs w:val="26"/>
              </w:rPr>
              <w:t>с</w:t>
            </w:r>
            <w:r w:rsidRPr="006344DD">
              <w:rPr>
                <w:sz w:val="26"/>
                <w:szCs w:val="26"/>
              </w:rPr>
              <w:t>огласованию)</w:t>
            </w:r>
          </w:p>
          <w:p w:rsidR="006313D2" w:rsidRPr="006344DD" w:rsidRDefault="006313D2" w:rsidP="006313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44DD">
              <w:rPr>
                <w:b/>
                <w:sz w:val="26"/>
                <w:szCs w:val="26"/>
              </w:rPr>
              <w:t>Шаримов</w:t>
            </w:r>
            <w:proofErr w:type="spellEnd"/>
          </w:p>
          <w:p w:rsidR="006313D2" w:rsidRPr="006344DD" w:rsidRDefault="006313D2" w:rsidP="006313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44DD">
              <w:rPr>
                <w:b/>
                <w:sz w:val="26"/>
                <w:szCs w:val="26"/>
              </w:rPr>
              <w:t>Алибек</w:t>
            </w:r>
            <w:proofErr w:type="spellEnd"/>
            <w:r w:rsidRPr="006344DD">
              <w:rPr>
                <w:b/>
                <w:sz w:val="26"/>
                <w:szCs w:val="26"/>
              </w:rPr>
              <w:t xml:space="preserve"> </w:t>
            </w:r>
          </w:p>
          <w:p w:rsidR="006313D2" w:rsidRDefault="006313D2" w:rsidP="006313D2">
            <w:pPr>
              <w:rPr>
                <w:b/>
                <w:sz w:val="26"/>
                <w:szCs w:val="26"/>
              </w:rPr>
            </w:pPr>
            <w:proofErr w:type="spellStart"/>
            <w:r w:rsidRPr="006344DD">
              <w:rPr>
                <w:b/>
                <w:sz w:val="26"/>
                <w:szCs w:val="26"/>
              </w:rPr>
              <w:t>Бур</w:t>
            </w:r>
            <w:r w:rsidR="004F67D8">
              <w:rPr>
                <w:b/>
                <w:sz w:val="26"/>
                <w:szCs w:val="26"/>
              </w:rPr>
              <w:t>а</w:t>
            </w:r>
            <w:r w:rsidRPr="006344DD">
              <w:rPr>
                <w:b/>
                <w:sz w:val="26"/>
                <w:szCs w:val="26"/>
              </w:rPr>
              <w:t>баевич</w:t>
            </w:r>
            <w:proofErr w:type="spellEnd"/>
          </w:p>
          <w:p w:rsidR="006313D2" w:rsidRPr="007571E6" w:rsidRDefault="006313D2" w:rsidP="006313D2">
            <w:pPr>
              <w:ind w:right="802"/>
              <w:jc w:val="both"/>
              <w:rPr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6344D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ведующий</w:t>
            </w:r>
            <w:r w:rsidRPr="006344DD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 xml:space="preserve">ом отраслевой литературы </w:t>
            </w:r>
          </w:p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Центральной городской библиотеки</w:t>
            </w:r>
            <w:r w:rsidRPr="006344DD">
              <w:rPr>
                <w:sz w:val="26"/>
                <w:szCs w:val="26"/>
              </w:rPr>
              <w:t xml:space="preserve"> </w:t>
            </w:r>
          </w:p>
          <w:p w:rsidR="006313D2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бюджетного учреждения «Централизованная </w:t>
            </w:r>
            <w:r>
              <w:rPr>
                <w:sz w:val="26"/>
                <w:szCs w:val="26"/>
              </w:rPr>
              <w:lastRenderedPageBreak/>
              <w:t xml:space="preserve">библиотечная система» </w:t>
            </w:r>
          </w:p>
          <w:p w:rsidR="006313D2" w:rsidRPr="006344DD" w:rsidRDefault="006313D2" w:rsidP="00631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6313D2" w:rsidRPr="006344DD" w:rsidRDefault="006313D2" w:rsidP="006313D2">
            <w:pPr>
              <w:rPr>
                <w:b/>
                <w:sz w:val="26"/>
                <w:szCs w:val="26"/>
              </w:rPr>
            </w:pPr>
            <w:r w:rsidRPr="006344DD">
              <w:rPr>
                <w:b/>
                <w:sz w:val="26"/>
                <w:szCs w:val="26"/>
              </w:rPr>
              <w:t xml:space="preserve">Новоселова </w:t>
            </w:r>
          </w:p>
          <w:p w:rsidR="006313D2" w:rsidRPr="006344DD" w:rsidRDefault="006313D2" w:rsidP="006313D2">
            <w:pPr>
              <w:rPr>
                <w:b/>
                <w:sz w:val="26"/>
                <w:szCs w:val="26"/>
              </w:rPr>
            </w:pPr>
            <w:r w:rsidRPr="006344DD">
              <w:rPr>
                <w:b/>
                <w:sz w:val="26"/>
                <w:szCs w:val="26"/>
              </w:rPr>
              <w:t xml:space="preserve">Альмира </w:t>
            </w:r>
          </w:p>
          <w:p w:rsidR="006313D2" w:rsidRPr="006344DD" w:rsidRDefault="006313D2" w:rsidP="006313D2">
            <w:pPr>
              <w:rPr>
                <w:b/>
                <w:sz w:val="26"/>
                <w:szCs w:val="26"/>
              </w:rPr>
            </w:pPr>
            <w:proofErr w:type="spellStart"/>
            <w:r w:rsidRPr="006344DD">
              <w:rPr>
                <w:b/>
                <w:sz w:val="26"/>
                <w:szCs w:val="26"/>
              </w:rPr>
              <w:t>Мунировна</w:t>
            </w:r>
            <w:proofErr w:type="spellEnd"/>
          </w:p>
          <w:p w:rsidR="006313D2" w:rsidRDefault="006313D2" w:rsidP="006313D2">
            <w:pPr>
              <w:rPr>
                <w:sz w:val="26"/>
                <w:szCs w:val="26"/>
              </w:rPr>
            </w:pPr>
          </w:p>
        </w:tc>
      </w:tr>
      <w:tr w:rsidR="006313D2" w:rsidRPr="00486676" w:rsidTr="006313D2">
        <w:tc>
          <w:tcPr>
            <w:tcW w:w="645" w:type="dxa"/>
            <w:shd w:val="clear" w:color="auto" w:fill="auto"/>
          </w:tcPr>
          <w:p w:rsidR="006313D2" w:rsidRPr="00486676" w:rsidRDefault="006313D2" w:rsidP="006313D2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6313D2" w:rsidRPr="00486676" w:rsidRDefault="006313D2" w:rsidP="00631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1" w:type="dxa"/>
            <w:shd w:val="clear" w:color="auto" w:fill="auto"/>
          </w:tcPr>
          <w:p w:rsidR="006313D2" w:rsidRPr="00486676" w:rsidRDefault="006313D2" w:rsidP="006313D2">
            <w:pPr>
              <w:rPr>
                <w:sz w:val="26"/>
                <w:szCs w:val="26"/>
              </w:rPr>
            </w:pPr>
          </w:p>
        </w:tc>
        <w:tc>
          <w:tcPr>
            <w:tcW w:w="2732" w:type="dxa"/>
          </w:tcPr>
          <w:p w:rsidR="006313D2" w:rsidRPr="00486676" w:rsidRDefault="006313D2" w:rsidP="006313D2">
            <w:pPr>
              <w:jc w:val="both"/>
              <w:rPr>
                <w:sz w:val="26"/>
                <w:szCs w:val="26"/>
              </w:rPr>
            </w:pPr>
          </w:p>
        </w:tc>
      </w:tr>
      <w:tr w:rsidR="006313D2" w:rsidRPr="00486676" w:rsidTr="006313D2">
        <w:tc>
          <w:tcPr>
            <w:tcW w:w="645" w:type="dxa"/>
            <w:shd w:val="clear" w:color="auto" w:fill="auto"/>
          </w:tcPr>
          <w:p w:rsidR="006313D2" w:rsidRPr="00486676" w:rsidRDefault="006313D2" w:rsidP="006313D2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6313D2" w:rsidRPr="00486676" w:rsidRDefault="006313D2" w:rsidP="00631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31" w:type="dxa"/>
            <w:shd w:val="clear" w:color="auto" w:fill="auto"/>
          </w:tcPr>
          <w:p w:rsidR="006313D2" w:rsidRPr="00486676" w:rsidRDefault="006313D2" w:rsidP="006313D2">
            <w:pPr>
              <w:rPr>
                <w:sz w:val="26"/>
                <w:szCs w:val="26"/>
              </w:rPr>
            </w:pPr>
          </w:p>
        </w:tc>
        <w:tc>
          <w:tcPr>
            <w:tcW w:w="2732" w:type="dxa"/>
          </w:tcPr>
          <w:p w:rsidR="006313D2" w:rsidRPr="00486676" w:rsidRDefault="006313D2" w:rsidP="006313D2">
            <w:pPr>
              <w:jc w:val="both"/>
              <w:rPr>
                <w:sz w:val="26"/>
                <w:szCs w:val="26"/>
              </w:rPr>
            </w:pPr>
          </w:p>
        </w:tc>
      </w:tr>
    </w:tbl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</w:p>
    <w:p w:rsidR="00ED5C7C" w:rsidRPr="008329FC" w:rsidRDefault="00ED5C7C" w:rsidP="00486676">
      <w:pPr>
        <w:jc w:val="center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D35"/>
    <w:rsid w:val="000A33AE"/>
    <w:rsid w:val="000C0151"/>
    <w:rsid w:val="000F0569"/>
    <w:rsid w:val="00121717"/>
    <w:rsid w:val="001B5E4D"/>
    <w:rsid w:val="001D0927"/>
    <w:rsid w:val="001E328E"/>
    <w:rsid w:val="00201088"/>
    <w:rsid w:val="00203672"/>
    <w:rsid w:val="002B10AF"/>
    <w:rsid w:val="002B49A0"/>
    <w:rsid w:val="002D5593"/>
    <w:rsid w:val="002E0A30"/>
    <w:rsid w:val="002E2AB5"/>
    <w:rsid w:val="002F7936"/>
    <w:rsid w:val="00313DAF"/>
    <w:rsid w:val="003447F7"/>
    <w:rsid w:val="003F587E"/>
    <w:rsid w:val="0043438A"/>
    <w:rsid w:val="00486676"/>
    <w:rsid w:val="004D5FDC"/>
    <w:rsid w:val="004F33B1"/>
    <w:rsid w:val="004F67D8"/>
    <w:rsid w:val="00551345"/>
    <w:rsid w:val="005E63D1"/>
    <w:rsid w:val="006015ED"/>
    <w:rsid w:val="00625AA2"/>
    <w:rsid w:val="006313D2"/>
    <w:rsid w:val="006344DD"/>
    <w:rsid w:val="00650584"/>
    <w:rsid w:val="006F4D2E"/>
    <w:rsid w:val="0071783C"/>
    <w:rsid w:val="00747B75"/>
    <w:rsid w:val="007571E6"/>
    <w:rsid w:val="007C24AA"/>
    <w:rsid w:val="007D18C5"/>
    <w:rsid w:val="007D1C62"/>
    <w:rsid w:val="007E28C2"/>
    <w:rsid w:val="007F5689"/>
    <w:rsid w:val="00812054"/>
    <w:rsid w:val="00820045"/>
    <w:rsid w:val="008212D1"/>
    <w:rsid w:val="008329FC"/>
    <w:rsid w:val="0086685A"/>
    <w:rsid w:val="00874F39"/>
    <w:rsid w:val="00877CE5"/>
    <w:rsid w:val="008A1925"/>
    <w:rsid w:val="008C0B7C"/>
    <w:rsid w:val="008D2DB3"/>
    <w:rsid w:val="00900B77"/>
    <w:rsid w:val="00935055"/>
    <w:rsid w:val="00952EC3"/>
    <w:rsid w:val="00954EA0"/>
    <w:rsid w:val="0098126F"/>
    <w:rsid w:val="00986770"/>
    <w:rsid w:val="00A14524"/>
    <w:rsid w:val="00A27C3B"/>
    <w:rsid w:val="00A564E7"/>
    <w:rsid w:val="00B22DDA"/>
    <w:rsid w:val="00BB1866"/>
    <w:rsid w:val="00BB20F4"/>
    <w:rsid w:val="00BC37E6"/>
    <w:rsid w:val="00C27247"/>
    <w:rsid w:val="00C700C4"/>
    <w:rsid w:val="00C77C22"/>
    <w:rsid w:val="00CB2627"/>
    <w:rsid w:val="00CC367F"/>
    <w:rsid w:val="00CF6B89"/>
    <w:rsid w:val="00D51610"/>
    <w:rsid w:val="00D52DB6"/>
    <w:rsid w:val="00D74CDC"/>
    <w:rsid w:val="00D86AAC"/>
    <w:rsid w:val="00DB4BE1"/>
    <w:rsid w:val="00E77508"/>
    <w:rsid w:val="00EB75CB"/>
    <w:rsid w:val="00ED5C7C"/>
    <w:rsid w:val="00ED62A2"/>
    <w:rsid w:val="00EE539C"/>
    <w:rsid w:val="00F06198"/>
    <w:rsid w:val="00F5080D"/>
    <w:rsid w:val="00F57984"/>
    <w:rsid w:val="00F750A6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4E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2E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65969&amp;dst=212" TargetMode="External"/><Relationship Id="rId18" Type="http://schemas.openxmlformats.org/officeDocument/2006/relationships/hyperlink" Target="https://login.consultant.ru/link/?req=doc&amp;base=RLAW926&amp;n=292162&amp;dst=100192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969" TargetMode="Externa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RLAW926&amp;n=264380" TargetMode="External"/><Relationship Id="rId17" Type="http://schemas.openxmlformats.org/officeDocument/2006/relationships/hyperlink" Target="https://login.consultant.ru/link/?req=doc&amp;base=RLAW926&amp;n=29216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969" TargetMode="External"/><Relationship Id="rId20" Type="http://schemas.openxmlformats.org/officeDocument/2006/relationships/hyperlink" Target="https://login.consultant.ru/link/?req=doc&amp;base=LAW&amp;n=4659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92162" TargetMode="External"/><Relationship Id="rId24" Type="http://schemas.openxmlformats.org/officeDocument/2006/relationships/hyperlink" Target="https://login.consultant.ru/link/?req=doc&amp;base=RLAW926&amp;n=292162&amp;dst=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969" TargetMode="External"/><Relationship Id="rId23" Type="http://schemas.openxmlformats.org/officeDocument/2006/relationships/hyperlink" Target="https://login.consultant.ru/link/?req=doc&amp;base=LAW&amp;n=465969&amp;dst=212" TargetMode="External"/><Relationship Id="rId10" Type="http://schemas.openxmlformats.org/officeDocument/2006/relationships/hyperlink" Target="https://login.consultant.ru/link/?req=doc&amp;base=LAW&amp;n=465799" TargetMode="External"/><Relationship Id="rId19" Type="http://schemas.openxmlformats.org/officeDocument/2006/relationships/hyperlink" Target="https://login.consultant.ru/link/?req=doc&amp;base=LAW&amp;n=465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69" TargetMode="External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465969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511B0"/>
    <w:rsid w:val="002835C4"/>
    <w:rsid w:val="002D4D9E"/>
    <w:rsid w:val="003B72F6"/>
    <w:rsid w:val="004021AE"/>
    <w:rsid w:val="00442918"/>
    <w:rsid w:val="007C3704"/>
    <w:rsid w:val="007E28AB"/>
    <w:rsid w:val="008E7D64"/>
    <w:rsid w:val="00965D73"/>
    <w:rsid w:val="009869F0"/>
    <w:rsid w:val="00A30898"/>
    <w:rsid w:val="00A5054B"/>
    <w:rsid w:val="00A94CD5"/>
    <w:rsid w:val="00AA63E4"/>
    <w:rsid w:val="00AE42A6"/>
    <w:rsid w:val="00AF63E7"/>
    <w:rsid w:val="00B52457"/>
    <w:rsid w:val="00BF171D"/>
    <w:rsid w:val="00BF5ACA"/>
    <w:rsid w:val="00C403E4"/>
    <w:rsid w:val="00D81AA7"/>
    <w:rsid w:val="00E453E9"/>
    <w:rsid w:val="00E67E01"/>
    <w:rsid w:val="00EA059D"/>
    <w:rsid w:val="00EC2475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5886-8859-4CAC-8DCB-4A0316A3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Абзалилова Амина Ахатовна</cp:lastModifiedBy>
  <cp:revision>22</cp:revision>
  <cp:lastPrinted>2022-03-10T10:40:00Z</cp:lastPrinted>
  <dcterms:created xsi:type="dcterms:W3CDTF">2022-03-05T05:42:00Z</dcterms:created>
  <dcterms:modified xsi:type="dcterms:W3CDTF">2024-02-15T03:28:00Z</dcterms:modified>
</cp:coreProperties>
</file>