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805A90" w:rsidRPr="00805A90" w:rsidRDefault="00805A90" w:rsidP="00805A90">
      <w:pPr>
        <w:ind w:firstLine="709"/>
        <w:rPr>
          <w:rFonts w:eastAsiaTheme="minorHAnsi"/>
          <w:sz w:val="26"/>
          <w:szCs w:val="26"/>
          <w:lang w:eastAsia="en-US"/>
        </w:rPr>
      </w:pPr>
      <w:r w:rsidRPr="00805A90">
        <w:rPr>
          <w:rFonts w:eastAsiaTheme="minorHAnsi"/>
          <w:sz w:val="26"/>
          <w:szCs w:val="26"/>
          <w:lang w:eastAsia="en-US"/>
        </w:rPr>
        <w:t xml:space="preserve">О внесении изменений в решение </w:t>
      </w:r>
    </w:p>
    <w:p w:rsidR="00805A90" w:rsidRPr="00805A90" w:rsidRDefault="00805A90" w:rsidP="00805A90">
      <w:pPr>
        <w:ind w:firstLine="709"/>
        <w:rPr>
          <w:rFonts w:eastAsiaTheme="minorHAnsi"/>
          <w:sz w:val="26"/>
          <w:szCs w:val="26"/>
          <w:lang w:eastAsia="en-US"/>
        </w:rPr>
      </w:pPr>
      <w:r w:rsidRPr="00805A90">
        <w:rPr>
          <w:rFonts w:eastAsiaTheme="minorHAnsi"/>
          <w:sz w:val="26"/>
          <w:szCs w:val="26"/>
          <w:lang w:eastAsia="en-US"/>
        </w:rPr>
        <w:t>Думы города Когалыма</w:t>
      </w:r>
    </w:p>
    <w:p w:rsidR="00805A90" w:rsidRPr="00805A90" w:rsidRDefault="00805A90" w:rsidP="00805A90">
      <w:pPr>
        <w:ind w:firstLine="709"/>
        <w:rPr>
          <w:rFonts w:eastAsiaTheme="minorHAnsi"/>
          <w:sz w:val="26"/>
          <w:szCs w:val="26"/>
          <w:lang w:eastAsia="en-US"/>
        </w:rPr>
      </w:pPr>
      <w:r w:rsidRPr="00805A90">
        <w:rPr>
          <w:rFonts w:eastAsiaTheme="minorHAnsi"/>
          <w:sz w:val="26"/>
          <w:szCs w:val="26"/>
          <w:lang w:eastAsia="en-US"/>
        </w:rPr>
        <w:t>от 28.02.2013 №223-ГД</w:t>
      </w:r>
    </w:p>
    <w:p w:rsidR="002B48E8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48E8" w:rsidRPr="00F93E17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05A90" w:rsidRPr="00805A90" w:rsidRDefault="00805A90" w:rsidP="00805A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A90">
        <w:rPr>
          <w:sz w:val="26"/>
          <w:szCs w:val="26"/>
        </w:rPr>
        <w:t xml:space="preserve">В соответствии с </w:t>
      </w:r>
      <w:r w:rsidRPr="00805A90">
        <w:rPr>
          <w:rFonts w:eastAsiaTheme="minorHAnsi"/>
          <w:sz w:val="26"/>
          <w:szCs w:val="26"/>
          <w:lang w:eastAsia="en-US"/>
        </w:rPr>
        <w:t>Федеральным законом от 02.03.2007 №25-ФЗ «О муниципальной службе в Российской Федерации», решением Думы города Когалыма от 25.09.2019 №326-ГД «</w:t>
      </w:r>
      <w:r w:rsidRPr="00805A90">
        <w:rPr>
          <w:sz w:val="26"/>
          <w:szCs w:val="26"/>
        </w:rPr>
        <w:t xml:space="preserve">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Когалыма», Уставом города Когалыма, Дума города Когалыма РЕШИЛА: </w:t>
      </w:r>
    </w:p>
    <w:p w:rsidR="00805A90" w:rsidRPr="00805A90" w:rsidRDefault="00805A90" w:rsidP="00805A9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805A90" w:rsidRPr="00805A90" w:rsidRDefault="00805A90" w:rsidP="00805A9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05A90">
        <w:rPr>
          <w:rFonts w:eastAsiaTheme="minorHAnsi"/>
          <w:sz w:val="26"/>
          <w:szCs w:val="26"/>
          <w:lang w:eastAsia="en-US"/>
        </w:rPr>
        <w:t>Внести в приложение к решению Думы города Когалыма от 28.02.2013 №223-ГД «Об утверждении Положения о порядке и размерах выплат по обязательному страхованию лиц, замещающих муниципальные должности, и лиц, замещающих должности муниципальной службы» следующие изменения:</w:t>
      </w:r>
    </w:p>
    <w:p w:rsidR="00805A90" w:rsidRPr="00805A90" w:rsidRDefault="00805A90" w:rsidP="00805A90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05A90">
        <w:rPr>
          <w:rFonts w:eastAsiaTheme="minorHAnsi"/>
          <w:sz w:val="26"/>
          <w:szCs w:val="26"/>
          <w:lang w:eastAsia="en-US"/>
        </w:rPr>
        <w:t>абзац третий раздела 3 признать утратившим силу;</w:t>
      </w:r>
    </w:p>
    <w:p w:rsidR="00805A90" w:rsidRPr="00805A90" w:rsidRDefault="00805A90" w:rsidP="00805A9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805A90" w:rsidRPr="00805A90" w:rsidRDefault="00805A90" w:rsidP="00805A90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05A90">
        <w:rPr>
          <w:rFonts w:eastAsiaTheme="minorHAnsi"/>
          <w:sz w:val="26"/>
          <w:szCs w:val="26"/>
          <w:lang w:eastAsia="en-US"/>
        </w:rPr>
        <w:t>в разделе 4:</w:t>
      </w:r>
    </w:p>
    <w:p w:rsidR="00805A90" w:rsidRPr="00805A90" w:rsidRDefault="00805A90" w:rsidP="00805A90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05A90">
        <w:rPr>
          <w:rFonts w:eastAsiaTheme="minorHAnsi"/>
          <w:sz w:val="26"/>
          <w:szCs w:val="26"/>
          <w:lang w:eastAsia="en-US"/>
        </w:rPr>
        <w:t>в пункте 4.1 слова «; повреждением или утратой имущества лиц, замещающих муниципальные должности, и лиц, замещающих должности муниципальной службы,» исключить;</w:t>
      </w:r>
    </w:p>
    <w:p w:rsidR="00805A90" w:rsidRPr="00805A90" w:rsidRDefault="00805A90" w:rsidP="00805A90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05A90">
        <w:rPr>
          <w:rFonts w:eastAsiaTheme="minorHAnsi"/>
          <w:sz w:val="26"/>
          <w:szCs w:val="26"/>
          <w:lang w:eastAsia="en-US"/>
        </w:rPr>
        <w:t>подпункт 4.2.3 пункта 4.2 признать утратившим силу;</w:t>
      </w:r>
    </w:p>
    <w:p w:rsidR="00805A90" w:rsidRPr="00805A90" w:rsidRDefault="00805A90" w:rsidP="00805A90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05A90">
        <w:rPr>
          <w:rFonts w:eastAsiaTheme="minorHAnsi"/>
          <w:sz w:val="26"/>
          <w:szCs w:val="26"/>
          <w:lang w:eastAsia="en-US"/>
        </w:rPr>
        <w:t>в пункте 4.3 слова «; повреждением или утратой имущества лиц, замещающих должности муниципальной службы» исключить;</w:t>
      </w:r>
    </w:p>
    <w:p w:rsidR="00805A90" w:rsidRPr="00805A90" w:rsidRDefault="00805A90" w:rsidP="00805A9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805A90" w:rsidRPr="00805A90" w:rsidRDefault="00805A90" w:rsidP="00805A90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05A90">
        <w:rPr>
          <w:rFonts w:eastAsiaTheme="minorHAnsi"/>
          <w:sz w:val="26"/>
          <w:szCs w:val="26"/>
          <w:lang w:eastAsia="en-US"/>
        </w:rPr>
        <w:t>в разделе 5:</w:t>
      </w:r>
    </w:p>
    <w:p w:rsidR="00805A90" w:rsidRPr="00805A90" w:rsidRDefault="00805A90" w:rsidP="00805A90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05A90">
        <w:rPr>
          <w:rFonts w:eastAsiaTheme="minorHAnsi"/>
          <w:sz w:val="26"/>
          <w:szCs w:val="26"/>
          <w:lang w:eastAsia="en-US"/>
        </w:rPr>
        <w:t>в заголовке и пункте 5.1 слова «и имуществу» исключить;</w:t>
      </w:r>
    </w:p>
    <w:p w:rsidR="00805A90" w:rsidRPr="00805A90" w:rsidRDefault="00805A90" w:rsidP="00805A90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05A90">
        <w:rPr>
          <w:rFonts w:eastAsiaTheme="minorHAnsi"/>
          <w:sz w:val="26"/>
          <w:szCs w:val="26"/>
          <w:lang w:eastAsia="en-US"/>
        </w:rPr>
        <w:t>подпункты с 5.1.1 по 5.1.4 пункта 5.1 дополнить словами «, при этом размер страховой выплаты за один страховой случай не может превышать 10 000 000 (десять миллионов) рублей»;</w:t>
      </w:r>
    </w:p>
    <w:p w:rsidR="00805A90" w:rsidRPr="00805A90" w:rsidRDefault="00805A90" w:rsidP="00805A90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05A90">
        <w:rPr>
          <w:rFonts w:eastAsiaTheme="minorHAnsi"/>
          <w:sz w:val="26"/>
          <w:szCs w:val="26"/>
          <w:lang w:eastAsia="en-US"/>
        </w:rPr>
        <w:t>подпункты 5.1.5 и 5.1.6 пункта 5.1 признать утратившим силу;</w:t>
      </w:r>
    </w:p>
    <w:p w:rsidR="00805A90" w:rsidRPr="00805A90" w:rsidRDefault="00805A90" w:rsidP="00805A90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05A90">
        <w:rPr>
          <w:rFonts w:eastAsiaTheme="minorHAnsi"/>
          <w:sz w:val="26"/>
          <w:szCs w:val="26"/>
          <w:lang w:eastAsia="en-US"/>
        </w:rPr>
        <w:t xml:space="preserve">в подпункте 5.1.7 пункта 5.1 слова «пособия в размере разницы между суммой дневного денежного содержания застрахованного лица и суммой выплаты пособия по социальному государственному страхованию не более чем за 21 день нетрудоспособности (за исключением случаев нахождения в отпуске по беременности и родам, а также госпитализации и </w:t>
      </w:r>
      <w:r w:rsidRPr="00805A90">
        <w:rPr>
          <w:rFonts w:eastAsiaTheme="minorHAnsi"/>
          <w:sz w:val="26"/>
          <w:szCs w:val="26"/>
          <w:lang w:eastAsia="en-US"/>
        </w:rPr>
        <w:lastRenderedPageBreak/>
        <w:t>последующей реабилитации)» заменить словами «возмещения в размере разницы между суммой дневного денежного содержания застрахованного лица за календарные дни нетрудоспособности и общей суммой выплаты пособия по временной нетрудоспособности. Выплата производится не более чем за 21 день в течение периода страхования на одно застрахованное лицо. При этом сумма дневного денежного содержания определяется путем деления суммы месячного денежного содержания застрахованного лица на число календарных дней в календарном месяце, на который приходится период временной нетрудоспособности»;</w:t>
      </w:r>
    </w:p>
    <w:p w:rsidR="00805A90" w:rsidRPr="00805A90" w:rsidRDefault="00805A90" w:rsidP="00805A9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805A90" w:rsidRPr="00805A90" w:rsidRDefault="00805A90" w:rsidP="00805A90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05A90">
        <w:rPr>
          <w:rFonts w:eastAsiaTheme="minorHAnsi"/>
          <w:sz w:val="26"/>
          <w:szCs w:val="26"/>
          <w:lang w:eastAsia="en-US"/>
        </w:rPr>
        <w:t xml:space="preserve">в </w:t>
      </w:r>
      <w:r>
        <w:rPr>
          <w:rFonts w:eastAsiaTheme="minorHAnsi"/>
          <w:sz w:val="26"/>
          <w:szCs w:val="26"/>
          <w:lang w:eastAsia="en-US"/>
        </w:rPr>
        <w:t>пункте 7.1 раздела 7:</w:t>
      </w:r>
    </w:p>
    <w:p w:rsidR="00805A90" w:rsidRPr="00805A90" w:rsidRDefault="00805A90" w:rsidP="00805A90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05A90">
        <w:rPr>
          <w:rFonts w:eastAsiaTheme="minorHAnsi"/>
          <w:sz w:val="26"/>
          <w:szCs w:val="26"/>
          <w:lang w:eastAsia="en-US"/>
        </w:rPr>
        <w:t>в подпункте 7.1.1 цифры «5.1.5, 5.1.7» заменить цифрами «5.1.3»;</w:t>
      </w:r>
    </w:p>
    <w:p w:rsidR="00805A90" w:rsidRPr="00805A90" w:rsidRDefault="00805A90" w:rsidP="00805A90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05A90">
        <w:rPr>
          <w:rFonts w:eastAsiaTheme="minorHAnsi"/>
          <w:sz w:val="26"/>
          <w:szCs w:val="26"/>
          <w:lang w:eastAsia="en-US"/>
        </w:rPr>
        <w:t>подпункт 7.1.2 изложить в следующей редакции:</w:t>
      </w:r>
    </w:p>
    <w:p w:rsidR="00805A90" w:rsidRPr="00805A90" w:rsidRDefault="00805A90" w:rsidP="00805A9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05A90">
        <w:rPr>
          <w:rFonts w:eastAsiaTheme="minorHAnsi"/>
          <w:sz w:val="26"/>
          <w:szCs w:val="26"/>
          <w:lang w:eastAsia="en-US"/>
        </w:rPr>
        <w:t>«7.1.2. Предусмотренных подпунктом 5.1.4 пункта 5.1 раздела 5 настоящего решения, - сразу по окончании периода временной нетрудоспособности.»;</w:t>
      </w:r>
    </w:p>
    <w:p w:rsidR="00805A90" w:rsidRPr="00805A90" w:rsidRDefault="00805A90" w:rsidP="00805A9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805A90" w:rsidRPr="00805A90" w:rsidRDefault="00805A90" w:rsidP="00805A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5A90">
        <w:rPr>
          <w:rFonts w:eastAsiaTheme="minorHAnsi"/>
          <w:sz w:val="26"/>
          <w:szCs w:val="26"/>
          <w:lang w:eastAsia="en-US"/>
        </w:rPr>
        <w:t>1.5. в пункт</w:t>
      </w:r>
      <w:r>
        <w:rPr>
          <w:rFonts w:eastAsiaTheme="minorHAnsi"/>
          <w:sz w:val="26"/>
          <w:szCs w:val="26"/>
          <w:lang w:eastAsia="en-US"/>
        </w:rPr>
        <w:t>е</w:t>
      </w:r>
      <w:r w:rsidRPr="00805A90">
        <w:rPr>
          <w:rFonts w:eastAsiaTheme="minorHAnsi"/>
          <w:sz w:val="26"/>
          <w:szCs w:val="26"/>
          <w:lang w:eastAsia="en-US"/>
        </w:rPr>
        <w:t xml:space="preserve"> 8.2</w:t>
      </w:r>
      <w:bookmarkStart w:id="2" w:name="_GoBack"/>
      <w:bookmarkEnd w:id="2"/>
      <w:r w:rsidRPr="00805A90">
        <w:rPr>
          <w:rFonts w:eastAsiaTheme="minorHAnsi"/>
          <w:sz w:val="26"/>
          <w:szCs w:val="26"/>
          <w:lang w:eastAsia="en-US"/>
        </w:rPr>
        <w:t>:</w:t>
      </w:r>
    </w:p>
    <w:p w:rsidR="00805A90" w:rsidRPr="00805A90" w:rsidRDefault="00805A90" w:rsidP="00805A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5A90">
        <w:rPr>
          <w:rFonts w:eastAsiaTheme="minorHAnsi"/>
          <w:sz w:val="26"/>
          <w:szCs w:val="26"/>
          <w:lang w:eastAsia="en-US"/>
        </w:rPr>
        <w:t>1.5.1. подпункт 8.2.2 признать утратившим силу;</w:t>
      </w:r>
    </w:p>
    <w:p w:rsidR="00805A90" w:rsidRPr="00805A90" w:rsidRDefault="00805A90" w:rsidP="00805A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5A90">
        <w:rPr>
          <w:rFonts w:eastAsiaTheme="minorHAnsi"/>
          <w:sz w:val="26"/>
          <w:szCs w:val="26"/>
          <w:lang w:eastAsia="en-US"/>
        </w:rPr>
        <w:t>1.5.2. в подпункте 8.2.3 цифры «0,7» заменить цифрами «0,39»;</w:t>
      </w:r>
    </w:p>
    <w:p w:rsidR="00805A90" w:rsidRPr="00805A90" w:rsidRDefault="00805A90" w:rsidP="00805A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5A90">
        <w:rPr>
          <w:rFonts w:eastAsiaTheme="minorHAnsi"/>
          <w:sz w:val="26"/>
          <w:szCs w:val="26"/>
          <w:lang w:eastAsia="en-US"/>
        </w:rPr>
        <w:t>1.5.3. подпункт 8.2.4 признать утратившим силу;</w:t>
      </w:r>
    </w:p>
    <w:p w:rsidR="00805A90" w:rsidRPr="00805A90" w:rsidRDefault="00805A90" w:rsidP="00805A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05A90" w:rsidRPr="00805A90" w:rsidRDefault="00805A90" w:rsidP="00805A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5A90">
        <w:rPr>
          <w:rFonts w:eastAsiaTheme="minorHAnsi"/>
          <w:sz w:val="26"/>
          <w:szCs w:val="26"/>
          <w:lang w:eastAsia="en-US"/>
        </w:rPr>
        <w:t>1.6. в пункте 9.2 раздела 9 слова «и суммах фактически выплаченных» заменить словами «, суммах заявленных страховых событий и фактически оплаченных».</w:t>
      </w:r>
    </w:p>
    <w:p w:rsidR="00805A90" w:rsidRPr="00805A90" w:rsidRDefault="00805A90" w:rsidP="00805A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05A90" w:rsidRPr="00805A90" w:rsidRDefault="00805A90" w:rsidP="00805A90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805A90">
        <w:rPr>
          <w:rFonts w:eastAsiaTheme="minorHAnsi"/>
          <w:sz w:val="26"/>
          <w:szCs w:val="26"/>
          <w:lang w:eastAsia="en-US"/>
        </w:rPr>
        <w:t>2. Настоящее решение вступает в силу с 01.01.2024.</w:t>
      </w:r>
    </w:p>
    <w:p w:rsidR="00805A90" w:rsidRPr="00805A90" w:rsidRDefault="00805A90" w:rsidP="00805A90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805A90" w:rsidRPr="00805A90" w:rsidRDefault="00805A90" w:rsidP="00805A90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805A90">
        <w:rPr>
          <w:rFonts w:eastAsiaTheme="minorHAnsi"/>
          <w:sz w:val="26"/>
          <w:szCs w:val="26"/>
          <w:lang w:eastAsia="en-US"/>
        </w:rPr>
        <w:t xml:space="preserve">3. Опубликовать настоящее решение в газете «Когалымский вестник». </w:t>
      </w:r>
    </w:p>
    <w:p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2F1501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Председатель Думы</w:t>
            </w:r>
          </w:p>
          <w:p w:rsidR="00B141E0" w:rsidRPr="00FA7BC7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города Когалыма</w:t>
            </w:r>
          </w:p>
          <w:p w:rsidR="00F712D2" w:rsidRDefault="00F712D2" w:rsidP="00EA0F6C">
            <w:pPr>
              <w:rPr>
                <w:sz w:val="24"/>
                <w:szCs w:val="24"/>
              </w:rPr>
            </w:pPr>
          </w:p>
          <w:p w:rsidR="00F712D2" w:rsidRPr="00F712D2" w:rsidRDefault="00F712D2" w:rsidP="00EA0F6C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CFA7EC21EE5E45B89A129C2201C46F13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B141E0" w:rsidRPr="00F712D2" w:rsidRDefault="00FB2EB4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</w:tr>
      <w:tr w:rsidR="00B141E0" w:rsidRPr="00927695" w:rsidTr="00250AB3">
        <w:trPr>
          <w:trHeight w:val="1826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3" w:name="SIGNERSTAMP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4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FA7BC7" w:rsidRDefault="006E0CF1" w:rsidP="00EA0F6C">
            <w:pPr>
              <w:rPr>
                <w:color w:val="000000" w:themeColor="text1"/>
                <w:sz w:val="26"/>
                <w:szCs w:val="26"/>
              </w:rPr>
            </w:pPr>
            <w:r w:rsidRPr="00FA7BC7">
              <w:rPr>
                <w:color w:val="000000" w:themeColor="text1"/>
                <w:sz w:val="26"/>
                <w:szCs w:val="26"/>
              </w:rPr>
              <w:t>А.Ю.</w:t>
            </w:r>
            <w:r w:rsidR="004514C9" w:rsidRPr="00FA7BC7">
              <w:rPr>
                <w:color w:val="000000" w:themeColor="text1"/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1272358041"/>
              <w:placeholder>
                <w:docPart w:val="6FA8DD38D3DE487E84F5699CA769E39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EndPr/>
            <w:sdtContent>
              <w:p w:rsidR="00F712D2" w:rsidRDefault="00FB2EB4" w:rsidP="00F712D2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  <w:p w:rsidR="00B141E0" w:rsidRPr="006E0CF1" w:rsidRDefault="00B141E0" w:rsidP="00EA0F6C">
            <w:pPr>
              <w:rPr>
                <w:color w:val="EEECE1" w:themeColor="background2"/>
                <w:sz w:val="24"/>
                <w:szCs w:val="24"/>
              </w:rPr>
            </w:pPr>
          </w:p>
        </w:tc>
      </w:tr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5728"/>
    <w:multiLevelType w:val="multilevel"/>
    <w:tmpl w:val="F4E82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65BCF"/>
    <w:rsid w:val="00082085"/>
    <w:rsid w:val="000A27E7"/>
    <w:rsid w:val="000B2FB4"/>
    <w:rsid w:val="000F0569"/>
    <w:rsid w:val="00123B3D"/>
    <w:rsid w:val="001438BB"/>
    <w:rsid w:val="00171A84"/>
    <w:rsid w:val="001D0927"/>
    <w:rsid w:val="001E328E"/>
    <w:rsid w:val="00201088"/>
    <w:rsid w:val="00250AB3"/>
    <w:rsid w:val="00270DAE"/>
    <w:rsid w:val="0029554F"/>
    <w:rsid w:val="002B10AF"/>
    <w:rsid w:val="002B48E8"/>
    <w:rsid w:val="002B49A0"/>
    <w:rsid w:val="002D5593"/>
    <w:rsid w:val="002E0A30"/>
    <w:rsid w:val="002F1501"/>
    <w:rsid w:val="002F7936"/>
    <w:rsid w:val="00300D9B"/>
    <w:rsid w:val="00306041"/>
    <w:rsid w:val="00313DAF"/>
    <w:rsid w:val="003447F7"/>
    <w:rsid w:val="003A6578"/>
    <w:rsid w:val="003D0D20"/>
    <w:rsid w:val="003D6A0D"/>
    <w:rsid w:val="003D7228"/>
    <w:rsid w:val="003F587E"/>
    <w:rsid w:val="0043438A"/>
    <w:rsid w:val="004514C9"/>
    <w:rsid w:val="004F33B1"/>
    <w:rsid w:val="004F6241"/>
    <w:rsid w:val="00544806"/>
    <w:rsid w:val="005500E4"/>
    <w:rsid w:val="005963AE"/>
    <w:rsid w:val="006015ED"/>
    <w:rsid w:val="00625AA2"/>
    <w:rsid w:val="00635680"/>
    <w:rsid w:val="006429F8"/>
    <w:rsid w:val="0065731C"/>
    <w:rsid w:val="006E0CF1"/>
    <w:rsid w:val="00705054"/>
    <w:rsid w:val="00747B75"/>
    <w:rsid w:val="007C24AA"/>
    <w:rsid w:val="007D1C62"/>
    <w:rsid w:val="007E28C2"/>
    <w:rsid w:val="007E5B94"/>
    <w:rsid w:val="007F5689"/>
    <w:rsid w:val="00805A90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05924"/>
    <w:rsid w:val="00952EC3"/>
    <w:rsid w:val="0098458C"/>
    <w:rsid w:val="009C47D2"/>
    <w:rsid w:val="00A564E7"/>
    <w:rsid w:val="00AE3A79"/>
    <w:rsid w:val="00AE6CEC"/>
    <w:rsid w:val="00B141E0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912D0"/>
    <w:rsid w:val="00CB2627"/>
    <w:rsid w:val="00CC367F"/>
    <w:rsid w:val="00CF6B89"/>
    <w:rsid w:val="00D52DB6"/>
    <w:rsid w:val="00D5489C"/>
    <w:rsid w:val="00D9105C"/>
    <w:rsid w:val="00DC4E03"/>
    <w:rsid w:val="00E275C8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712D2"/>
    <w:rsid w:val="00F8542E"/>
    <w:rsid w:val="00FA7BC7"/>
    <w:rsid w:val="00FB2EB4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2C5C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A7EC21EE5E45B89A129C2201C46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EB14F-B00C-4FFC-BF17-FA032FBE0A36}"/>
      </w:docPartPr>
      <w:docPartBody>
        <w:p w:rsidR="005B1F81" w:rsidRDefault="00B213F7" w:rsidP="00B213F7">
          <w:pPr>
            <w:pStyle w:val="CFA7EC21EE5E45B89A129C2201C46F1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6FA8DD38D3DE487E84F5699CA769E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49074-A88E-4FFC-BE82-46A5F3F717B5}"/>
      </w:docPartPr>
      <w:docPartBody>
        <w:p w:rsidR="005B1F81" w:rsidRDefault="00B213F7" w:rsidP="00B213F7">
          <w:pPr>
            <w:pStyle w:val="6FA8DD38D3DE487E84F5699CA769E39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F7"/>
    <w:rsid w:val="005B1F81"/>
    <w:rsid w:val="00B213F7"/>
    <w:rsid w:val="00C3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F81"/>
    <w:rPr>
      <w:color w:val="808080"/>
    </w:rPr>
  </w:style>
  <w:style w:type="paragraph" w:customStyle="1" w:styleId="EA8006307B434E6E8A97CC6ED84E3331">
    <w:name w:val="EA8006307B434E6E8A97CC6ED84E3331"/>
    <w:rsid w:val="00B213F7"/>
  </w:style>
  <w:style w:type="paragraph" w:customStyle="1" w:styleId="CFA7EC21EE5E45B89A129C2201C46F13">
    <w:name w:val="CFA7EC21EE5E45B89A129C2201C46F13"/>
    <w:rsid w:val="00B213F7"/>
  </w:style>
  <w:style w:type="paragraph" w:customStyle="1" w:styleId="2172A107A6164E78BB5FF1A3A41E48BF">
    <w:name w:val="2172A107A6164E78BB5FF1A3A41E48BF"/>
    <w:rsid w:val="00B213F7"/>
  </w:style>
  <w:style w:type="paragraph" w:customStyle="1" w:styleId="6FA8DD38D3DE487E84F5699CA769E39E">
    <w:name w:val="6FA8DD38D3DE487E84F5699CA769E39E"/>
    <w:rsid w:val="00B213F7"/>
  </w:style>
  <w:style w:type="paragraph" w:customStyle="1" w:styleId="555C5F6133324AC2AC325BC55AFF9C4E">
    <w:name w:val="555C5F6133324AC2AC325BC55AFF9C4E"/>
    <w:rsid w:val="005B1F81"/>
  </w:style>
  <w:style w:type="paragraph" w:customStyle="1" w:styleId="AB73ECD8458C40A99AF7931422A3E1DD">
    <w:name w:val="AB73ECD8458C40A99AF7931422A3E1DD"/>
    <w:rsid w:val="005B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1B153-6FE1-4A2A-A6F3-CFF0292C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Прытова Наталья Михайловна</cp:lastModifiedBy>
  <cp:revision>102</cp:revision>
  <cp:lastPrinted>2023-10-05T10:16:00Z</cp:lastPrinted>
  <dcterms:created xsi:type="dcterms:W3CDTF">2018-07-18T04:10:00Z</dcterms:created>
  <dcterms:modified xsi:type="dcterms:W3CDTF">2023-10-05T10:19:00Z</dcterms:modified>
</cp:coreProperties>
</file>