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9B" w:rsidRDefault="0087599B" w:rsidP="0087599B">
      <w:pPr>
        <w:spacing w:after="0" w:line="240" w:lineRule="auto"/>
        <w:rPr>
          <w:rFonts w:ascii="Times New Roman" w:hAnsi="Times New Roman"/>
          <w:sz w:val="26"/>
          <w:szCs w:val="26"/>
        </w:rPr>
      </w:pPr>
      <w:r>
        <w:rPr>
          <w:rFonts w:ascii="Times New Roman" w:hAnsi="Times New Roman"/>
          <w:sz w:val="26"/>
          <w:szCs w:val="26"/>
        </w:rPr>
        <w:t>О внесении изменений</w:t>
      </w:r>
      <w:r w:rsidR="007034F5">
        <w:rPr>
          <w:rFonts w:ascii="Times New Roman" w:hAnsi="Times New Roman"/>
          <w:sz w:val="26"/>
          <w:szCs w:val="26"/>
        </w:rPr>
        <w:t xml:space="preserve"> и дополнения</w:t>
      </w:r>
    </w:p>
    <w:p w:rsidR="0087599B" w:rsidRDefault="0087599B" w:rsidP="0087599B">
      <w:pPr>
        <w:spacing w:after="0" w:line="240" w:lineRule="auto"/>
        <w:rPr>
          <w:rFonts w:ascii="Times New Roman" w:hAnsi="Times New Roman"/>
          <w:sz w:val="26"/>
          <w:szCs w:val="26"/>
        </w:rPr>
      </w:pPr>
      <w:r w:rsidRPr="00A41371">
        <w:rPr>
          <w:rFonts w:ascii="Times New Roman" w:hAnsi="Times New Roman"/>
          <w:sz w:val="26"/>
          <w:szCs w:val="26"/>
        </w:rPr>
        <w:t>в постановлени</w:t>
      </w:r>
      <w:r>
        <w:rPr>
          <w:rFonts w:ascii="Times New Roman" w:hAnsi="Times New Roman"/>
          <w:sz w:val="26"/>
          <w:szCs w:val="26"/>
        </w:rPr>
        <w:t xml:space="preserve">е </w:t>
      </w:r>
      <w:r w:rsidRPr="00A41371">
        <w:rPr>
          <w:rFonts w:ascii="Times New Roman" w:hAnsi="Times New Roman"/>
          <w:sz w:val="26"/>
          <w:szCs w:val="26"/>
        </w:rPr>
        <w:t>Администрации</w:t>
      </w:r>
    </w:p>
    <w:p w:rsidR="0087599B" w:rsidRPr="00A41371" w:rsidRDefault="0087599B" w:rsidP="0087599B">
      <w:pPr>
        <w:spacing w:after="0" w:line="240" w:lineRule="auto"/>
        <w:rPr>
          <w:rFonts w:ascii="Times New Roman" w:hAnsi="Times New Roman"/>
          <w:sz w:val="26"/>
          <w:szCs w:val="26"/>
        </w:rPr>
      </w:pPr>
      <w:r w:rsidRPr="00A41371">
        <w:rPr>
          <w:rFonts w:ascii="Times New Roman" w:hAnsi="Times New Roman"/>
          <w:sz w:val="26"/>
          <w:szCs w:val="26"/>
        </w:rPr>
        <w:t>города Когалыма</w:t>
      </w:r>
    </w:p>
    <w:p w:rsidR="0087599B" w:rsidRDefault="0087599B" w:rsidP="0087599B">
      <w:pPr>
        <w:spacing w:after="0" w:line="240" w:lineRule="auto"/>
        <w:rPr>
          <w:rFonts w:ascii="Times New Roman" w:hAnsi="Times New Roman"/>
          <w:sz w:val="26"/>
          <w:szCs w:val="26"/>
        </w:rPr>
      </w:pPr>
      <w:r>
        <w:rPr>
          <w:rFonts w:ascii="Times New Roman" w:hAnsi="Times New Roman"/>
          <w:sz w:val="26"/>
          <w:szCs w:val="26"/>
        </w:rPr>
        <w:t>от 11.10.2013 №2900</w:t>
      </w:r>
    </w:p>
    <w:p w:rsidR="0087599B" w:rsidRDefault="0087599B" w:rsidP="0087599B">
      <w:pPr>
        <w:spacing w:after="0" w:line="240" w:lineRule="auto"/>
        <w:ind w:firstLine="709"/>
        <w:jc w:val="both"/>
        <w:rPr>
          <w:rFonts w:ascii="Times New Roman" w:hAnsi="Times New Roman"/>
          <w:sz w:val="26"/>
          <w:szCs w:val="26"/>
        </w:rPr>
      </w:pPr>
    </w:p>
    <w:p w:rsidR="0087599B" w:rsidRDefault="0087599B" w:rsidP="0087599B">
      <w:pPr>
        <w:autoSpaceDE w:val="0"/>
        <w:autoSpaceDN w:val="0"/>
        <w:adjustRightInd w:val="0"/>
        <w:spacing w:after="0" w:line="240" w:lineRule="auto"/>
        <w:ind w:firstLine="709"/>
        <w:jc w:val="both"/>
        <w:rPr>
          <w:rFonts w:ascii="Times New Roman" w:hAnsi="Times New Roman"/>
          <w:sz w:val="26"/>
          <w:szCs w:val="26"/>
        </w:rPr>
      </w:pPr>
      <w:proofErr w:type="gramStart"/>
      <w:r w:rsidRPr="000A29E6">
        <w:rPr>
          <w:rFonts w:ascii="Times New Roman" w:hAnsi="Times New Roman"/>
          <w:sz w:val="26"/>
          <w:szCs w:val="26"/>
        </w:rPr>
        <w:t>В соответствии с Уставом города Когалыма</w:t>
      </w:r>
      <w:r>
        <w:rPr>
          <w:rFonts w:ascii="Times New Roman" w:hAnsi="Times New Roman"/>
          <w:sz w:val="26"/>
          <w:szCs w:val="26"/>
        </w:rPr>
        <w:t xml:space="preserve">, </w:t>
      </w:r>
      <w:r w:rsidRPr="00F837B1">
        <w:rPr>
          <w:rFonts w:ascii="Times New Roman" w:hAnsi="Times New Roman"/>
          <w:sz w:val="26"/>
          <w:szCs w:val="26"/>
        </w:rPr>
        <w:t>реш</w:t>
      </w:r>
      <w:r>
        <w:rPr>
          <w:rFonts w:ascii="Times New Roman" w:hAnsi="Times New Roman"/>
          <w:sz w:val="26"/>
          <w:szCs w:val="26"/>
        </w:rPr>
        <w:t>ением Думы города Когалыма от 13.12.2017</w:t>
      </w:r>
      <w:r w:rsidRPr="002A13E6">
        <w:rPr>
          <w:rFonts w:ascii="Times New Roman" w:hAnsi="Times New Roman"/>
          <w:sz w:val="26"/>
          <w:szCs w:val="26"/>
        </w:rPr>
        <w:t xml:space="preserve"> </w:t>
      </w:r>
      <w:r>
        <w:rPr>
          <w:rFonts w:ascii="Times New Roman" w:hAnsi="Times New Roman"/>
          <w:sz w:val="26"/>
          <w:szCs w:val="26"/>
        </w:rPr>
        <w:t>№142-ГД «</w:t>
      </w:r>
      <w:r w:rsidRPr="002A13E6">
        <w:rPr>
          <w:rFonts w:ascii="Times New Roman" w:hAnsi="Times New Roman"/>
          <w:sz w:val="26"/>
          <w:szCs w:val="26"/>
        </w:rPr>
        <w:t>Об одобрении предложений</w:t>
      </w:r>
      <w:r>
        <w:rPr>
          <w:rFonts w:ascii="Times New Roman" w:hAnsi="Times New Roman"/>
          <w:sz w:val="26"/>
          <w:szCs w:val="26"/>
        </w:rPr>
        <w:t xml:space="preserve"> </w:t>
      </w:r>
      <w:r w:rsidRPr="002A13E6">
        <w:rPr>
          <w:rFonts w:ascii="Times New Roman" w:hAnsi="Times New Roman"/>
          <w:sz w:val="26"/>
          <w:szCs w:val="26"/>
        </w:rPr>
        <w:t>о внесении изменений в муниципальную программу «Развитие агропромышленного комплекса и рынков</w:t>
      </w:r>
      <w:r>
        <w:rPr>
          <w:rFonts w:ascii="Times New Roman" w:hAnsi="Times New Roman"/>
          <w:sz w:val="26"/>
          <w:szCs w:val="26"/>
        </w:rPr>
        <w:t xml:space="preserve"> </w:t>
      </w:r>
      <w:r w:rsidRPr="002A13E6">
        <w:rPr>
          <w:rFonts w:ascii="Times New Roman" w:hAnsi="Times New Roman"/>
          <w:sz w:val="26"/>
          <w:szCs w:val="26"/>
        </w:rPr>
        <w:t>сельскохозяйственной продукции, сырья и продовольствия в городе Когалыме»</w:t>
      </w:r>
      <w:r w:rsidRPr="00F837B1">
        <w:rPr>
          <w:rFonts w:ascii="Times New Roman" w:hAnsi="Times New Roman"/>
          <w:sz w:val="26"/>
          <w:szCs w:val="26"/>
        </w:rPr>
        <w:t xml:space="preserve">, </w:t>
      </w:r>
      <w:r w:rsidRPr="006D57F9">
        <w:rPr>
          <w:rFonts w:ascii="Times New Roman" w:hAnsi="Times New Roman"/>
          <w:sz w:val="26"/>
          <w:szCs w:val="26"/>
        </w:rPr>
        <w:t>решением Думы города Когалыма от</w:t>
      </w:r>
      <w:r w:rsidRPr="000A29E6">
        <w:rPr>
          <w:rFonts w:ascii="Times New Roman" w:hAnsi="Times New Roman"/>
          <w:sz w:val="26"/>
          <w:szCs w:val="26"/>
        </w:rPr>
        <w:t xml:space="preserve"> </w:t>
      </w:r>
      <w:r>
        <w:rPr>
          <w:rFonts w:ascii="Times New Roman" w:hAnsi="Times New Roman"/>
          <w:sz w:val="26"/>
          <w:szCs w:val="26"/>
        </w:rPr>
        <w:t xml:space="preserve">13.12.2016 №150-ГД «О бюджете города Когалыма на 2018 год и плановый период 2018 и 2020 годов»,  </w:t>
      </w:r>
      <w:r w:rsidRPr="000A29E6">
        <w:rPr>
          <w:rFonts w:ascii="Times New Roman" w:hAnsi="Times New Roman"/>
          <w:sz w:val="26"/>
          <w:szCs w:val="26"/>
        </w:rPr>
        <w:t xml:space="preserve"> постановлением Администрации города Когалыма</w:t>
      </w:r>
      <w:proofErr w:type="gramEnd"/>
      <w:r w:rsidRPr="000A29E6">
        <w:rPr>
          <w:rFonts w:ascii="Times New Roman" w:hAnsi="Times New Roman"/>
          <w:sz w:val="26"/>
          <w:szCs w:val="26"/>
        </w:rPr>
        <w:t xml:space="preserve"> от 26.08.2013 №2514 «О муниципальных и ведомственных целевых программах», </w:t>
      </w:r>
      <w:r>
        <w:rPr>
          <w:rFonts w:ascii="Times New Roman" w:hAnsi="Times New Roman"/>
          <w:sz w:val="26"/>
          <w:szCs w:val="26"/>
        </w:rPr>
        <w:t>в целях приведения муниципального правового акта в соответствии с нормами действующего законодательства Российской Федерации</w:t>
      </w:r>
      <w:r w:rsidRPr="0089440A">
        <w:rPr>
          <w:rFonts w:ascii="Times New Roman" w:hAnsi="Times New Roman"/>
          <w:sz w:val="26"/>
          <w:szCs w:val="26"/>
        </w:rPr>
        <w:t xml:space="preserve"> </w:t>
      </w:r>
      <w:r>
        <w:rPr>
          <w:rFonts w:ascii="Times New Roman" w:hAnsi="Times New Roman"/>
          <w:sz w:val="26"/>
          <w:szCs w:val="26"/>
        </w:rPr>
        <w:t>и обеспечения эффективности использования средств бюджета Ханты-Мансийского автономного округа – Югры:</w:t>
      </w:r>
    </w:p>
    <w:p w:rsidR="0087599B" w:rsidRPr="000A29E6" w:rsidRDefault="0087599B" w:rsidP="0087599B">
      <w:pPr>
        <w:autoSpaceDE w:val="0"/>
        <w:autoSpaceDN w:val="0"/>
        <w:adjustRightInd w:val="0"/>
        <w:spacing w:after="0" w:line="240" w:lineRule="auto"/>
        <w:ind w:firstLine="709"/>
        <w:jc w:val="both"/>
        <w:rPr>
          <w:rFonts w:ascii="Times New Roman" w:hAnsi="Times New Roman"/>
          <w:b/>
          <w:sz w:val="26"/>
          <w:szCs w:val="26"/>
        </w:rPr>
      </w:pPr>
    </w:p>
    <w:p w:rsidR="0087599B" w:rsidRDefault="0087599B" w:rsidP="0087599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B97F76">
        <w:rPr>
          <w:rFonts w:ascii="Times New Roman" w:hAnsi="Times New Roman"/>
          <w:sz w:val="26"/>
          <w:szCs w:val="26"/>
        </w:rPr>
        <w:t xml:space="preserve">В </w:t>
      </w:r>
      <w:r>
        <w:rPr>
          <w:rFonts w:ascii="Times New Roman" w:hAnsi="Times New Roman"/>
          <w:sz w:val="26"/>
          <w:szCs w:val="26"/>
        </w:rPr>
        <w:t xml:space="preserve">приложение к </w:t>
      </w:r>
      <w:r w:rsidRPr="00B97F76">
        <w:rPr>
          <w:rFonts w:ascii="Times New Roman" w:hAnsi="Times New Roman"/>
          <w:sz w:val="26"/>
          <w:szCs w:val="26"/>
        </w:rPr>
        <w:t>пост</w:t>
      </w:r>
      <w:r>
        <w:rPr>
          <w:rFonts w:ascii="Times New Roman" w:hAnsi="Times New Roman"/>
          <w:sz w:val="26"/>
          <w:szCs w:val="26"/>
        </w:rPr>
        <w:t>ановлению</w:t>
      </w:r>
      <w:r w:rsidRPr="00B97F76">
        <w:rPr>
          <w:rFonts w:ascii="Times New Roman" w:hAnsi="Times New Roman"/>
          <w:sz w:val="26"/>
          <w:szCs w:val="26"/>
        </w:rPr>
        <w:t xml:space="preserve"> </w:t>
      </w:r>
      <w:r w:rsidRPr="00562DCF">
        <w:rPr>
          <w:rFonts w:ascii="Times New Roman" w:hAnsi="Times New Roman"/>
          <w:sz w:val="26"/>
          <w:szCs w:val="26"/>
        </w:rPr>
        <w:t>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(далее – программа</w:t>
      </w:r>
      <w:r w:rsidRPr="00B97F76">
        <w:rPr>
          <w:rFonts w:ascii="Times New Roman" w:hAnsi="Times New Roman"/>
          <w:sz w:val="26"/>
          <w:szCs w:val="26"/>
        </w:rPr>
        <w:t>) внести следующие изменения</w:t>
      </w:r>
      <w:r w:rsidR="007034F5">
        <w:rPr>
          <w:rFonts w:ascii="Times New Roman" w:hAnsi="Times New Roman"/>
          <w:sz w:val="26"/>
          <w:szCs w:val="26"/>
        </w:rPr>
        <w:t xml:space="preserve"> и дополнение</w:t>
      </w:r>
      <w:r w:rsidRPr="00B97F76">
        <w:rPr>
          <w:rFonts w:ascii="Times New Roman" w:hAnsi="Times New Roman"/>
          <w:sz w:val="26"/>
          <w:szCs w:val="26"/>
        </w:rPr>
        <w:t>:</w:t>
      </w:r>
    </w:p>
    <w:p w:rsidR="0087599B" w:rsidRDefault="0087599B" w:rsidP="0087599B">
      <w:pPr>
        <w:tabs>
          <w:tab w:val="left" w:pos="-142"/>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1.1. Паспорт</w:t>
      </w:r>
      <w:r w:rsidRPr="00DE1098">
        <w:rPr>
          <w:rFonts w:ascii="Times New Roman" w:hAnsi="Times New Roman"/>
          <w:sz w:val="26"/>
          <w:szCs w:val="26"/>
        </w:rPr>
        <w:t xml:space="preserve"> </w:t>
      </w:r>
      <w:r w:rsidRPr="00B97F76">
        <w:rPr>
          <w:rFonts w:ascii="Times New Roman" w:hAnsi="Times New Roman"/>
          <w:sz w:val="26"/>
          <w:szCs w:val="26"/>
        </w:rPr>
        <w:t xml:space="preserve">программы </w:t>
      </w:r>
      <w:r>
        <w:rPr>
          <w:rFonts w:ascii="Times New Roman" w:hAnsi="Times New Roman"/>
          <w:sz w:val="26"/>
          <w:szCs w:val="26"/>
        </w:rPr>
        <w:t>изложить в редакции согласно приложению 1 к настоящему постановлению.</w:t>
      </w:r>
    </w:p>
    <w:p w:rsidR="0087599B" w:rsidRDefault="007034F5" w:rsidP="0087599B">
      <w:pPr>
        <w:tabs>
          <w:tab w:val="left" w:pos="709"/>
          <w:tab w:val="left" w:pos="851"/>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1.2. Приложение 1</w:t>
      </w:r>
      <w:r w:rsidR="0087599B" w:rsidRPr="003F3029">
        <w:rPr>
          <w:rFonts w:ascii="Times New Roman" w:hAnsi="Times New Roman"/>
          <w:sz w:val="26"/>
          <w:szCs w:val="26"/>
        </w:rPr>
        <w:t xml:space="preserve"> </w:t>
      </w:r>
      <w:r w:rsidR="0087599B">
        <w:rPr>
          <w:rFonts w:ascii="Times New Roman" w:hAnsi="Times New Roman"/>
          <w:sz w:val="26"/>
          <w:szCs w:val="26"/>
        </w:rPr>
        <w:t>к программе изложить в редакции согласно приложению 2 к настоящему постановлению.</w:t>
      </w:r>
    </w:p>
    <w:p w:rsidR="0087599B" w:rsidRDefault="0087599B" w:rsidP="0087599B">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1.3.</w:t>
      </w:r>
      <w:r w:rsidRPr="004A5042">
        <w:rPr>
          <w:rFonts w:ascii="Times New Roman" w:hAnsi="Times New Roman"/>
          <w:sz w:val="26"/>
          <w:szCs w:val="26"/>
        </w:rPr>
        <w:t xml:space="preserve"> </w:t>
      </w:r>
      <w:r w:rsidR="00651FCB">
        <w:rPr>
          <w:rFonts w:ascii="Times New Roman" w:hAnsi="Times New Roman"/>
          <w:sz w:val="26"/>
          <w:szCs w:val="26"/>
        </w:rPr>
        <w:t>Приложение 2</w:t>
      </w:r>
      <w:r>
        <w:rPr>
          <w:rFonts w:ascii="Times New Roman" w:hAnsi="Times New Roman"/>
          <w:sz w:val="26"/>
          <w:szCs w:val="26"/>
        </w:rPr>
        <w:t xml:space="preserve"> к программе изложить в редакции согласно приложению 3 к настоящему постановлению.</w:t>
      </w:r>
    </w:p>
    <w:p w:rsidR="0087599B" w:rsidRDefault="0087599B" w:rsidP="0087599B">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1.4. </w:t>
      </w:r>
      <w:r w:rsidR="00651FCB">
        <w:rPr>
          <w:rFonts w:ascii="Times New Roman" w:hAnsi="Times New Roman"/>
          <w:sz w:val="26"/>
          <w:szCs w:val="26"/>
        </w:rPr>
        <w:t>Приложение 3</w:t>
      </w:r>
      <w:r w:rsidR="00C53B80">
        <w:rPr>
          <w:rFonts w:ascii="Times New Roman" w:hAnsi="Times New Roman"/>
          <w:sz w:val="26"/>
          <w:szCs w:val="26"/>
        </w:rPr>
        <w:t xml:space="preserve"> к программе изложить в редакции согласно приложению 4 к настоящему постановлению.</w:t>
      </w:r>
    </w:p>
    <w:p w:rsidR="00651FCB" w:rsidRDefault="00651FCB" w:rsidP="00651FCB">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1.5. Приложение 4</w:t>
      </w:r>
      <w:r>
        <w:rPr>
          <w:rFonts w:ascii="Times New Roman" w:hAnsi="Times New Roman"/>
          <w:sz w:val="26"/>
          <w:szCs w:val="26"/>
        </w:rPr>
        <w:t xml:space="preserve"> к программе изложить в редакции соглас</w:t>
      </w:r>
      <w:r>
        <w:rPr>
          <w:rFonts w:ascii="Times New Roman" w:hAnsi="Times New Roman"/>
          <w:sz w:val="26"/>
          <w:szCs w:val="26"/>
        </w:rPr>
        <w:t>но приложению 5</w:t>
      </w:r>
      <w:r>
        <w:rPr>
          <w:rFonts w:ascii="Times New Roman" w:hAnsi="Times New Roman"/>
          <w:sz w:val="26"/>
          <w:szCs w:val="26"/>
        </w:rPr>
        <w:t xml:space="preserve"> к настоящему постановлению.</w:t>
      </w:r>
    </w:p>
    <w:p w:rsidR="004367DB" w:rsidRDefault="00651FCB" w:rsidP="004367DB">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1.6</w:t>
      </w:r>
      <w:r w:rsidR="0087599B">
        <w:rPr>
          <w:rFonts w:ascii="Times New Roman" w:hAnsi="Times New Roman"/>
          <w:sz w:val="26"/>
          <w:szCs w:val="26"/>
        </w:rPr>
        <w:t>.</w:t>
      </w:r>
      <w:r w:rsidR="003F0890">
        <w:rPr>
          <w:rFonts w:ascii="Times New Roman" w:hAnsi="Times New Roman"/>
          <w:sz w:val="26"/>
          <w:szCs w:val="26"/>
        </w:rPr>
        <w:t xml:space="preserve"> </w:t>
      </w:r>
      <w:r w:rsidR="004367DB">
        <w:rPr>
          <w:rFonts w:ascii="Times New Roman" w:hAnsi="Times New Roman"/>
          <w:sz w:val="26"/>
          <w:szCs w:val="26"/>
        </w:rPr>
        <w:t>Дополнить программу приложением 5</w:t>
      </w:r>
      <w:r w:rsidR="004367DB" w:rsidRPr="004367DB">
        <w:rPr>
          <w:rFonts w:ascii="Times New Roman" w:hAnsi="Times New Roman"/>
          <w:sz w:val="26"/>
          <w:szCs w:val="26"/>
        </w:rPr>
        <w:t xml:space="preserve"> </w:t>
      </w:r>
      <w:r>
        <w:rPr>
          <w:rFonts w:ascii="Times New Roman" w:hAnsi="Times New Roman"/>
          <w:sz w:val="26"/>
          <w:szCs w:val="26"/>
        </w:rPr>
        <w:t>согласно приложению 6</w:t>
      </w:r>
      <w:r w:rsidR="004367DB">
        <w:rPr>
          <w:rFonts w:ascii="Times New Roman" w:hAnsi="Times New Roman"/>
          <w:sz w:val="26"/>
          <w:szCs w:val="26"/>
        </w:rPr>
        <w:t xml:space="preserve"> к настоящему постановлению.</w:t>
      </w:r>
    </w:p>
    <w:p w:rsidR="0087599B" w:rsidRDefault="0087599B" w:rsidP="0087599B">
      <w:pPr>
        <w:tabs>
          <w:tab w:val="left" w:pos="426"/>
        </w:tabs>
        <w:spacing w:after="0" w:line="240" w:lineRule="auto"/>
        <w:ind w:firstLine="709"/>
        <w:jc w:val="both"/>
        <w:rPr>
          <w:rFonts w:ascii="Times New Roman" w:hAnsi="Times New Roman"/>
          <w:sz w:val="26"/>
          <w:szCs w:val="26"/>
        </w:rPr>
      </w:pPr>
    </w:p>
    <w:p w:rsidR="0087599B" w:rsidRDefault="0087599B" w:rsidP="0087599B">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 xml:space="preserve"> 2. </w:t>
      </w:r>
      <w:proofErr w:type="gramStart"/>
      <w:r w:rsidRPr="00A41371">
        <w:rPr>
          <w:rFonts w:ascii="Times New Roman" w:hAnsi="Times New Roman"/>
          <w:sz w:val="26"/>
          <w:szCs w:val="26"/>
        </w:rPr>
        <w:t>Управлению экономики Администрации города Когалыма (</w:t>
      </w:r>
      <w:proofErr w:type="spellStart"/>
      <w:r>
        <w:rPr>
          <w:rFonts w:ascii="Times New Roman" w:hAnsi="Times New Roman"/>
          <w:sz w:val="26"/>
          <w:szCs w:val="26"/>
        </w:rPr>
        <w:t>Е.Г.Загорская</w:t>
      </w:r>
      <w:proofErr w:type="spellEnd"/>
      <w:r w:rsidRPr="00A41371">
        <w:rPr>
          <w:rFonts w:ascii="Times New Roman" w:hAnsi="Times New Roman"/>
          <w:sz w:val="26"/>
          <w:szCs w:val="26"/>
        </w:rPr>
        <w:t xml:space="preserve">) направить в юридическое управление Администрации города Когалыма </w:t>
      </w:r>
      <w:r>
        <w:rPr>
          <w:rFonts w:ascii="Times New Roman" w:hAnsi="Times New Roman"/>
          <w:sz w:val="26"/>
          <w:szCs w:val="26"/>
        </w:rPr>
        <w:t>текст постановления и приложения</w:t>
      </w:r>
      <w:r w:rsidRPr="00A4137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w:t>
      </w:r>
      <w:r>
        <w:rPr>
          <w:rFonts w:ascii="Times New Roman" w:hAnsi="Times New Roman"/>
          <w:sz w:val="26"/>
          <w:szCs w:val="26"/>
        </w:rPr>
        <w:t>Администрации</w:t>
      </w:r>
      <w:r w:rsidRPr="00A41371">
        <w:rPr>
          <w:rFonts w:ascii="Times New Roman" w:hAnsi="Times New Roman"/>
          <w:sz w:val="26"/>
          <w:szCs w:val="26"/>
        </w:rPr>
        <w:t xml:space="preserve"> города Когалыма</w:t>
      </w:r>
      <w:r>
        <w:rPr>
          <w:rFonts w:ascii="Times New Roman" w:hAnsi="Times New Roman"/>
          <w:sz w:val="26"/>
          <w:szCs w:val="26"/>
        </w:rPr>
        <w:t xml:space="preserve"> </w:t>
      </w:r>
      <w:r w:rsidRPr="00A41371">
        <w:rPr>
          <w:rFonts w:ascii="Times New Roman" w:hAnsi="Times New Roman"/>
          <w:sz w:val="26"/>
          <w:szCs w:val="26"/>
        </w:rPr>
        <w:t xml:space="preserve">от </w:t>
      </w:r>
      <w:r>
        <w:rPr>
          <w:rFonts w:ascii="Times New Roman" w:hAnsi="Times New Roman"/>
          <w:sz w:val="26"/>
          <w:szCs w:val="26"/>
        </w:rPr>
        <w:t>19.06.2013</w:t>
      </w:r>
      <w:r w:rsidRPr="00A41371">
        <w:rPr>
          <w:rFonts w:ascii="Times New Roman" w:hAnsi="Times New Roman"/>
          <w:sz w:val="26"/>
          <w:szCs w:val="26"/>
        </w:rPr>
        <w:t xml:space="preserve"> №</w:t>
      </w:r>
      <w:r>
        <w:rPr>
          <w:rFonts w:ascii="Times New Roman" w:hAnsi="Times New Roman"/>
          <w:sz w:val="26"/>
          <w:szCs w:val="26"/>
        </w:rPr>
        <w:t>149</w:t>
      </w:r>
      <w:r w:rsidRPr="00A41371">
        <w:rPr>
          <w:rFonts w:ascii="Times New Roman" w:hAnsi="Times New Roman"/>
          <w:sz w:val="26"/>
          <w:szCs w:val="26"/>
        </w:rPr>
        <w:t>-р «О мерах по формированию регистра муниципальных нормативных правовых актов Ханты-Мансийского автономного</w:t>
      </w:r>
      <w:r>
        <w:rPr>
          <w:rFonts w:ascii="Times New Roman" w:hAnsi="Times New Roman"/>
          <w:sz w:val="26"/>
          <w:szCs w:val="26"/>
        </w:rPr>
        <w:t xml:space="preserve"> </w:t>
      </w:r>
      <w:r w:rsidRPr="00A41371">
        <w:rPr>
          <w:rFonts w:ascii="Times New Roman" w:hAnsi="Times New Roman"/>
          <w:sz w:val="26"/>
          <w:szCs w:val="26"/>
        </w:rPr>
        <w:t>округа – Югры» для дальнейшего направления в Управление государственной регистрации</w:t>
      </w:r>
      <w:proofErr w:type="gramEnd"/>
      <w:r w:rsidRPr="00A41371">
        <w:rPr>
          <w:rFonts w:ascii="Times New Roman" w:hAnsi="Times New Roman"/>
          <w:sz w:val="26"/>
          <w:szCs w:val="26"/>
        </w:rPr>
        <w:t xml:space="preserve"> нормативных правовых актов Аппарата Губернатора Ханты-Мансийского автономного округа - Югры.</w:t>
      </w:r>
    </w:p>
    <w:p w:rsidR="0087599B" w:rsidRDefault="0087599B" w:rsidP="0087599B">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Опубликовать</w:t>
      </w:r>
      <w:r w:rsidRPr="00A41371">
        <w:rPr>
          <w:rFonts w:ascii="Times New Roman" w:hAnsi="Times New Roman"/>
          <w:sz w:val="26"/>
          <w:szCs w:val="26"/>
        </w:rPr>
        <w:t xml:space="preserve"> </w:t>
      </w:r>
      <w:r w:rsidRPr="0036287D">
        <w:rPr>
          <w:rFonts w:ascii="Times New Roman" w:hAnsi="Times New Roman"/>
          <w:sz w:val="26"/>
          <w:szCs w:val="26"/>
        </w:rPr>
        <w:t>наст</w:t>
      </w:r>
      <w:r>
        <w:rPr>
          <w:rFonts w:ascii="Times New Roman" w:hAnsi="Times New Roman"/>
          <w:sz w:val="26"/>
          <w:szCs w:val="26"/>
        </w:rPr>
        <w:t>оящее постановление и приложения</w:t>
      </w:r>
      <w:r w:rsidRPr="0036287D">
        <w:rPr>
          <w:rFonts w:ascii="Times New Roman" w:hAnsi="Times New Roman"/>
          <w:sz w:val="26"/>
          <w:szCs w:val="26"/>
        </w:rPr>
        <w:t xml:space="preserve"> к нему в </w:t>
      </w:r>
      <w:r w:rsidRPr="00A628B9">
        <w:rPr>
          <w:rFonts w:ascii="Times New Roman" w:hAnsi="Times New Roman"/>
          <w:sz w:val="26"/>
          <w:szCs w:val="26"/>
        </w:rPr>
        <w:t>газете «Когалымский вестник»</w:t>
      </w:r>
      <w:r>
        <w:rPr>
          <w:rFonts w:ascii="Times New Roman" w:hAnsi="Times New Roman"/>
          <w:sz w:val="26"/>
          <w:szCs w:val="26"/>
        </w:rPr>
        <w:t xml:space="preserve"> </w:t>
      </w:r>
      <w:r w:rsidRPr="0036287D">
        <w:rPr>
          <w:rFonts w:ascii="Times New Roman" w:hAnsi="Times New Roman"/>
          <w:sz w:val="26"/>
          <w:szCs w:val="26"/>
        </w:rPr>
        <w:t xml:space="preserve">и разместить на официальном сайте Администрации города Когалыма в </w:t>
      </w:r>
      <w:r>
        <w:rPr>
          <w:rFonts w:ascii="Times New Roman" w:hAnsi="Times New Roman"/>
          <w:sz w:val="26"/>
          <w:szCs w:val="26"/>
        </w:rPr>
        <w:t xml:space="preserve">информационно-телекоммуникационной </w:t>
      </w:r>
      <w:r w:rsidRPr="0036287D">
        <w:rPr>
          <w:rFonts w:ascii="Times New Roman" w:hAnsi="Times New Roman"/>
          <w:sz w:val="26"/>
          <w:szCs w:val="26"/>
        </w:rPr>
        <w:t xml:space="preserve">сети </w:t>
      </w:r>
      <w:r>
        <w:rPr>
          <w:rFonts w:ascii="Times New Roman" w:hAnsi="Times New Roman"/>
          <w:sz w:val="26"/>
          <w:szCs w:val="26"/>
        </w:rPr>
        <w:t>«</w:t>
      </w:r>
      <w:r w:rsidRPr="0036287D">
        <w:rPr>
          <w:rFonts w:ascii="Times New Roman" w:hAnsi="Times New Roman"/>
          <w:sz w:val="26"/>
          <w:szCs w:val="26"/>
        </w:rPr>
        <w:t>Интернет</w:t>
      </w:r>
      <w:r>
        <w:rPr>
          <w:rFonts w:ascii="Times New Roman" w:hAnsi="Times New Roman"/>
          <w:sz w:val="26"/>
          <w:szCs w:val="26"/>
        </w:rPr>
        <w:t>»</w:t>
      </w:r>
      <w:r w:rsidRPr="0036287D">
        <w:rPr>
          <w:rFonts w:ascii="Times New Roman" w:hAnsi="Times New Roman"/>
          <w:sz w:val="26"/>
          <w:szCs w:val="26"/>
        </w:rPr>
        <w:t xml:space="preserve"> (</w:t>
      </w:r>
      <w:hyperlink r:id="rId6" w:history="1">
        <w:r w:rsidRPr="00A628B9">
          <w:rPr>
            <w:rFonts w:ascii="Times New Roman" w:hAnsi="Times New Roman"/>
            <w:sz w:val="26"/>
            <w:szCs w:val="26"/>
          </w:rPr>
          <w:t>www.admkogalym.ru</w:t>
        </w:r>
      </w:hyperlink>
      <w:r w:rsidRPr="0036287D">
        <w:rPr>
          <w:rFonts w:ascii="Times New Roman" w:hAnsi="Times New Roman"/>
          <w:sz w:val="26"/>
          <w:szCs w:val="26"/>
        </w:rPr>
        <w:t>).</w:t>
      </w: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Pr="00DF3774" w:rsidRDefault="0087599B" w:rsidP="0087599B">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Pr="00DF3774">
        <w:rPr>
          <w:rFonts w:ascii="Times New Roman" w:hAnsi="Times New Roman"/>
          <w:sz w:val="26"/>
          <w:szCs w:val="26"/>
        </w:rPr>
        <w:t>Настоящее постановление распространяется на правоотно</w:t>
      </w:r>
      <w:r w:rsidR="004367DB">
        <w:rPr>
          <w:rFonts w:ascii="Times New Roman" w:hAnsi="Times New Roman"/>
          <w:sz w:val="26"/>
          <w:szCs w:val="26"/>
        </w:rPr>
        <w:t>шения, возникшие с 1 января 2018</w:t>
      </w:r>
      <w:r w:rsidRPr="00DF3774">
        <w:rPr>
          <w:rFonts w:ascii="Times New Roman" w:hAnsi="Times New Roman"/>
          <w:sz w:val="26"/>
          <w:szCs w:val="26"/>
        </w:rPr>
        <w:t xml:space="preserve"> года.</w:t>
      </w:r>
    </w:p>
    <w:p w:rsidR="0087599B" w:rsidRDefault="0087599B" w:rsidP="0087599B">
      <w:pPr>
        <w:tabs>
          <w:tab w:val="left" w:pos="0"/>
          <w:tab w:val="left" w:pos="8787"/>
        </w:tabs>
        <w:spacing w:after="0" w:line="240" w:lineRule="auto"/>
        <w:ind w:firstLine="709"/>
        <w:jc w:val="both"/>
        <w:rPr>
          <w:rFonts w:ascii="Times New Roman" w:hAnsi="Times New Roman"/>
          <w:sz w:val="26"/>
          <w:szCs w:val="26"/>
        </w:rPr>
      </w:pPr>
    </w:p>
    <w:p w:rsidR="0087599B" w:rsidRPr="00A41371" w:rsidRDefault="0087599B" w:rsidP="0087599B">
      <w:pPr>
        <w:tabs>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proofErr w:type="gramStart"/>
      <w:r w:rsidRPr="00A41371">
        <w:rPr>
          <w:rFonts w:ascii="Times New Roman" w:hAnsi="Times New Roman"/>
          <w:sz w:val="26"/>
          <w:szCs w:val="26"/>
        </w:rPr>
        <w:t>Контроль за</w:t>
      </w:r>
      <w:proofErr w:type="gramEnd"/>
      <w:r w:rsidRPr="00A41371">
        <w:rPr>
          <w:rFonts w:ascii="Times New Roman" w:hAnsi="Times New Roman"/>
          <w:sz w:val="26"/>
          <w:szCs w:val="26"/>
        </w:rPr>
        <w:t xml:space="preserve"> выполнением постановления возложить на заместителя </w:t>
      </w:r>
      <w:r>
        <w:rPr>
          <w:rFonts w:ascii="Times New Roman" w:hAnsi="Times New Roman"/>
          <w:sz w:val="26"/>
          <w:szCs w:val="26"/>
        </w:rPr>
        <w:t>г</w:t>
      </w:r>
      <w:r w:rsidRPr="00A41371">
        <w:rPr>
          <w:rFonts w:ascii="Times New Roman" w:hAnsi="Times New Roman"/>
          <w:sz w:val="26"/>
          <w:szCs w:val="26"/>
        </w:rPr>
        <w:t>лавы</w:t>
      </w:r>
      <w:r>
        <w:rPr>
          <w:rFonts w:ascii="Times New Roman" w:hAnsi="Times New Roman"/>
          <w:sz w:val="26"/>
          <w:szCs w:val="26"/>
        </w:rPr>
        <w:t xml:space="preserve"> </w:t>
      </w:r>
      <w:r w:rsidRPr="00A41371">
        <w:rPr>
          <w:rFonts w:ascii="Times New Roman" w:hAnsi="Times New Roman"/>
          <w:sz w:val="26"/>
          <w:szCs w:val="26"/>
        </w:rPr>
        <w:t xml:space="preserve">города Когалыма </w:t>
      </w:r>
      <w:proofErr w:type="spellStart"/>
      <w:r w:rsidRPr="00A41371">
        <w:rPr>
          <w:rFonts w:ascii="Times New Roman" w:hAnsi="Times New Roman"/>
          <w:sz w:val="26"/>
          <w:szCs w:val="26"/>
        </w:rPr>
        <w:t>Т.И.Черных</w:t>
      </w:r>
      <w:proofErr w:type="spellEnd"/>
      <w:r w:rsidRPr="00A41371">
        <w:rPr>
          <w:rFonts w:ascii="Times New Roman" w:hAnsi="Times New Roman"/>
          <w:sz w:val="26"/>
          <w:szCs w:val="26"/>
        </w:rPr>
        <w:t>.</w:t>
      </w: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A41371">
        <w:rPr>
          <w:rFonts w:ascii="Times New Roman" w:hAnsi="Times New Roman"/>
          <w:sz w:val="26"/>
          <w:szCs w:val="26"/>
        </w:rPr>
        <w:t>лав</w:t>
      </w:r>
      <w:r>
        <w:rPr>
          <w:rFonts w:ascii="Times New Roman" w:hAnsi="Times New Roman"/>
          <w:sz w:val="26"/>
          <w:szCs w:val="26"/>
        </w:rPr>
        <w:t>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Н.Н.Пальчиков</w:t>
      </w:r>
      <w:proofErr w:type="spellEnd"/>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3780"/>
        </w:tabs>
        <w:spacing w:after="0" w:line="240" w:lineRule="auto"/>
        <w:ind w:firstLine="709"/>
        <w:jc w:val="both"/>
        <w:rPr>
          <w:rFonts w:ascii="Times New Roman" w:hAnsi="Times New Roman"/>
          <w:sz w:val="26"/>
          <w:szCs w:val="26"/>
        </w:rPr>
      </w:pPr>
    </w:p>
    <w:p w:rsidR="0087599B" w:rsidRDefault="0087599B" w:rsidP="0087599B">
      <w:pPr>
        <w:tabs>
          <w:tab w:val="left" w:pos="8787"/>
        </w:tabs>
        <w:spacing w:after="0" w:line="240" w:lineRule="auto"/>
        <w:jc w:val="both"/>
        <w:rPr>
          <w:rFonts w:ascii="Times New Roman" w:hAnsi="Times New Roman"/>
        </w:rPr>
      </w:pPr>
    </w:p>
    <w:p w:rsidR="0087599B" w:rsidRDefault="0087599B" w:rsidP="0087599B">
      <w:pPr>
        <w:tabs>
          <w:tab w:val="left" w:pos="8787"/>
        </w:tabs>
        <w:spacing w:after="0" w:line="240" w:lineRule="auto"/>
        <w:jc w:val="both"/>
        <w:rPr>
          <w:rFonts w:ascii="Times New Roman" w:hAnsi="Times New Roman"/>
        </w:rPr>
      </w:pPr>
    </w:p>
    <w:p w:rsidR="0087599B" w:rsidRDefault="0087599B" w:rsidP="0087599B">
      <w:pPr>
        <w:tabs>
          <w:tab w:val="left" w:pos="8787"/>
        </w:tabs>
        <w:spacing w:after="0" w:line="240" w:lineRule="auto"/>
        <w:jc w:val="both"/>
        <w:rPr>
          <w:rFonts w:ascii="Times New Roman" w:hAnsi="Times New Roman"/>
        </w:rPr>
      </w:pPr>
    </w:p>
    <w:p w:rsidR="0087599B" w:rsidRDefault="0087599B" w:rsidP="0087599B">
      <w:pPr>
        <w:tabs>
          <w:tab w:val="left" w:pos="8787"/>
        </w:tabs>
        <w:spacing w:after="0" w:line="240" w:lineRule="auto"/>
        <w:jc w:val="both"/>
        <w:rPr>
          <w:rFonts w:ascii="Times New Roman" w:hAnsi="Times New Roman"/>
        </w:rPr>
      </w:pPr>
    </w:p>
    <w:p w:rsidR="0087599B" w:rsidRDefault="0087599B" w:rsidP="0087599B">
      <w:pPr>
        <w:tabs>
          <w:tab w:val="left" w:pos="8787"/>
        </w:tabs>
        <w:spacing w:after="0" w:line="240" w:lineRule="auto"/>
        <w:jc w:val="both"/>
        <w:rPr>
          <w:rFonts w:ascii="Times New Roman" w:hAnsi="Times New Roman"/>
        </w:rPr>
      </w:pPr>
      <w:r w:rsidRPr="008A7637">
        <w:rPr>
          <w:rFonts w:ascii="Times New Roman" w:hAnsi="Times New Roman"/>
        </w:rPr>
        <w:t>Согласовано:</w:t>
      </w:r>
    </w:p>
    <w:p w:rsidR="0087599B" w:rsidRDefault="0087599B" w:rsidP="0087599B">
      <w:pPr>
        <w:tabs>
          <w:tab w:val="left" w:pos="8787"/>
        </w:tabs>
        <w:spacing w:after="0" w:line="240" w:lineRule="auto"/>
        <w:jc w:val="both"/>
        <w:rPr>
          <w:rFonts w:ascii="Times New Roman" w:hAnsi="Times New Roman"/>
        </w:rPr>
      </w:pPr>
      <w:proofErr w:type="spellStart"/>
      <w:r>
        <w:rPr>
          <w:rFonts w:ascii="Times New Roman" w:hAnsi="Times New Roman"/>
        </w:rPr>
        <w:t>зам.главы</w:t>
      </w:r>
      <w:proofErr w:type="spellEnd"/>
      <w:r>
        <w:rPr>
          <w:rFonts w:ascii="Times New Roman" w:hAnsi="Times New Roman"/>
        </w:rPr>
        <w:t xml:space="preserve"> </w:t>
      </w: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огалыма</w:t>
      </w:r>
      <w:proofErr w:type="spellEnd"/>
      <w:r>
        <w:rPr>
          <w:rFonts w:ascii="Times New Roman" w:hAnsi="Times New Roman"/>
        </w:rPr>
        <w:t xml:space="preserve">                                    </w:t>
      </w:r>
      <w:proofErr w:type="spellStart"/>
      <w:r>
        <w:rPr>
          <w:rFonts w:ascii="Times New Roman" w:hAnsi="Times New Roman"/>
        </w:rPr>
        <w:t>Т.И.Черных</w:t>
      </w:r>
      <w:proofErr w:type="spellEnd"/>
    </w:p>
    <w:p w:rsidR="0087599B" w:rsidRPr="008A7637" w:rsidRDefault="0087599B" w:rsidP="0087599B">
      <w:pPr>
        <w:spacing w:after="0" w:line="240" w:lineRule="auto"/>
        <w:jc w:val="both"/>
        <w:rPr>
          <w:rFonts w:ascii="Times New Roman" w:hAnsi="Times New Roman"/>
        </w:rPr>
      </w:pPr>
      <w:r>
        <w:rPr>
          <w:rFonts w:ascii="Times New Roman" w:hAnsi="Times New Roman"/>
        </w:rPr>
        <w:t xml:space="preserve">председатель </w:t>
      </w:r>
      <w:r w:rsidRPr="008A7637">
        <w:rPr>
          <w:rFonts w:ascii="Times New Roman" w:hAnsi="Times New Roman"/>
        </w:rPr>
        <w:t>КФ</w:t>
      </w:r>
      <w:r>
        <w:rPr>
          <w:rFonts w:ascii="Times New Roman" w:hAnsi="Times New Roman"/>
        </w:rPr>
        <w:t xml:space="preserve">                                            </w:t>
      </w:r>
      <w:proofErr w:type="spellStart"/>
      <w:r>
        <w:rPr>
          <w:rFonts w:ascii="Times New Roman" w:hAnsi="Times New Roman"/>
        </w:rPr>
        <w:t>М.Г.Рыбачок</w:t>
      </w:r>
      <w:proofErr w:type="spellEnd"/>
    </w:p>
    <w:p w:rsidR="0087599B" w:rsidRDefault="0087599B" w:rsidP="0087599B">
      <w:pPr>
        <w:spacing w:after="0" w:line="240" w:lineRule="auto"/>
        <w:jc w:val="both"/>
        <w:rPr>
          <w:rFonts w:ascii="Times New Roman" w:hAnsi="Times New Roman"/>
        </w:rPr>
      </w:pPr>
      <w:r w:rsidRPr="008A7637">
        <w:rPr>
          <w:rFonts w:ascii="Times New Roman" w:hAnsi="Times New Roman"/>
        </w:rPr>
        <w:t>начальник ЮУ</w:t>
      </w:r>
      <w:r>
        <w:rPr>
          <w:rFonts w:ascii="Times New Roman" w:hAnsi="Times New Roman"/>
        </w:rPr>
        <w:tab/>
        <w:t xml:space="preserve">                                                </w:t>
      </w:r>
      <w:proofErr w:type="spellStart"/>
      <w:r>
        <w:rPr>
          <w:rFonts w:ascii="Times New Roman" w:hAnsi="Times New Roman"/>
        </w:rPr>
        <w:t>В.В.Генов</w:t>
      </w:r>
      <w:proofErr w:type="spellEnd"/>
    </w:p>
    <w:p w:rsidR="0087599B" w:rsidRPr="008A7637" w:rsidRDefault="00651FCB" w:rsidP="0087599B">
      <w:pPr>
        <w:spacing w:after="0" w:line="240" w:lineRule="auto"/>
        <w:jc w:val="both"/>
        <w:rPr>
          <w:rFonts w:ascii="Times New Roman" w:hAnsi="Times New Roman"/>
        </w:rPr>
      </w:pPr>
      <w:r>
        <w:rPr>
          <w:rFonts w:ascii="Times New Roman" w:hAnsi="Times New Roman"/>
        </w:rPr>
        <w:t xml:space="preserve">зам. </w:t>
      </w:r>
      <w:r w:rsidR="0087599B">
        <w:rPr>
          <w:rFonts w:ascii="Times New Roman" w:hAnsi="Times New Roman"/>
        </w:rPr>
        <w:t>н</w:t>
      </w:r>
      <w:r w:rsidR="0087599B" w:rsidRPr="008A7637">
        <w:rPr>
          <w:rFonts w:ascii="Times New Roman" w:hAnsi="Times New Roman"/>
        </w:rPr>
        <w:t>ач</w:t>
      </w:r>
      <w:r w:rsidR="0087599B">
        <w:rPr>
          <w:rFonts w:ascii="Times New Roman" w:hAnsi="Times New Roman"/>
        </w:rPr>
        <w:t>альника УЭ</w:t>
      </w:r>
      <w:r w:rsidR="0087599B">
        <w:rPr>
          <w:rFonts w:ascii="Times New Roman" w:hAnsi="Times New Roman"/>
        </w:rPr>
        <w:tab/>
        <w:t xml:space="preserve">                 </w:t>
      </w:r>
      <w:r>
        <w:rPr>
          <w:rFonts w:ascii="Times New Roman" w:hAnsi="Times New Roman"/>
        </w:rPr>
        <w:t xml:space="preserve">                   </w:t>
      </w:r>
      <w:proofErr w:type="spellStart"/>
      <w:r>
        <w:rPr>
          <w:rFonts w:ascii="Times New Roman" w:hAnsi="Times New Roman"/>
        </w:rPr>
        <w:t>Ю.Л.Спиридонова</w:t>
      </w:r>
      <w:proofErr w:type="spellEnd"/>
    </w:p>
    <w:p w:rsidR="0087599B" w:rsidRDefault="0087599B" w:rsidP="0087599B">
      <w:pPr>
        <w:tabs>
          <w:tab w:val="left" w:pos="4253"/>
          <w:tab w:val="left" w:pos="4395"/>
        </w:tabs>
        <w:spacing w:after="0" w:line="240" w:lineRule="auto"/>
        <w:jc w:val="both"/>
        <w:rPr>
          <w:rFonts w:ascii="Times New Roman" w:hAnsi="Times New Roman"/>
        </w:rPr>
      </w:pPr>
      <w:r w:rsidRPr="008A7637">
        <w:rPr>
          <w:rFonts w:ascii="Times New Roman" w:hAnsi="Times New Roman"/>
        </w:rPr>
        <w:t>начальник</w:t>
      </w:r>
      <w:r>
        <w:rPr>
          <w:rFonts w:ascii="Times New Roman" w:hAnsi="Times New Roman"/>
        </w:rPr>
        <w:t>а</w:t>
      </w:r>
      <w:r w:rsidRPr="008A7637">
        <w:rPr>
          <w:rFonts w:ascii="Times New Roman" w:hAnsi="Times New Roman"/>
        </w:rPr>
        <w:t xml:space="preserve"> </w:t>
      </w:r>
      <w:proofErr w:type="spellStart"/>
      <w:r w:rsidRPr="008A7637">
        <w:rPr>
          <w:rFonts w:ascii="Times New Roman" w:hAnsi="Times New Roman"/>
        </w:rPr>
        <w:t>ОФЭОиК</w:t>
      </w:r>
      <w:proofErr w:type="spellEnd"/>
      <w:r>
        <w:rPr>
          <w:rFonts w:ascii="Times New Roman" w:hAnsi="Times New Roman"/>
        </w:rPr>
        <w:t xml:space="preserve">                                     </w:t>
      </w:r>
      <w:proofErr w:type="spellStart"/>
      <w:r>
        <w:rPr>
          <w:rFonts w:ascii="Times New Roman" w:hAnsi="Times New Roman"/>
        </w:rPr>
        <w:t>А.А.Рябинина</w:t>
      </w:r>
      <w:proofErr w:type="spellEnd"/>
    </w:p>
    <w:p w:rsidR="0087599B" w:rsidRDefault="0087599B" w:rsidP="0087599B">
      <w:pPr>
        <w:tabs>
          <w:tab w:val="left" w:pos="4253"/>
          <w:tab w:val="left" w:pos="4395"/>
        </w:tabs>
        <w:spacing w:after="0" w:line="240" w:lineRule="auto"/>
        <w:jc w:val="both"/>
        <w:rPr>
          <w:rFonts w:ascii="Times New Roman" w:hAnsi="Times New Roman"/>
        </w:rPr>
      </w:pPr>
      <w:r>
        <w:rPr>
          <w:rFonts w:ascii="Times New Roman" w:hAnsi="Times New Roman"/>
        </w:rPr>
        <w:t xml:space="preserve">начальник МКУ «УЖКХ»                              </w:t>
      </w:r>
      <w:proofErr w:type="spellStart"/>
      <w:r>
        <w:rPr>
          <w:rFonts w:ascii="Times New Roman" w:hAnsi="Times New Roman"/>
        </w:rPr>
        <w:t>И.А.Хуморов</w:t>
      </w:r>
      <w:proofErr w:type="spellEnd"/>
    </w:p>
    <w:p w:rsidR="0087599B" w:rsidRDefault="0087599B" w:rsidP="0087599B">
      <w:pPr>
        <w:tabs>
          <w:tab w:val="left" w:pos="4253"/>
          <w:tab w:val="left" w:pos="4395"/>
        </w:tabs>
        <w:spacing w:after="0" w:line="240" w:lineRule="auto"/>
        <w:jc w:val="both"/>
        <w:rPr>
          <w:rFonts w:ascii="Times New Roman" w:hAnsi="Times New Roman"/>
        </w:rPr>
      </w:pPr>
    </w:p>
    <w:p w:rsidR="0087599B" w:rsidRPr="008A7637" w:rsidRDefault="0087599B" w:rsidP="0087599B">
      <w:pPr>
        <w:tabs>
          <w:tab w:val="left" w:pos="8787"/>
        </w:tabs>
        <w:spacing w:after="0" w:line="240" w:lineRule="auto"/>
        <w:jc w:val="both"/>
        <w:rPr>
          <w:rFonts w:ascii="Times New Roman" w:hAnsi="Times New Roman"/>
        </w:rPr>
      </w:pPr>
      <w:r w:rsidRPr="008A7637">
        <w:rPr>
          <w:rFonts w:ascii="Times New Roman" w:hAnsi="Times New Roman"/>
        </w:rPr>
        <w:t>Подготовлено:</w:t>
      </w:r>
    </w:p>
    <w:p w:rsidR="0087599B" w:rsidRDefault="0087599B" w:rsidP="0087599B">
      <w:pPr>
        <w:spacing w:after="0" w:line="240" w:lineRule="auto"/>
        <w:jc w:val="both"/>
        <w:rPr>
          <w:rFonts w:ascii="Times New Roman" w:hAnsi="Times New Roman"/>
        </w:rPr>
      </w:pPr>
      <w:r w:rsidRPr="008A7637">
        <w:rPr>
          <w:rFonts w:ascii="Times New Roman" w:hAnsi="Times New Roman"/>
        </w:rPr>
        <w:t>спец</w:t>
      </w:r>
      <w:proofErr w:type="gramStart"/>
      <w:r w:rsidRPr="008A7637">
        <w:rPr>
          <w:rFonts w:ascii="Times New Roman" w:hAnsi="Times New Roman"/>
        </w:rPr>
        <w:t>.-</w:t>
      </w:r>
      <w:proofErr w:type="gramEnd"/>
      <w:r w:rsidRPr="008A7637">
        <w:rPr>
          <w:rFonts w:ascii="Times New Roman" w:hAnsi="Times New Roman"/>
        </w:rPr>
        <w:t xml:space="preserve">эксперт </w:t>
      </w:r>
      <w:proofErr w:type="spellStart"/>
      <w:r w:rsidRPr="008A7637">
        <w:rPr>
          <w:rFonts w:ascii="Times New Roman" w:hAnsi="Times New Roman"/>
        </w:rPr>
        <w:t>ОПРиРП</w:t>
      </w:r>
      <w:proofErr w:type="spellEnd"/>
      <w:r w:rsidRPr="008A7637">
        <w:rPr>
          <w:rFonts w:ascii="Times New Roman" w:hAnsi="Times New Roman"/>
        </w:rPr>
        <w:t xml:space="preserve"> УЭ</w:t>
      </w:r>
      <w:r>
        <w:rPr>
          <w:rFonts w:ascii="Times New Roman" w:hAnsi="Times New Roman"/>
        </w:rPr>
        <w:tab/>
        <w:t xml:space="preserve">                        </w:t>
      </w:r>
      <w:proofErr w:type="spellStart"/>
      <w:r w:rsidRPr="008A7637">
        <w:rPr>
          <w:rFonts w:ascii="Times New Roman" w:hAnsi="Times New Roman"/>
        </w:rPr>
        <w:t>В.В.Вишневская</w:t>
      </w:r>
      <w:proofErr w:type="spellEnd"/>
    </w:p>
    <w:p w:rsidR="0087599B" w:rsidRDefault="0087599B" w:rsidP="0087599B">
      <w:pPr>
        <w:spacing w:after="0" w:line="240" w:lineRule="auto"/>
        <w:jc w:val="both"/>
        <w:rPr>
          <w:rFonts w:ascii="Times New Roman" w:hAnsi="Times New Roman"/>
        </w:rPr>
      </w:pPr>
    </w:p>
    <w:p w:rsidR="0087599B" w:rsidRPr="008A7637" w:rsidRDefault="0087599B" w:rsidP="0087599B">
      <w:pPr>
        <w:spacing w:after="0" w:line="240" w:lineRule="auto"/>
        <w:jc w:val="both"/>
        <w:rPr>
          <w:rFonts w:ascii="Times New Roman" w:hAnsi="Times New Roman"/>
        </w:rPr>
      </w:pPr>
    </w:p>
    <w:p w:rsidR="0087599B" w:rsidRDefault="0087599B" w:rsidP="0087599B">
      <w:pPr>
        <w:tabs>
          <w:tab w:val="left" w:pos="8787"/>
        </w:tabs>
        <w:autoSpaceDE w:val="0"/>
        <w:autoSpaceDN w:val="0"/>
        <w:adjustRightInd w:val="0"/>
        <w:spacing w:after="0" w:line="240" w:lineRule="auto"/>
        <w:rPr>
          <w:rFonts w:ascii="Times New Roman" w:hAnsi="Times New Roman"/>
        </w:rPr>
      </w:pPr>
      <w:r w:rsidRPr="008A7637">
        <w:rPr>
          <w:rFonts w:ascii="Times New Roman" w:hAnsi="Times New Roman"/>
        </w:rPr>
        <w:t xml:space="preserve">Разослать: </w:t>
      </w:r>
      <w:r w:rsidRPr="00EA6EE4">
        <w:rPr>
          <w:rFonts w:ascii="Times New Roman" w:hAnsi="Times New Roman"/>
        </w:rPr>
        <w:t xml:space="preserve">УЭ, КФ, </w:t>
      </w:r>
      <w:proofErr w:type="spellStart"/>
      <w:r>
        <w:rPr>
          <w:rFonts w:ascii="Times New Roman" w:hAnsi="Times New Roman"/>
        </w:rPr>
        <w:t>ОФЭОиК</w:t>
      </w:r>
      <w:proofErr w:type="spellEnd"/>
      <w:r>
        <w:rPr>
          <w:rFonts w:ascii="Times New Roman" w:hAnsi="Times New Roman"/>
        </w:rPr>
        <w:t>, МКУ «УДОМС»,</w:t>
      </w:r>
      <w:r w:rsidRPr="00EA6EE4">
        <w:rPr>
          <w:rFonts w:ascii="Times New Roman" w:hAnsi="Times New Roman"/>
        </w:rPr>
        <w:t xml:space="preserve"> </w:t>
      </w:r>
      <w:r>
        <w:rPr>
          <w:rFonts w:ascii="Times New Roman" w:hAnsi="Times New Roman"/>
        </w:rPr>
        <w:t>ЮУ, МК</w:t>
      </w:r>
      <w:proofErr w:type="gramStart"/>
      <w:r>
        <w:rPr>
          <w:rFonts w:ascii="Times New Roman" w:hAnsi="Times New Roman"/>
        </w:rPr>
        <w:t>У«</w:t>
      </w:r>
      <w:proofErr w:type="gramEnd"/>
      <w:r>
        <w:rPr>
          <w:rFonts w:ascii="Times New Roman" w:hAnsi="Times New Roman"/>
        </w:rPr>
        <w:t>УЖКХ», газета «Когалымский вестник», Сабуров, прокуратура.</w:t>
      </w: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Default="005A3EDF">
      <w:pPr>
        <w:pStyle w:val="ConsPlusNormal"/>
        <w:jc w:val="both"/>
        <w:rPr>
          <w:rFonts w:ascii="Times New Roman" w:hAnsi="Times New Roman" w:cs="Times New Roman"/>
          <w:sz w:val="26"/>
          <w:szCs w:val="26"/>
        </w:rPr>
      </w:pPr>
    </w:p>
    <w:p w:rsidR="005A3EDF" w:rsidRPr="00B66C9A" w:rsidRDefault="005A3EDF" w:rsidP="00B81724">
      <w:pPr>
        <w:pStyle w:val="ConsPlusNormal"/>
        <w:ind w:left="5670"/>
        <w:outlineLvl w:val="0"/>
        <w:rPr>
          <w:rFonts w:ascii="Times New Roman" w:hAnsi="Times New Roman" w:cs="Times New Roman"/>
          <w:szCs w:val="22"/>
        </w:rPr>
      </w:pPr>
      <w:r w:rsidRPr="00B66C9A">
        <w:rPr>
          <w:rFonts w:ascii="Times New Roman" w:hAnsi="Times New Roman" w:cs="Times New Roman"/>
          <w:szCs w:val="22"/>
        </w:rPr>
        <w:lastRenderedPageBreak/>
        <w:t>Приложение</w:t>
      </w:r>
      <w:r w:rsidR="007034F5">
        <w:rPr>
          <w:rFonts w:ascii="Times New Roman" w:hAnsi="Times New Roman" w:cs="Times New Roman"/>
          <w:szCs w:val="22"/>
        </w:rPr>
        <w:t xml:space="preserve"> </w:t>
      </w:r>
      <w:r w:rsidR="00B66C9A">
        <w:rPr>
          <w:rFonts w:ascii="Times New Roman" w:hAnsi="Times New Roman" w:cs="Times New Roman"/>
          <w:szCs w:val="22"/>
        </w:rPr>
        <w:t>1</w:t>
      </w:r>
    </w:p>
    <w:p w:rsidR="00B66C9A" w:rsidRPr="00B66C9A" w:rsidRDefault="005A3EDF" w:rsidP="00A83A98">
      <w:pPr>
        <w:pStyle w:val="ConsPlusNormal"/>
        <w:ind w:left="5670"/>
        <w:rPr>
          <w:rFonts w:ascii="Times New Roman" w:hAnsi="Times New Roman" w:cs="Times New Roman"/>
          <w:szCs w:val="22"/>
        </w:rPr>
      </w:pPr>
      <w:r w:rsidRPr="00B66C9A">
        <w:rPr>
          <w:rFonts w:ascii="Times New Roman" w:hAnsi="Times New Roman" w:cs="Times New Roman"/>
          <w:szCs w:val="22"/>
        </w:rPr>
        <w:t xml:space="preserve">к </w:t>
      </w:r>
      <w:r w:rsidR="00154062" w:rsidRPr="00B66C9A">
        <w:rPr>
          <w:rFonts w:ascii="Times New Roman" w:hAnsi="Times New Roman" w:cs="Times New Roman"/>
          <w:szCs w:val="22"/>
        </w:rPr>
        <w:t xml:space="preserve">постановлению Администрации города Когалыма  </w:t>
      </w:r>
    </w:p>
    <w:p w:rsidR="00B81724" w:rsidRPr="00B66C9A" w:rsidRDefault="00154062" w:rsidP="00A83A98">
      <w:pPr>
        <w:pStyle w:val="ConsPlusNormal"/>
        <w:ind w:left="5670"/>
        <w:rPr>
          <w:rFonts w:ascii="Times New Roman" w:hAnsi="Times New Roman" w:cs="Times New Roman"/>
          <w:szCs w:val="22"/>
        </w:rPr>
      </w:pPr>
      <w:r w:rsidRPr="00B66C9A">
        <w:rPr>
          <w:rFonts w:ascii="Times New Roman" w:hAnsi="Times New Roman" w:cs="Times New Roman"/>
          <w:szCs w:val="22"/>
        </w:rPr>
        <w:t>от</w:t>
      </w:r>
      <w:r w:rsidR="00B66C9A" w:rsidRPr="00B66C9A">
        <w:rPr>
          <w:rFonts w:ascii="Times New Roman" w:hAnsi="Times New Roman" w:cs="Times New Roman"/>
          <w:szCs w:val="22"/>
        </w:rPr>
        <w:t xml:space="preserve">                     №</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bookmarkStart w:id="0" w:name="P74"/>
      <w:bookmarkEnd w:id="0"/>
      <w:r w:rsidRPr="00257A36">
        <w:rPr>
          <w:rFonts w:ascii="Times New Roman" w:hAnsi="Times New Roman"/>
          <w:sz w:val="26"/>
          <w:szCs w:val="26"/>
        </w:rPr>
        <w:t>ПАСПОРТ</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83316D" w:rsidRDefault="0083316D" w:rsidP="0083316D">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83316D" w:rsidRPr="00257A36" w:rsidRDefault="0083316D" w:rsidP="0083316D">
      <w:pPr>
        <w:tabs>
          <w:tab w:val="left" w:pos="0"/>
          <w:tab w:val="left" w:pos="851"/>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737"/>
      </w:tblGrid>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D35DD5" w:rsidRPr="007279DF" w:rsidTr="00E81826">
        <w:trPr>
          <w:trHeight w:val="217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D35DD5" w:rsidRPr="007279DF" w:rsidTr="00E81826">
        <w:trPr>
          <w:trHeight w:val="2268"/>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7. формирование благоприятного общественного мнения и повышения престижа сельскохозяйственной деятельности</w:t>
            </w:r>
            <w:r w:rsidR="0017180B">
              <w:rPr>
                <w:rFonts w:ascii="Times New Roman" w:hAnsi="Times New Roman"/>
                <w:sz w:val="26"/>
                <w:szCs w:val="26"/>
              </w:rPr>
              <w:t>.</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7"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8"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9"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D35DD5" w:rsidRPr="00664A04" w:rsidRDefault="00D35DD5" w:rsidP="00FE02B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tc>
      </w:tr>
      <w:tr w:rsidR="00D35DD5" w:rsidRPr="007279DF" w:rsidTr="00E81826">
        <w:trPr>
          <w:trHeight w:val="986"/>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w:t>
            </w:r>
            <w:r w:rsidR="009B5E8D">
              <w:rPr>
                <w:rFonts w:ascii="Times New Roman" w:hAnsi="Times New Roman"/>
                <w:sz w:val="26"/>
                <w:szCs w:val="26"/>
              </w:rPr>
              <w:t>ого комплекса к 2020</w:t>
            </w:r>
            <w:r>
              <w:rPr>
                <w:rFonts w:ascii="Times New Roman" w:hAnsi="Times New Roman"/>
                <w:sz w:val="26"/>
                <w:szCs w:val="26"/>
              </w:rPr>
              <w:t xml:space="preserve"> году на 3 единицы.</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sidR="009B5E8D">
              <w:rPr>
                <w:rFonts w:ascii="Times New Roman" w:hAnsi="Times New Roman"/>
                <w:sz w:val="26"/>
                <w:szCs w:val="26"/>
              </w:rPr>
              <w:t xml:space="preserve"> к 2020</w:t>
            </w:r>
            <w:r w:rsidR="00383FA9">
              <w:rPr>
                <w:rFonts w:ascii="Times New Roman" w:hAnsi="Times New Roman"/>
                <w:sz w:val="26"/>
                <w:szCs w:val="26"/>
              </w:rPr>
              <w:t xml:space="preserve"> году на 3</w:t>
            </w:r>
            <w:r>
              <w:rPr>
                <w:rFonts w:ascii="Times New Roman" w:hAnsi="Times New Roman"/>
                <w:sz w:val="26"/>
                <w:szCs w:val="26"/>
              </w:rPr>
              <w:t xml:space="preserve"> голов</w:t>
            </w:r>
            <w:r w:rsidR="00383FA9">
              <w:rPr>
                <w:rFonts w:ascii="Times New Roman" w:hAnsi="Times New Roman"/>
                <w:sz w:val="26"/>
                <w:szCs w:val="26"/>
              </w:rPr>
              <w:t>ы</w:t>
            </w:r>
            <w:r>
              <w:rPr>
                <w:rFonts w:ascii="Times New Roman" w:hAnsi="Times New Roman"/>
                <w:sz w:val="26"/>
                <w:szCs w:val="26"/>
              </w:rPr>
              <w:t xml:space="preserve">: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w:t>
            </w:r>
            <w:r w:rsidR="00383FA9">
              <w:rPr>
                <w:rFonts w:ascii="Times New Roman" w:hAnsi="Times New Roman"/>
                <w:sz w:val="26"/>
                <w:szCs w:val="26"/>
              </w:rPr>
              <w:t>В том числе поголовье коров на 5</w:t>
            </w:r>
            <w:r>
              <w:rPr>
                <w:rFonts w:ascii="Times New Roman" w:hAnsi="Times New Roman"/>
                <w:sz w:val="26"/>
                <w:szCs w:val="26"/>
              </w:rPr>
              <w:t xml:space="preserve"> голов. </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00A95637">
              <w:rPr>
                <w:rFonts w:ascii="Times New Roman" w:hAnsi="Times New Roman"/>
                <w:sz w:val="26"/>
                <w:szCs w:val="26"/>
              </w:rPr>
              <w:t xml:space="preserve"> Уменьшение</w:t>
            </w:r>
            <w:r w:rsidRPr="007279DF">
              <w:rPr>
                <w:rFonts w:ascii="Times New Roman" w:hAnsi="Times New Roman"/>
                <w:sz w:val="26"/>
                <w:szCs w:val="26"/>
              </w:rPr>
              <w:t xml:space="preserve"> поголовья свиней на </w:t>
            </w:r>
            <w:r w:rsidR="00A95637">
              <w:rPr>
                <w:rFonts w:ascii="Times New Roman" w:hAnsi="Times New Roman"/>
                <w:sz w:val="26"/>
                <w:szCs w:val="26"/>
              </w:rPr>
              <w:t>516</w:t>
            </w:r>
            <w:r>
              <w:rPr>
                <w:rFonts w:ascii="Times New Roman" w:hAnsi="Times New Roman"/>
                <w:sz w:val="26"/>
                <w:szCs w:val="26"/>
              </w:rPr>
              <w:t xml:space="preserve"> голов.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w:t>
            </w:r>
            <w:r w:rsidR="00A95637">
              <w:rPr>
                <w:rFonts w:ascii="Times New Roman" w:hAnsi="Times New Roman"/>
                <w:sz w:val="26"/>
                <w:szCs w:val="26"/>
              </w:rPr>
              <w:t xml:space="preserve"> на 10</w:t>
            </w:r>
            <w:r>
              <w:rPr>
                <w:rFonts w:ascii="Times New Roman" w:hAnsi="Times New Roman"/>
                <w:sz w:val="26"/>
                <w:szCs w:val="26"/>
              </w:rPr>
              <w:t xml:space="preserve"> голов.</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sidR="009B5E8D">
              <w:rPr>
                <w:rFonts w:ascii="Times New Roman" w:hAnsi="Times New Roman"/>
                <w:sz w:val="26"/>
                <w:szCs w:val="26"/>
              </w:rPr>
              <w:t>производства молока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w:t>
            </w:r>
            <w:r w:rsidR="009B5E8D">
              <w:rPr>
                <w:rFonts w:ascii="Times New Roman" w:hAnsi="Times New Roman"/>
                <w:sz w:val="26"/>
                <w:szCs w:val="26"/>
              </w:rPr>
              <w:t>та и птицы (в живом весе)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w:t>
            </w:r>
            <w:r w:rsidR="009B5E8D">
              <w:rPr>
                <w:rFonts w:ascii="Times New Roman" w:hAnsi="Times New Roman"/>
                <w:sz w:val="26"/>
                <w:szCs w:val="26"/>
              </w:rPr>
              <w:t>0,</w:t>
            </w:r>
            <w:r>
              <w:rPr>
                <w:rFonts w:ascii="Times New Roman" w:hAnsi="Times New Roman"/>
                <w:sz w:val="26"/>
                <w:szCs w:val="26"/>
              </w:rPr>
              <w:t>3 тонн</w:t>
            </w:r>
            <w:r w:rsidR="009B5E8D">
              <w:rPr>
                <w:rFonts w:ascii="Times New Roman" w:hAnsi="Times New Roman"/>
                <w:sz w:val="26"/>
                <w:szCs w:val="26"/>
              </w:rPr>
              <w:t>ы</w:t>
            </w:r>
            <w:r>
              <w:rPr>
                <w:rFonts w:ascii="Times New Roman" w:hAnsi="Times New Roman"/>
                <w:sz w:val="26"/>
                <w:szCs w:val="26"/>
              </w:rPr>
              <w:t>.</w:t>
            </w:r>
          </w:p>
          <w:p w:rsidR="00D35DD5"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w:t>
            </w:r>
            <w:r w:rsidR="00460AB6">
              <w:rPr>
                <w:rFonts w:ascii="Times New Roman" w:hAnsi="Times New Roman"/>
                <w:sz w:val="26"/>
                <w:szCs w:val="26"/>
              </w:rPr>
              <w:t>ичение количества приобретенных сельскохозяйственных объектов,</w:t>
            </w:r>
            <w:r>
              <w:rPr>
                <w:rFonts w:ascii="Times New Roman" w:hAnsi="Times New Roman"/>
                <w:sz w:val="26"/>
                <w:szCs w:val="26"/>
              </w:rPr>
              <w:t xml:space="preserve"> техники и (или) оборудования</w:t>
            </w:r>
            <w:r w:rsidR="00A95637">
              <w:rPr>
                <w:rFonts w:ascii="Times New Roman" w:hAnsi="Times New Roman"/>
                <w:sz w:val="26"/>
                <w:szCs w:val="26"/>
              </w:rPr>
              <w:t xml:space="preserve"> на 1 ед</w:t>
            </w:r>
            <w:r>
              <w:rPr>
                <w:rFonts w:ascii="Times New Roman" w:hAnsi="Times New Roman"/>
                <w:sz w:val="26"/>
                <w:szCs w:val="26"/>
              </w:rPr>
              <w:t>.</w:t>
            </w:r>
          </w:p>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sidR="009B5E8D">
              <w:rPr>
                <w:rFonts w:ascii="Times New Roman" w:hAnsi="Times New Roman"/>
                <w:sz w:val="26"/>
                <w:szCs w:val="26"/>
              </w:rPr>
              <w:t>к 2020</w:t>
            </w:r>
            <w:r>
              <w:rPr>
                <w:rFonts w:ascii="Times New Roman" w:hAnsi="Times New Roman"/>
                <w:sz w:val="26"/>
                <w:szCs w:val="26"/>
              </w:rPr>
              <w:t xml:space="preserve"> году в количестве </w:t>
            </w:r>
            <w:r w:rsidR="00A95637">
              <w:rPr>
                <w:rFonts w:ascii="Times New Roman" w:hAnsi="Times New Roman"/>
                <w:sz w:val="26"/>
                <w:szCs w:val="26"/>
              </w:rPr>
              <w:t>2985</w:t>
            </w:r>
            <w:r w:rsidRPr="009B69EB">
              <w:rPr>
                <w:rFonts w:ascii="Times New Roman" w:hAnsi="Times New Roman"/>
                <w:sz w:val="26"/>
                <w:szCs w:val="26"/>
              </w:rPr>
              <w:t xml:space="preserve"> голов.</w:t>
            </w:r>
          </w:p>
        </w:tc>
      </w:tr>
      <w:tr w:rsidR="00D35DD5" w:rsidRPr="007279DF" w:rsidTr="00E81826">
        <w:trPr>
          <w:trHeight w:val="777"/>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p>
          <w:p w:rsidR="00D35DD5" w:rsidRPr="007279DF" w:rsidRDefault="00A95637"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2018</w:t>
            </w:r>
            <w:r w:rsidR="00D35DD5">
              <w:rPr>
                <w:rFonts w:ascii="Times New Roman" w:hAnsi="Times New Roman"/>
                <w:sz w:val="26"/>
                <w:szCs w:val="26"/>
              </w:rPr>
              <w:t xml:space="preserve"> </w:t>
            </w:r>
            <w:r w:rsidR="00D35DD5" w:rsidRPr="007279DF">
              <w:rPr>
                <w:rFonts w:ascii="Times New Roman" w:hAnsi="Times New Roman"/>
                <w:sz w:val="26"/>
                <w:szCs w:val="26"/>
              </w:rPr>
              <w:t>-</w:t>
            </w:r>
            <w:r w:rsidR="00647263">
              <w:rPr>
                <w:rFonts w:ascii="Times New Roman" w:hAnsi="Times New Roman"/>
                <w:sz w:val="26"/>
                <w:szCs w:val="26"/>
              </w:rPr>
              <w:t xml:space="preserve"> 2020</w:t>
            </w:r>
            <w:r w:rsidR="00D35DD5" w:rsidRPr="007279DF">
              <w:rPr>
                <w:rFonts w:ascii="Times New Roman" w:hAnsi="Times New Roman"/>
                <w:sz w:val="26"/>
                <w:szCs w:val="26"/>
              </w:rPr>
              <w:t xml:space="preserve"> годы</w:t>
            </w:r>
          </w:p>
        </w:tc>
      </w:tr>
      <w:tr w:rsidR="00D35DD5" w:rsidRPr="007279DF" w:rsidTr="00E81826">
        <w:trPr>
          <w:trHeight w:val="86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«О</w:t>
            </w:r>
            <w:r w:rsidR="00A95637">
              <w:rPr>
                <w:rFonts w:ascii="Times New Roman" w:hAnsi="Times New Roman"/>
                <w:sz w:val="26"/>
                <w:szCs w:val="26"/>
              </w:rPr>
              <w:t>бщий объём финансирования 22 631,6</w:t>
            </w:r>
            <w:r>
              <w:rPr>
                <w:rFonts w:ascii="Times New Roman" w:hAnsi="Times New Roman"/>
                <w:sz w:val="26"/>
                <w:szCs w:val="26"/>
              </w:rPr>
              <w:t xml:space="preserve"> тыс.</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D35DD5" w:rsidRPr="009D1C4E" w:rsidRDefault="00D35DD5" w:rsidP="00E81826">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sidR="00A95637">
              <w:rPr>
                <w:rFonts w:ascii="Times New Roman" w:hAnsi="Times New Roman"/>
                <w:sz w:val="26"/>
                <w:szCs w:val="26"/>
              </w:rPr>
              <w:t>15 242</w:t>
            </w:r>
            <w:r>
              <w:rPr>
                <w:rFonts w:ascii="Times New Roman" w:hAnsi="Times New Roman"/>
                <w:sz w:val="26"/>
                <w:szCs w:val="26"/>
              </w:rPr>
              <w:t>,0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D35DD5" w:rsidRPr="009D1C4E" w:rsidRDefault="00A95637" w:rsidP="00E81826">
            <w:pPr>
              <w:spacing w:after="0" w:line="240" w:lineRule="auto"/>
              <w:jc w:val="both"/>
              <w:rPr>
                <w:rFonts w:ascii="Times New Roman" w:hAnsi="Times New Roman"/>
                <w:sz w:val="26"/>
                <w:szCs w:val="26"/>
              </w:rPr>
            </w:pPr>
            <w:r>
              <w:rPr>
                <w:rFonts w:ascii="Times New Roman" w:hAnsi="Times New Roman"/>
                <w:sz w:val="26"/>
                <w:szCs w:val="26"/>
              </w:rPr>
              <w:t>- 7 389,6</w:t>
            </w:r>
            <w:r w:rsidR="00D35DD5" w:rsidRPr="009D1C4E">
              <w:rPr>
                <w:rFonts w:ascii="Times New Roman" w:hAnsi="Times New Roman"/>
                <w:sz w:val="26"/>
                <w:szCs w:val="26"/>
              </w:rPr>
              <w:t xml:space="preserve"> тыс. руб. бюджет города Когалыма;</w:t>
            </w:r>
          </w:p>
          <w:p w:rsidR="00D35DD5" w:rsidRDefault="00D35DD5" w:rsidP="00E81826">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D35DD5" w:rsidRPr="009D1C4E" w:rsidRDefault="00454C4B" w:rsidP="00E81826">
            <w:pPr>
              <w:spacing w:after="0" w:line="240" w:lineRule="auto"/>
              <w:jc w:val="both"/>
              <w:rPr>
                <w:rFonts w:ascii="Times New Roman" w:hAnsi="Times New Roman"/>
                <w:sz w:val="26"/>
                <w:szCs w:val="26"/>
              </w:rPr>
            </w:pPr>
            <w:r>
              <w:rPr>
                <w:rFonts w:ascii="Times New Roman" w:hAnsi="Times New Roman"/>
                <w:sz w:val="26"/>
                <w:szCs w:val="26"/>
              </w:rPr>
              <w:lastRenderedPageBreak/>
              <w:t>2018 год – 8 777,2</w:t>
            </w:r>
            <w:r w:rsidR="00D35DD5" w:rsidRPr="009D1C4E">
              <w:rPr>
                <w:rFonts w:ascii="Times New Roman" w:hAnsi="Times New Roman"/>
                <w:sz w:val="26"/>
                <w:szCs w:val="26"/>
              </w:rPr>
              <w:t xml:space="preserve"> 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- 6 314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w:t>
            </w:r>
            <w:r w:rsidR="00A95637">
              <w:rPr>
                <w:rFonts w:ascii="Times New Roman" w:hAnsi="Times New Roman"/>
                <w:sz w:val="26"/>
                <w:szCs w:val="26"/>
              </w:rPr>
              <w:t>ыс. руб. бюджет города Когалыма</w:t>
            </w:r>
            <w:r w:rsidRPr="009D1C4E">
              <w:rPr>
                <w:rFonts w:ascii="Times New Roman" w:hAnsi="Times New Roman"/>
                <w:sz w:val="26"/>
                <w:szCs w:val="26"/>
              </w:rPr>
              <w:t>.</w:t>
            </w:r>
          </w:p>
          <w:p w:rsidR="00D35DD5" w:rsidRPr="009D1C4E" w:rsidRDefault="00D35DD5" w:rsidP="00E81826">
            <w:pPr>
              <w:spacing w:after="0" w:line="240" w:lineRule="auto"/>
              <w:jc w:val="both"/>
              <w:rPr>
                <w:rFonts w:ascii="Times New Roman" w:hAnsi="Times New Roman"/>
                <w:sz w:val="26"/>
                <w:szCs w:val="26"/>
              </w:rPr>
            </w:pPr>
            <w:r>
              <w:rPr>
                <w:rFonts w:ascii="Times New Roman" w:hAnsi="Times New Roman"/>
                <w:sz w:val="26"/>
                <w:szCs w:val="26"/>
              </w:rPr>
              <w:t>2019 год –</w:t>
            </w:r>
            <w:r w:rsidR="00653E22">
              <w:rPr>
                <w:rFonts w:ascii="Times New Roman" w:hAnsi="Times New Roman"/>
                <w:sz w:val="26"/>
                <w:szCs w:val="26"/>
              </w:rPr>
              <w:t xml:space="preserve"> 6 927,2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D35DD5" w:rsidRPr="009D1C4E" w:rsidRDefault="00653E22" w:rsidP="00E81826">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E81826">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w:t>
            </w:r>
            <w:r w:rsidR="00A95637">
              <w:rPr>
                <w:rFonts w:ascii="Times New Roman" w:hAnsi="Times New Roman"/>
                <w:sz w:val="26"/>
                <w:szCs w:val="26"/>
              </w:rPr>
              <w:t>города Когалыма</w:t>
            </w:r>
            <w:r w:rsidRPr="009D1C4E">
              <w:rPr>
                <w:rFonts w:ascii="Times New Roman" w:hAnsi="Times New Roman"/>
                <w:sz w:val="26"/>
                <w:szCs w:val="26"/>
              </w:rPr>
              <w:t>.</w:t>
            </w:r>
          </w:p>
          <w:p w:rsidR="009852D3" w:rsidRPr="009D1C4E" w:rsidRDefault="00653E22" w:rsidP="009852D3">
            <w:pPr>
              <w:spacing w:after="0" w:line="240" w:lineRule="auto"/>
              <w:jc w:val="both"/>
              <w:rPr>
                <w:rFonts w:ascii="Times New Roman" w:hAnsi="Times New Roman"/>
                <w:sz w:val="26"/>
                <w:szCs w:val="26"/>
              </w:rPr>
            </w:pPr>
            <w:r>
              <w:rPr>
                <w:rFonts w:ascii="Times New Roman" w:hAnsi="Times New Roman"/>
                <w:sz w:val="26"/>
                <w:szCs w:val="26"/>
              </w:rPr>
              <w:t>2020 год – 6 927,2</w:t>
            </w:r>
            <w:r w:rsidR="009852D3" w:rsidRPr="004D106B">
              <w:rPr>
                <w:rFonts w:ascii="Times New Roman" w:hAnsi="Times New Roman"/>
                <w:sz w:val="26"/>
                <w:szCs w:val="26"/>
              </w:rPr>
              <w:t xml:space="preserve"> </w:t>
            </w:r>
            <w:r w:rsidR="009852D3" w:rsidRPr="009D1C4E">
              <w:rPr>
                <w:rFonts w:ascii="Times New Roman" w:hAnsi="Times New Roman"/>
                <w:sz w:val="26"/>
                <w:szCs w:val="26"/>
              </w:rPr>
              <w:t>тыс. руб.:</w:t>
            </w:r>
          </w:p>
          <w:p w:rsidR="009852D3" w:rsidRPr="009D1C4E" w:rsidRDefault="00653E22" w:rsidP="009852D3">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9852D3" w:rsidRPr="009D1C4E">
              <w:rPr>
                <w:rFonts w:ascii="Times New Roman" w:hAnsi="Times New Roman"/>
                <w:sz w:val="26"/>
                <w:szCs w:val="26"/>
              </w:rPr>
              <w:t xml:space="preserve"> тыс. руб. бюджет ХМАО</w:t>
            </w:r>
            <w:r w:rsidR="009852D3">
              <w:rPr>
                <w:rFonts w:ascii="Times New Roman" w:hAnsi="Times New Roman"/>
                <w:sz w:val="26"/>
                <w:szCs w:val="26"/>
              </w:rPr>
              <w:t xml:space="preserve"> </w:t>
            </w:r>
            <w:r w:rsidR="009852D3" w:rsidRPr="009D1C4E">
              <w:rPr>
                <w:rFonts w:ascii="Times New Roman" w:hAnsi="Times New Roman"/>
                <w:sz w:val="26"/>
                <w:szCs w:val="26"/>
              </w:rPr>
              <w:t>-</w:t>
            </w:r>
            <w:r w:rsidR="009852D3">
              <w:rPr>
                <w:rFonts w:ascii="Times New Roman" w:hAnsi="Times New Roman"/>
                <w:sz w:val="26"/>
                <w:szCs w:val="26"/>
              </w:rPr>
              <w:t xml:space="preserve"> </w:t>
            </w:r>
            <w:r w:rsidR="009852D3" w:rsidRPr="009D1C4E">
              <w:rPr>
                <w:rFonts w:ascii="Times New Roman" w:hAnsi="Times New Roman"/>
                <w:sz w:val="26"/>
                <w:szCs w:val="26"/>
              </w:rPr>
              <w:t>Югры,</w:t>
            </w:r>
          </w:p>
          <w:p w:rsidR="009852D3" w:rsidRDefault="009852D3" w:rsidP="009852D3">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города Когалыма».</w:t>
            </w:r>
          </w:p>
          <w:p w:rsidR="00D35DD5" w:rsidRPr="007279DF" w:rsidRDefault="00D35DD5" w:rsidP="00E81826">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C154B2" w:rsidRPr="00BF73D7" w:rsidRDefault="00BF73D7" w:rsidP="008331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012C59" w:rsidRPr="00012C59" w:rsidRDefault="00C006B6" w:rsidP="00012C59">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 период январь-сентябрь 2017 года на территории города Когалыма </w:t>
      </w:r>
      <w:r w:rsidR="00012C59" w:rsidRPr="00012C59">
        <w:rPr>
          <w:rFonts w:ascii="Times New Roman" w:hAnsi="Times New Roman" w:cs="Times New Roman"/>
          <w:sz w:val="26"/>
          <w:szCs w:val="26"/>
        </w:rPr>
        <w:t>производство мяса в живом весе составило 165,8 тонн, что на 11% выше от объема аналогичного периода прошлого года (аналогичный период 2016 года – 149,2 тонны), производство молока составило 78,1 тонна, что на 2% выше показателя прошлого года (аналогичный период 2016 года –  76,6 тонны).</w:t>
      </w:r>
      <w:proofErr w:type="gramEnd"/>
    </w:p>
    <w:p w:rsidR="00012C59" w:rsidRPr="00012C59" w:rsidRDefault="00012C59" w:rsidP="00012C59">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 xml:space="preserve">Поголовье крупного и мелкого рогатого скота в городе на 30 сентября 2017 года составило 137 голов, (аналогичный период 2016 года -  136 голов), свиней – 451 голова (аналогичный период 2016 года - 971 голова). </w:t>
      </w:r>
    </w:p>
    <w:p w:rsidR="00C006B6" w:rsidRPr="00012C59" w:rsidRDefault="00012C59" w:rsidP="00C006B6">
      <w:pPr>
        <w:pStyle w:val="ConsPlusNormal"/>
        <w:ind w:firstLine="540"/>
        <w:jc w:val="both"/>
        <w:rPr>
          <w:rFonts w:ascii="Times New Roman" w:hAnsi="Times New Roman" w:cs="Times New Roman"/>
          <w:sz w:val="26"/>
          <w:szCs w:val="26"/>
        </w:rPr>
      </w:pPr>
      <w:r w:rsidRPr="00012C59">
        <w:rPr>
          <w:rFonts w:ascii="Times New Roman" w:hAnsi="Times New Roman" w:cs="Times New Roman"/>
          <w:sz w:val="26"/>
          <w:szCs w:val="26"/>
        </w:rPr>
        <w:t>Уменьшение поголовья свиней связано с</w:t>
      </w:r>
      <w:r w:rsidR="00C006B6">
        <w:rPr>
          <w:rFonts w:ascii="Times New Roman" w:hAnsi="Times New Roman" w:cs="Times New Roman"/>
          <w:sz w:val="26"/>
          <w:szCs w:val="26"/>
        </w:rPr>
        <w:t xml:space="preserve">о сменой основного вида деятельности, в крупном фермерском хозяйстве: </w:t>
      </w:r>
      <w:r w:rsidR="00C006B6" w:rsidRPr="00012C59">
        <w:rPr>
          <w:rFonts w:ascii="Times New Roman" w:hAnsi="Times New Roman" w:cs="Times New Roman"/>
          <w:sz w:val="26"/>
          <w:szCs w:val="26"/>
        </w:rPr>
        <w:t>свиноводство на производство и реализацию мяса крупного рогатого скота и молока.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w:t>
      </w:r>
      <w:r w:rsidR="00651FCB">
        <w:rPr>
          <w:rFonts w:ascii="Times New Roman" w:hAnsi="Times New Roman" w:cs="Times New Roman"/>
          <w:sz w:val="26"/>
          <w:szCs w:val="26"/>
        </w:rPr>
        <w:t xml:space="preserve">совершенствование материально- </w:t>
      </w:r>
      <w:r w:rsidRPr="00BF73D7">
        <w:rPr>
          <w:rFonts w:ascii="Times New Roman" w:hAnsi="Times New Roman" w:cs="Times New Roman"/>
          <w:sz w:val="26"/>
          <w:szCs w:val="26"/>
        </w:rPr>
        <w:t>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w:t>
      </w:r>
      <w:r w:rsidR="00EC0090">
        <w:rPr>
          <w:rFonts w:ascii="Times New Roman" w:hAnsi="Times New Roman" w:cs="Times New Roman"/>
          <w:sz w:val="26"/>
          <w:szCs w:val="26"/>
        </w:rPr>
        <w:t xml:space="preserve">итию переработки продукции, </w:t>
      </w:r>
      <w:proofErr w:type="gramStart"/>
      <w:r w:rsidR="00EC0090">
        <w:rPr>
          <w:rFonts w:ascii="Times New Roman" w:hAnsi="Times New Roman" w:cs="Times New Roman"/>
          <w:sz w:val="26"/>
          <w:szCs w:val="26"/>
        </w:rPr>
        <w:t>что</w:t>
      </w:r>
      <w:proofErr w:type="gramEnd"/>
      <w:r w:rsidR="00EC0090">
        <w:rPr>
          <w:rFonts w:ascii="Times New Roman" w:hAnsi="Times New Roman" w:cs="Times New Roman"/>
          <w:sz w:val="26"/>
          <w:szCs w:val="26"/>
        </w:rPr>
        <w:t xml:space="preserve"> несомненно</w:t>
      </w:r>
      <w:r w:rsidRPr="00BF73D7">
        <w:rPr>
          <w:rFonts w:ascii="Times New Roman" w:hAnsi="Times New Roman" w:cs="Times New Roman"/>
          <w:sz w:val="26"/>
          <w:szCs w:val="26"/>
        </w:rPr>
        <w:t xml:space="preserve"> </w:t>
      </w:r>
      <w:r w:rsidRPr="00BF73D7">
        <w:rPr>
          <w:rFonts w:ascii="Times New Roman" w:hAnsi="Times New Roman" w:cs="Times New Roman"/>
          <w:sz w:val="26"/>
          <w:szCs w:val="26"/>
        </w:rPr>
        <w:lastRenderedPageBreak/>
        <w:t>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34D03">
        <w:rPr>
          <w:rFonts w:ascii="Times New Roman" w:hAnsi="Times New Roman" w:cs="Times New Roman"/>
          <w:sz w:val="26"/>
          <w:szCs w:val="26"/>
        </w:rPr>
        <w:t xml:space="preserve">       </w:t>
      </w: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Расчёт целевых показателей Программы осуществляется по следующей методике: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lastRenderedPageBreak/>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9B69EB"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9.Количество приобретенных сельскохозяйственных объектов,</w:t>
      </w:r>
      <w:r w:rsidR="00C154B2" w:rsidRPr="00BF73D7">
        <w:rPr>
          <w:rFonts w:ascii="Times New Roman" w:hAnsi="Times New Roman" w:cs="Times New Roman"/>
          <w:sz w:val="26"/>
          <w:szCs w:val="26"/>
        </w:rPr>
        <w:t xml:space="preserve"> техники и (или) оборудования рассчитывается путём фактического учёта, на основании предоставленных </w:t>
      </w:r>
      <w:proofErr w:type="spellStart"/>
      <w:r w:rsidR="00C154B2" w:rsidRPr="00BF73D7">
        <w:rPr>
          <w:rFonts w:ascii="Times New Roman" w:hAnsi="Times New Roman" w:cs="Times New Roman"/>
          <w:sz w:val="26"/>
          <w:szCs w:val="26"/>
        </w:rPr>
        <w:t>сельхозтоваропроизводителями</w:t>
      </w:r>
      <w:proofErr w:type="spellEnd"/>
      <w:r w:rsidR="00C154B2"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10. Обеспечение осуществления отлова, транспортировки, учёта, содержания, умерщвления, утилизации безнадзорных и бродячих животных рассчитывается путём фактического учёта отловленных безнадзорных бродячих животных. Информация предос</w:t>
      </w:r>
      <w:r w:rsidR="00AC48D1">
        <w:rPr>
          <w:rFonts w:ascii="Times New Roman" w:hAnsi="Times New Roman" w:cs="Times New Roman"/>
          <w:sz w:val="26"/>
          <w:szCs w:val="26"/>
        </w:rPr>
        <w:t xml:space="preserve">тавляется МКУ «УЖКХ </w:t>
      </w:r>
      <w:r w:rsidRPr="00BF73D7">
        <w:rPr>
          <w:rFonts w:ascii="Times New Roman" w:hAnsi="Times New Roman" w:cs="Times New Roman"/>
          <w:sz w:val="26"/>
          <w:szCs w:val="26"/>
        </w:rPr>
        <w:t>г.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w:t>
      </w:r>
      <w:r w:rsidRPr="00786914">
        <w:rPr>
          <w:rFonts w:ascii="Times New Roman" w:hAnsi="Times New Roman" w:cs="Times New Roman"/>
          <w:sz w:val="26"/>
          <w:szCs w:val="26"/>
        </w:rPr>
        <w:t>решением Думы города Когалыма от 23.12.2015 №494-ГД</w:t>
      </w:r>
      <w:r w:rsidRPr="00BF73D7">
        <w:rPr>
          <w:rFonts w:ascii="Times New Roman" w:hAnsi="Times New Roman" w:cs="Times New Roman"/>
          <w:sz w:val="26"/>
          <w:szCs w:val="26"/>
        </w:rPr>
        <w:t xml:space="preserve">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374575"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40253E" w:rsidP="00374575">
      <w:pPr>
        <w:pStyle w:val="ConsPlusNormal"/>
        <w:ind w:firstLine="540"/>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0"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w:t>
      </w:r>
      <w:r w:rsidR="00734D03">
        <w:rPr>
          <w:rFonts w:ascii="Times New Roman" w:hAnsi="Times New Roman" w:cs="Times New Roman"/>
          <w:sz w:val="26"/>
          <w:szCs w:val="26"/>
        </w:rPr>
        <w:t>о округа - Югры от 09.10.2013 №</w:t>
      </w:r>
      <w:r w:rsidRPr="00BF73D7">
        <w:rPr>
          <w:rFonts w:ascii="Times New Roman" w:hAnsi="Times New Roman" w:cs="Times New Roman"/>
          <w:sz w:val="26"/>
          <w:szCs w:val="26"/>
        </w:rPr>
        <w:t xml:space="preserve">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- 1 кг товарной продукции при её реализации (оптово-розничная </w:t>
      </w:r>
      <w:r w:rsidRPr="00BF73D7">
        <w:rPr>
          <w:rFonts w:ascii="Times New Roman" w:hAnsi="Times New Roman" w:cs="Times New Roman"/>
          <w:sz w:val="26"/>
          <w:szCs w:val="26"/>
        </w:rPr>
        <w:lastRenderedPageBreak/>
        <w:t>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40253E" w:rsidP="00374575">
      <w:pPr>
        <w:pStyle w:val="ConsPlusNormal"/>
        <w:ind w:firstLine="540"/>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1"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w:t>
      </w:r>
      <w:r w:rsidRPr="00BF73D7">
        <w:rPr>
          <w:rFonts w:ascii="Times New Roman" w:hAnsi="Times New Roman" w:cs="Times New Roman"/>
          <w:sz w:val="26"/>
          <w:szCs w:val="26"/>
        </w:rPr>
        <w:lastRenderedPageBreak/>
        <w:t>и реализованного мяса в пересчёте на живой вес, с учётом его качества.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C154B2">
      <w:pPr>
        <w:pStyle w:val="ConsPlusNormal"/>
        <w:ind w:firstLine="540"/>
        <w:jc w:val="both"/>
        <w:rPr>
          <w:rFonts w:ascii="Times New Roman" w:hAnsi="Times New Roman" w:cs="Times New Roman"/>
          <w:sz w:val="26"/>
          <w:szCs w:val="26"/>
        </w:rPr>
      </w:pPr>
      <w:bookmarkStart w:id="1" w:name="P215"/>
      <w:bookmarkEnd w:id="1"/>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40253E" w:rsidP="00374575">
      <w:pPr>
        <w:pStyle w:val="ConsPlusNormal"/>
        <w:ind w:firstLine="540"/>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lastRenderedPageBreak/>
        <w:t xml:space="preserve">Субсидия из бюджета автономного округа, в рамках переданных полномочий, в соответствии с </w:t>
      </w:r>
      <w:hyperlink r:id="rId12"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xml:space="preserve">,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w:t>
      </w:r>
      <w:r w:rsidR="00A66B1C" w:rsidRPr="00A66B1C">
        <w:rPr>
          <w:rFonts w:ascii="Times New Roman" w:hAnsi="Times New Roman" w:cs="Times New Roman"/>
          <w:sz w:val="26"/>
          <w:szCs w:val="26"/>
        </w:rPr>
        <w:t>2018 – 2025 годы и на период до 2030 года</w:t>
      </w:r>
      <w:r w:rsidRPr="00BF73D7">
        <w:rPr>
          <w:rFonts w:ascii="Times New Roman" w:hAnsi="Times New Roman" w:cs="Times New Roman"/>
          <w:sz w:val="26"/>
          <w:szCs w:val="26"/>
        </w:rPr>
        <w:t>» предоставляется</w:t>
      </w:r>
      <w:proofErr w:type="gramEnd"/>
      <w:r w:rsidRPr="00BF73D7">
        <w:rPr>
          <w:rFonts w:ascii="Times New Roman" w:hAnsi="Times New Roman" w:cs="Times New Roman"/>
          <w:sz w:val="26"/>
          <w:szCs w:val="26"/>
        </w:rPr>
        <w:t xml:space="preserve"> сельскохозяйственным товаропроизводителям на развитие материально - технической базы по следующим направлениям: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C154B2">
      <w:pPr>
        <w:pStyle w:val="ConsPlusNormal"/>
        <w:ind w:firstLine="540"/>
        <w:jc w:val="both"/>
        <w:rPr>
          <w:rFonts w:ascii="Times New Roman" w:hAnsi="Times New Roman" w:cs="Times New Roman"/>
          <w:sz w:val="26"/>
          <w:szCs w:val="26"/>
        </w:rPr>
      </w:pPr>
    </w:p>
    <w:p w:rsidR="00E63AFB" w:rsidRDefault="00E63AFB" w:rsidP="00374575">
      <w:pPr>
        <w:pStyle w:val="ConsPlusNormal"/>
        <w:ind w:firstLine="540"/>
        <w:jc w:val="center"/>
        <w:rPr>
          <w:rFonts w:ascii="Times New Roman" w:hAnsi="Times New Roman" w:cs="Times New Roman"/>
          <w:sz w:val="26"/>
          <w:szCs w:val="26"/>
        </w:rPr>
      </w:pPr>
    </w:p>
    <w:p w:rsidR="00C154B2" w:rsidRPr="00BF73D7" w:rsidRDefault="0040253E" w:rsidP="00374575">
      <w:pPr>
        <w:pStyle w:val="ConsPlusNormal"/>
        <w:ind w:firstLine="540"/>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374575">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13"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Основными направлениями обеспечения продовольственной безопасности города Когалыма являются: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содействия развитию заготовительной деятельности в городе (мясо, рыба, ягоды, грибы и др.);</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Для определения пороговых значений уровня продовольственной безопасности города Когалыма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2C0144" w:rsidRDefault="002C0144" w:rsidP="00C154B2">
      <w:pPr>
        <w:pStyle w:val="ConsPlusNormal"/>
        <w:ind w:firstLine="540"/>
        <w:jc w:val="both"/>
        <w:rPr>
          <w:rFonts w:ascii="Times New Roman" w:hAnsi="Times New Roman" w:cs="Times New Roman"/>
          <w:sz w:val="26"/>
          <w:szCs w:val="26"/>
        </w:rPr>
      </w:pPr>
    </w:p>
    <w:p w:rsidR="002C0144" w:rsidRDefault="002C0144" w:rsidP="00C154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Раздел 4. </w:t>
      </w:r>
      <w:r w:rsidRPr="00BF73D7">
        <w:rPr>
          <w:rFonts w:ascii="Times New Roman" w:hAnsi="Times New Roman" w:cs="Times New Roman"/>
          <w:sz w:val="26"/>
          <w:szCs w:val="26"/>
        </w:rPr>
        <w:t>Механизм реализации Программы</w:t>
      </w:r>
      <w:r>
        <w:rPr>
          <w:rFonts w:ascii="Times New Roman" w:hAnsi="Times New Roman" w:cs="Times New Roman"/>
          <w:sz w:val="26"/>
          <w:szCs w:val="26"/>
        </w:rPr>
        <w:t>.</w:t>
      </w:r>
    </w:p>
    <w:p w:rsidR="002C0144" w:rsidRPr="00BF73D7" w:rsidRDefault="002C0144" w:rsidP="00C154B2">
      <w:pPr>
        <w:pStyle w:val="ConsPlusNormal"/>
        <w:ind w:firstLine="540"/>
        <w:jc w:val="both"/>
        <w:rPr>
          <w:rFonts w:ascii="Times New Roman" w:hAnsi="Times New Roman" w:cs="Times New Roman"/>
          <w:sz w:val="26"/>
          <w:szCs w:val="26"/>
        </w:rPr>
      </w:pP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Механизм реализации Программы включает разработку и принятие </w:t>
      </w:r>
      <w:r w:rsidRPr="00BF73D7">
        <w:rPr>
          <w:rFonts w:ascii="Times New Roman" w:hAnsi="Times New Roman" w:cs="Times New Roman"/>
          <w:sz w:val="26"/>
          <w:szCs w:val="26"/>
        </w:rPr>
        <w:lastRenderedPageBreak/>
        <w:t>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4"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в</w:t>
      </w:r>
      <w:r w:rsidR="00E26630">
        <w:rPr>
          <w:rFonts w:ascii="Times New Roman" w:hAnsi="Times New Roman" w:cs="Times New Roman"/>
          <w:sz w:val="26"/>
          <w:szCs w:val="26"/>
        </w:rPr>
        <w:t xml:space="preserve"> </w:t>
      </w:r>
      <w:r w:rsidRPr="00BF73D7">
        <w:rPr>
          <w:rFonts w:ascii="Times New Roman" w:hAnsi="Times New Roman" w:cs="Times New Roman"/>
          <w:sz w:val="26"/>
          <w:szCs w:val="26"/>
        </w:rPr>
        <w:t xml:space="preserve">соответствии с Порядками, утвержденными </w:t>
      </w:r>
      <w:hyperlink r:id="rId15"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6"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размер предоставляемых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значения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контроля соблюдения условий Соглашения;</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lastRenderedPageBreak/>
        <w:t>ответственность невыполнения установленных целевых показателей.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C154B2">
      <w:pPr>
        <w:pStyle w:val="ConsPlusNormal"/>
        <w:ind w:firstLine="540"/>
        <w:jc w:val="both"/>
        <w:rPr>
          <w:rFonts w:ascii="Times New Roman" w:hAnsi="Times New Roman" w:cs="Times New Roman"/>
          <w:sz w:val="26"/>
          <w:szCs w:val="26"/>
        </w:rPr>
      </w:pPr>
      <w:proofErr w:type="gramStart"/>
      <w:r w:rsidRPr="00BF73D7">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несёт ответственность за целевое использование денежных средств, по</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154B2"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 xml:space="preserve">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w:t>
      </w:r>
      <w:r w:rsidRPr="00BF73D7">
        <w:rPr>
          <w:rFonts w:ascii="Times New Roman" w:hAnsi="Times New Roman" w:cs="Times New Roman"/>
          <w:sz w:val="26"/>
          <w:szCs w:val="26"/>
        </w:rPr>
        <w:lastRenderedPageBreak/>
        <w:t>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C154B2">
      <w:pPr>
        <w:pStyle w:val="ConsPlusNormal"/>
        <w:ind w:firstLine="540"/>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6254CF" w:rsidRPr="00365CEF" w:rsidRDefault="00275F91" w:rsidP="00365CEF">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r w:rsidR="00365CEF">
        <w:rPr>
          <w:rFonts w:ascii="Times New Roman" w:hAnsi="Times New Roman"/>
          <w:sz w:val="26"/>
          <w:szCs w:val="26"/>
        </w:rPr>
        <w:t xml:space="preserve">                             </w:t>
      </w:r>
    </w:p>
    <w:p w:rsidR="00B02163" w:rsidRDefault="006254CF"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875483">
        <w:rPr>
          <w:rFonts w:ascii="Times New Roman" w:hAnsi="Times New Roman"/>
          <w:sz w:val="20"/>
          <w:szCs w:val="20"/>
        </w:rPr>
        <w:t xml:space="preserve"> </w:t>
      </w:r>
      <w:r w:rsidR="00E63AFB" w:rsidRPr="00875483">
        <w:rPr>
          <w:rFonts w:ascii="Times New Roman" w:hAnsi="Times New Roman"/>
          <w:sz w:val="20"/>
          <w:szCs w:val="20"/>
        </w:rPr>
        <w:t xml:space="preserve">   </w:t>
      </w:r>
    </w:p>
    <w:p w:rsidR="00B02163" w:rsidRDefault="00B02163" w:rsidP="00275F91">
      <w:pPr>
        <w:tabs>
          <w:tab w:val="left" w:pos="993"/>
          <w:tab w:val="left" w:pos="8787"/>
        </w:tabs>
        <w:spacing w:after="0" w:line="240" w:lineRule="auto"/>
        <w:ind w:firstLine="4820"/>
        <w:rPr>
          <w:rFonts w:ascii="Times New Roman" w:hAnsi="Times New Roman"/>
          <w:sz w:val="20"/>
          <w:szCs w:val="20"/>
        </w:rPr>
      </w:pPr>
    </w:p>
    <w:p w:rsidR="00C43A24"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83316D"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E63AFB" w:rsidRPr="00875483">
        <w:rPr>
          <w:rFonts w:ascii="Times New Roman" w:hAnsi="Times New Roman"/>
          <w:sz w:val="20"/>
          <w:szCs w:val="20"/>
        </w:rPr>
        <w:t xml:space="preserve"> </w:t>
      </w:r>
      <w:r w:rsidR="007F7D44">
        <w:rPr>
          <w:rFonts w:ascii="Times New Roman" w:hAnsi="Times New Roman"/>
          <w:sz w:val="20"/>
          <w:szCs w:val="20"/>
        </w:rPr>
        <w:t xml:space="preserve">                                                               </w:t>
      </w:r>
      <w:r w:rsidR="00275F91" w:rsidRPr="00875483">
        <w:rPr>
          <w:rFonts w:ascii="Times New Roman" w:hAnsi="Times New Roman"/>
          <w:sz w:val="20"/>
          <w:szCs w:val="20"/>
        </w:rPr>
        <w:t xml:space="preserve"> </w:t>
      </w:r>
    </w:p>
    <w:p w:rsidR="0083316D" w:rsidRDefault="0083316D" w:rsidP="00275F91">
      <w:pPr>
        <w:tabs>
          <w:tab w:val="left" w:pos="993"/>
          <w:tab w:val="left" w:pos="8787"/>
        </w:tabs>
        <w:spacing w:after="0" w:line="240" w:lineRule="auto"/>
        <w:ind w:firstLine="4820"/>
        <w:rPr>
          <w:rFonts w:ascii="Times New Roman" w:hAnsi="Times New Roman"/>
          <w:sz w:val="20"/>
          <w:szCs w:val="20"/>
        </w:rPr>
      </w:pPr>
    </w:p>
    <w:p w:rsidR="0083316D" w:rsidRDefault="0083316D" w:rsidP="00275F91">
      <w:pPr>
        <w:tabs>
          <w:tab w:val="left" w:pos="993"/>
          <w:tab w:val="left" w:pos="8787"/>
        </w:tabs>
        <w:spacing w:after="0" w:line="240" w:lineRule="auto"/>
        <w:ind w:firstLine="4820"/>
        <w:rPr>
          <w:rFonts w:ascii="Times New Roman" w:hAnsi="Times New Roman"/>
          <w:sz w:val="20"/>
          <w:szCs w:val="20"/>
        </w:rPr>
      </w:pPr>
    </w:p>
    <w:p w:rsidR="0083316D" w:rsidRDefault="0083316D" w:rsidP="00275F91">
      <w:pPr>
        <w:tabs>
          <w:tab w:val="left" w:pos="993"/>
          <w:tab w:val="left" w:pos="8787"/>
        </w:tabs>
        <w:spacing w:after="0" w:line="240" w:lineRule="auto"/>
        <w:ind w:firstLine="4820"/>
        <w:rPr>
          <w:rFonts w:ascii="Times New Roman" w:hAnsi="Times New Roman"/>
          <w:sz w:val="20"/>
          <w:szCs w:val="20"/>
        </w:rPr>
      </w:pPr>
    </w:p>
    <w:p w:rsidR="00275F91" w:rsidRPr="00047ECD" w:rsidRDefault="007034F5" w:rsidP="00047ECD">
      <w:pPr>
        <w:pStyle w:val="ConsPlusNormal"/>
        <w:ind w:left="5670"/>
        <w:jc w:val="right"/>
        <w:rPr>
          <w:rFonts w:ascii="Times New Roman" w:hAnsi="Times New Roman" w:cs="Times New Roman"/>
          <w:szCs w:val="22"/>
        </w:rPr>
      </w:pPr>
      <w:r w:rsidRPr="00047ECD">
        <w:rPr>
          <w:rFonts w:ascii="Times New Roman" w:hAnsi="Times New Roman" w:cs="Times New Roman"/>
          <w:szCs w:val="22"/>
        </w:rPr>
        <w:t>Приложение</w:t>
      </w:r>
      <w:r w:rsidR="00047ECD" w:rsidRPr="00047ECD">
        <w:rPr>
          <w:rFonts w:ascii="Times New Roman" w:hAnsi="Times New Roman" w:cs="Times New Roman"/>
          <w:szCs w:val="22"/>
        </w:rPr>
        <w:t xml:space="preserve"> 2</w:t>
      </w:r>
      <w:r w:rsidRPr="00047ECD">
        <w:rPr>
          <w:rFonts w:ascii="Times New Roman" w:hAnsi="Times New Roman" w:cs="Times New Roman"/>
          <w:szCs w:val="22"/>
        </w:rPr>
        <w:t xml:space="preserve"> </w:t>
      </w:r>
    </w:p>
    <w:p w:rsidR="00047ECD" w:rsidRPr="00B66C9A" w:rsidRDefault="00047ECD" w:rsidP="00047ECD">
      <w:pPr>
        <w:pStyle w:val="ConsPlusNormal"/>
        <w:ind w:left="5670"/>
        <w:jc w:val="right"/>
        <w:rPr>
          <w:rFonts w:ascii="Times New Roman" w:hAnsi="Times New Roman" w:cs="Times New Roman"/>
          <w:szCs w:val="22"/>
        </w:rPr>
      </w:pPr>
      <w:r w:rsidRPr="00B66C9A">
        <w:rPr>
          <w:rFonts w:ascii="Times New Roman" w:hAnsi="Times New Roman" w:cs="Times New Roman"/>
          <w:szCs w:val="22"/>
        </w:rPr>
        <w:t xml:space="preserve">к постановлению Администрации города Когалыма  </w:t>
      </w:r>
    </w:p>
    <w:p w:rsidR="00275F91" w:rsidRPr="0040253E" w:rsidRDefault="0040253E" w:rsidP="0040253E">
      <w:pPr>
        <w:pStyle w:val="ConsPlusNormal"/>
        <w:ind w:left="5670"/>
        <w:jc w:val="center"/>
        <w:rPr>
          <w:rFonts w:ascii="Times New Roman" w:hAnsi="Times New Roman" w:cs="Times New Roman"/>
          <w:szCs w:val="22"/>
        </w:rPr>
      </w:pPr>
      <w:r>
        <w:rPr>
          <w:rFonts w:ascii="Times New Roman" w:hAnsi="Times New Roman" w:cs="Times New Roman"/>
          <w:szCs w:val="22"/>
        </w:rPr>
        <w:t xml:space="preserve">        </w:t>
      </w:r>
      <w:r w:rsidR="00047ECD" w:rsidRPr="00B66C9A">
        <w:rPr>
          <w:rFonts w:ascii="Times New Roman" w:hAnsi="Times New Roman" w:cs="Times New Roman"/>
          <w:szCs w:val="22"/>
        </w:rPr>
        <w:t>от                     №</w:t>
      </w:r>
      <w:r w:rsidR="00275F91">
        <w:rPr>
          <w:rFonts w:ascii="Times New Roman" w:hAnsi="Times New Roman"/>
          <w:sz w:val="26"/>
          <w:szCs w:val="26"/>
        </w:rPr>
        <w:t xml:space="preserve">                      </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тонна </w:t>
            </w:r>
            <w:r w:rsidRPr="00425AEF">
              <w:rPr>
                <w:rFonts w:ascii="Times New Roman" w:hAnsi="Times New Roman"/>
                <w:sz w:val="26"/>
                <w:szCs w:val="26"/>
              </w:rPr>
              <w:lastRenderedPageBreak/>
              <w:t>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680" w:type="dxa"/>
            <w:tcBorders>
              <w:top w:val="nil"/>
            </w:tcBorders>
          </w:tcPr>
          <w:p w:rsidR="00275F91" w:rsidRPr="00425AEF" w:rsidRDefault="0083316D" w:rsidP="003E6010">
            <w:pPr>
              <w:tabs>
                <w:tab w:val="left" w:pos="993"/>
                <w:tab w:val="left" w:pos="8787"/>
              </w:tabs>
              <w:spacing w:after="0" w:line="240" w:lineRule="auto"/>
              <w:rPr>
                <w:rFonts w:ascii="Times New Roman" w:hAnsi="Times New Roman"/>
                <w:sz w:val="26"/>
                <w:szCs w:val="26"/>
              </w:rPr>
            </w:pPr>
            <w:r>
              <w:rPr>
                <w:rFonts w:ascii="Times New Roman" w:hAnsi="Times New Roman"/>
                <w:sz w:val="26"/>
                <w:szCs w:val="26"/>
              </w:rPr>
              <w:t>14.5</w:t>
            </w:r>
            <w:r w:rsidR="00275F91" w:rsidRPr="00425AEF">
              <w:rPr>
                <w:rFonts w:ascii="Times New Roman" w:hAnsi="Times New Roman"/>
                <w:sz w:val="26"/>
                <w:szCs w:val="26"/>
              </w:rPr>
              <w:t>.</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Грибы сырые (белый, подосиновик, 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C154B2">
      <w:pPr>
        <w:pStyle w:val="ConsPlusNormal"/>
        <w:ind w:firstLine="540"/>
        <w:jc w:val="both"/>
        <w:sectPr w:rsidR="00595D08" w:rsidSect="0087599B">
          <w:pgSz w:w="11906" w:h="16838"/>
          <w:pgMar w:top="284" w:right="567" w:bottom="1134" w:left="2552" w:header="709" w:footer="709" w:gutter="0"/>
          <w:cols w:space="708"/>
          <w:docGrid w:linePitch="360"/>
        </w:sectPr>
      </w:pPr>
    </w:p>
    <w:p w:rsidR="00DB1705" w:rsidRPr="00F3609A" w:rsidRDefault="00DB1705" w:rsidP="00DB1705">
      <w:pPr>
        <w:tabs>
          <w:tab w:val="left" w:pos="993"/>
          <w:tab w:val="left" w:pos="8787"/>
        </w:tabs>
        <w:spacing w:after="0" w:line="240" w:lineRule="auto"/>
        <w:ind w:firstLine="4820"/>
        <w:jc w:val="right"/>
        <w:rPr>
          <w:rFonts w:ascii="Times New Roman" w:hAnsi="Times New Roman"/>
          <w:sz w:val="20"/>
          <w:szCs w:val="20"/>
        </w:rPr>
      </w:pPr>
      <w:r>
        <w:rPr>
          <w:rFonts w:ascii="Times New Roman" w:hAnsi="Times New Roman"/>
          <w:sz w:val="26"/>
          <w:szCs w:val="26"/>
        </w:rPr>
        <w:lastRenderedPageBreak/>
        <w:t xml:space="preserve">                                       </w:t>
      </w:r>
      <w:r w:rsidR="00047ECD">
        <w:rPr>
          <w:rFonts w:ascii="Times New Roman" w:hAnsi="Times New Roman"/>
          <w:sz w:val="20"/>
          <w:szCs w:val="20"/>
        </w:rPr>
        <w:t>Приложение 3</w:t>
      </w:r>
    </w:p>
    <w:p w:rsidR="00047ECD" w:rsidRPr="00B66C9A" w:rsidRDefault="00047ECD" w:rsidP="00047ECD">
      <w:pPr>
        <w:pStyle w:val="ConsPlusNormal"/>
        <w:ind w:left="5670"/>
        <w:jc w:val="right"/>
        <w:rPr>
          <w:rFonts w:ascii="Times New Roman" w:hAnsi="Times New Roman" w:cs="Times New Roman"/>
          <w:szCs w:val="22"/>
        </w:rPr>
      </w:pPr>
      <w:r w:rsidRPr="00B66C9A">
        <w:rPr>
          <w:rFonts w:ascii="Times New Roman" w:hAnsi="Times New Roman" w:cs="Times New Roman"/>
          <w:szCs w:val="22"/>
        </w:rPr>
        <w:t xml:space="preserve">к постановлению Администрации города Когалыма  </w:t>
      </w:r>
    </w:p>
    <w:p w:rsidR="00047ECD" w:rsidRPr="00B66C9A" w:rsidRDefault="00047ECD" w:rsidP="00047ECD">
      <w:pPr>
        <w:pStyle w:val="ConsPlusNormal"/>
        <w:ind w:left="5670"/>
        <w:jc w:val="right"/>
        <w:rPr>
          <w:rFonts w:ascii="Times New Roman" w:hAnsi="Times New Roman" w:cs="Times New Roman"/>
          <w:szCs w:val="22"/>
        </w:rPr>
      </w:pPr>
      <w:r w:rsidRPr="00B66C9A">
        <w:rPr>
          <w:rFonts w:ascii="Times New Roman" w:hAnsi="Times New Roman" w:cs="Times New Roman"/>
          <w:szCs w:val="22"/>
        </w:rPr>
        <w:t>от                     №</w:t>
      </w:r>
    </w:p>
    <w:p w:rsidR="005A3EDF" w:rsidRDefault="005A3EDF">
      <w:pPr>
        <w:pStyle w:val="ConsPlusNormal"/>
        <w:jc w:val="both"/>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6"/>
        <w:gridCol w:w="3681"/>
        <w:gridCol w:w="1272"/>
        <w:gridCol w:w="2149"/>
        <w:gridCol w:w="1255"/>
        <w:gridCol w:w="1278"/>
        <w:gridCol w:w="992"/>
        <w:gridCol w:w="2689"/>
      </w:tblGrid>
      <w:tr w:rsidR="006879F5" w:rsidRPr="004D654C" w:rsidTr="0083316D">
        <w:tc>
          <w:tcPr>
            <w:tcW w:w="384" w:type="pct"/>
            <w:gridSpan w:val="2"/>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6879F5"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Показа</w:t>
            </w:r>
          </w:p>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76" w:type="pct"/>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1" w:type="pct"/>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45" w:type="pct"/>
            <w:vMerge w:val="restart"/>
          </w:tcPr>
          <w:p w:rsidR="006879F5" w:rsidRPr="004D654C" w:rsidRDefault="006879F5" w:rsidP="00AD635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22" w:type="pct"/>
            <w:gridSpan w:val="3"/>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932" w:type="pct"/>
            <w:vAlign w:val="center"/>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6879F5" w:rsidRPr="004D654C" w:rsidTr="0083316D">
        <w:tc>
          <w:tcPr>
            <w:tcW w:w="384" w:type="pct"/>
            <w:gridSpan w:val="2"/>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1276"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441"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745"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435"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2018</w:t>
            </w:r>
            <w:r w:rsidRPr="004D654C">
              <w:rPr>
                <w:rFonts w:ascii="Times New Roman" w:hAnsi="Times New Roman"/>
                <w:sz w:val="26"/>
                <w:szCs w:val="26"/>
              </w:rPr>
              <w:t xml:space="preserve"> г.</w:t>
            </w:r>
          </w:p>
        </w:tc>
        <w:tc>
          <w:tcPr>
            <w:tcW w:w="443"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344"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2020</w:t>
            </w:r>
            <w:r w:rsidRPr="004D654C">
              <w:rPr>
                <w:rFonts w:ascii="Times New Roman" w:hAnsi="Times New Roman"/>
                <w:sz w:val="26"/>
                <w:szCs w:val="26"/>
              </w:rPr>
              <w:t xml:space="preserve"> г</w:t>
            </w:r>
            <w:r w:rsidR="005D4870">
              <w:rPr>
                <w:rFonts w:ascii="Times New Roman" w:hAnsi="Times New Roman"/>
                <w:sz w:val="26"/>
                <w:szCs w:val="26"/>
              </w:rPr>
              <w:t>.</w:t>
            </w:r>
          </w:p>
        </w:tc>
        <w:tc>
          <w:tcPr>
            <w:tcW w:w="932" w:type="pct"/>
            <w:vAlign w:val="center"/>
          </w:tcPr>
          <w:p w:rsidR="006879F5" w:rsidRPr="004D654C" w:rsidRDefault="006879F5" w:rsidP="00BF73D7">
            <w:pPr>
              <w:spacing w:after="0" w:line="240" w:lineRule="auto"/>
              <w:jc w:val="center"/>
              <w:rPr>
                <w:rFonts w:ascii="Times New Roman" w:hAnsi="Times New Roman"/>
                <w:sz w:val="26"/>
                <w:szCs w:val="26"/>
              </w:rPr>
            </w:pPr>
          </w:p>
        </w:tc>
      </w:tr>
      <w:tr w:rsidR="006879F5" w:rsidRPr="004D654C" w:rsidTr="0083316D">
        <w:tc>
          <w:tcPr>
            <w:tcW w:w="384"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6"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45"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35"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5</w:t>
            </w:r>
          </w:p>
        </w:tc>
        <w:tc>
          <w:tcPr>
            <w:tcW w:w="443"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6</w:t>
            </w:r>
          </w:p>
        </w:tc>
        <w:tc>
          <w:tcPr>
            <w:tcW w:w="344"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7</w:t>
            </w:r>
          </w:p>
        </w:tc>
        <w:tc>
          <w:tcPr>
            <w:tcW w:w="932" w:type="pct"/>
            <w:vAlign w:val="center"/>
          </w:tcPr>
          <w:p w:rsidR="006879F5" w:rsidRPr="004D654C" w:rsidRDefault="001D4F7B" w:rsidP="00BF73D7">
            <w:pPr>
              <w:spacing w:after="0" w:line="240" w:lineRule="auto"/>
              <w:jc w:val="center"/>
              <w:rPr>
                <w:rFonts w:ascii="Times New Roman" w:hAnsi="Times New Roman"/>
                <w:sz w:val="26"/>
                <w:szCs w:val="26"/>
              </w:rPr>
            </w:pPr>
            <w:r>
              <w:rPr>
                <w:rFonts w:ascii="Times New Roman" w:hAnsi="Times New Roman"/>
                <w:sz w:val="26"/>
                <w:szCs w:val="26"/>
              </w:rPr>
              <w:t>8</w:t>
            </w:r>
          </w:p>
        </w:tc>
      </w:tr>
      <w:tr w:rsidR="006879F5" w:rsidRPr="004D654C" w:rsidTr="0083316D">
        <w:tc>
          <w:tcPr>
            <w:tcW w:w="384"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6"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7</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8</w:t>
            </w:r>
          </w:p>
        </w:tc>
        <w:tc>
          <w:tcPr>
            <w:tcW w:w="443"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w:t>
            </w:r>
          </w:p>
        </w:tc>
        <w:tc>
          <w:tcPr>
            <w:tcW w:w="344"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10</w:t>
            </w:r>
          </w:p>
        </w:tc>
        <w:tc>
          <w:tcPr>
            <w:tcW w:w="932"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10</w:t>
            </w:r>
          </w:p>
        </w:tc>
      </w:tr>
      <w:tr w:rsidR="006879F5" w:rsidRPr="004D654C" w:rsidTr="0083316D">
        <w:tc>
          <w:tcPr>
            <w:tcW w:w="384"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76"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139</w:t>
            </w:r>
          </w:p>
        </w:tc>
        <w:tc>
          <w:tcPr>
            <w:tcW w:w="435"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140</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141</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142</w:t>
            </w:r>
          </w:p>
        </w:tc>
        <w:tc>
          <w:tcPr>
            <w:tcW w:w="932"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142</w:t>
            </w:r>
          </w:p>
        </w:tc>
      </w:tr>
      <w:tr w:rsidR="006879F5" w:rsidRPr="004D654C" w:rsidTr="0083316D">
        <w:tc>
          <w:tcPr>
            <w:tcW w:w="384"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76"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26</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29</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30</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31</w:t>
            </w:r>
          </w:p>
        </w:tc>
        <w:tc>
          <w:tcPr>
            <w:tcW w:w="932"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31</w:t>
            </w:r>
          </w:p>
        </w:tc>
      </w:tr>
      <w:tr w:rsidR="006879F5" w:rsidRPr="004D654C" w:rsidTr="0083316D">
        <w:tc>
          <w:tcPr>
            <w:tcW w:w="384"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76"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975</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455</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457</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459</w:t>
            </w:r>
          </w:p>
        </w:tc>
        <w:tc>
          <w:tcPr>
            <w:tcW w:w="932"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459</w:t>
            </w:r>
          </w:p>
        </w:tc>
      </w:tr>
      <w:tr w:rsidR="006879F5" w:rsidRPr="004D654C" w:rsidTr="0083316D">
        <w:trPr>
          <w:trHeight w:val="535"/>
        </w:trPr>
        <w:tc>
          <w:tcPr>
            <w:tcW w:w="384"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76"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370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371</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375</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380</w:t>
            </w:r>
          </w:p>
        </w:tc>
        <w:tc>
          <w:tcPr>
            <w:tcW w:w="932"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380</w:t>
            </w:r>
          </w:p>
        </w:tc>
      </w:tr>
      <w:tr w:rsidR="006879F5" w:rsidRPr="004D654C" w:rsidTr="0083316D">
        <w:tc>
          <w:tcPr>
            <w:tcW w:w="382"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78"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91,5</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91,6</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91,7</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91,8</w:t>
            </w:r>
          </w:p>
        </w:tc>
        <w:tc>
          <w:tcPr>
            <w:tcW w:w="932"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91,8</w:t>
            </w:r>
          </w:p>
        </w:tc>
      </w:tr>
      <w:tr w:rsidR="006879F5" w:rsidRPr="004D654C" w:rsidTr="0083316D">
        <w:tc>
          <w:tcPr>
            <w:tcW w:w="382"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78"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194,8</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194,9</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195,0</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195,1</w:t>
            </w:r>
          </w:p>
        </w:tc>
        <w:tc>
          <w:tcPr>
            <w:tcW w:w="932"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195,1</w:t>
            </w:r>
          </w:p>
        </w:tc>
      </w:tr>
      <w:tr w:rsidR="006879F5" w:rsidRPr="004D654C" w:rsidTr="0083316D">
        <w:tc>
          <w:tcPr>
            <w:tcW w:w="382"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78"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1,5</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1,6</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1,7</w:t>
            </w:r>
          </w:p>
        </w:tc>
        <w:tc>
          <w:tcPr>
            <w:tcW w:w="932"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1,7</w:t>
            </w:r>
          </w:p>
        </w:tc>
      </w:tr>
      <w:tr w:rsidR="006879F5" w:rsidRPr="004D654C" w:rsidTr="0083316D">
        <w:tc>
          <w:tcPr>
            <w:tcW w:w="382"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1278" w:type="pct"/>
            <w:gridSpan w:val="2"/>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приобретенных сельскохозяйственных объектов, техники и (или) оборудования</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4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932"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w:t>
            </w:r>
          </w:p>
        </w:tc>
      </w:tr>
      <w:tr w:rsidR="006879F5" w:rsidRPr="004D654C" w:rsidTr="0083316D">
        <w:tc>
          <w:tcPr>
            <w:tcW w:w="382"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1278"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9B69EB"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w:t>
            </w:r>
            <w:r w:rsidR="00001F74">
              <w:rPr>
                <w:rFonts w:ascii="Times New Roman" w:hAnsi="Times New Roman"/>
                <w:sz w:val="26"/>
                <w:szCs w:val="26"/>
              </w:rPr>
              <w:t xml:space="preserve"> </w:t>
            </w:r>
            <w:r>
              <w:rPr>
                <w:rFonts w:ascii="Times New Roman" w:hAnsi="Times New Roman"/>
                <w:sz w:val="26"/>
                <w:szCs w:val="26"/>
              </w:rPr>
              <w:t>102</w:t>
            </w:r>
          </w:p>
        </w:tc>
        <w:tc>
          <w:tcPr>
            <w:tcW w:w="435" w:type="pct"/>
            <w:vAlign w:val="center"/>
          </w:tcPr>
          <w:p w:rsidR="006879F5" w:rsidRPr="009B69EB"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443"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344"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932"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2</w:t>
            </w:r>
            <w:r w:rsidR="00001F74">
              <w:rPr>
                <w:rFonts w:ascii="Times New Roman" w:hAnsi="Times New Roman"/>
                <w:sz w:val="26"/>
                <w:szCs w:val="26"/>
              </w:rPr>
              <w:t xml:space="preserve"> </w:t>
            </w:r>
            <w:r>
              <w:rPr>
                <w:rFonts w:ascii="Times New Roman" w:hAnsi="Times New Roman"/>
                <w:sz w:val="26"/>
                <w:szCs w:val="26"/>
              </w:rPr>
              <w:t>985</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E565F0"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
    <w:p w:rsidR="00F65AD7" w:rsidRPr="00047ECD" w:rsidRDefault="00950A4C" w:rsidP="00047ECD">
      <w:pPr>
        <w:pStyle w:val="ConsPlusNormal"/>
        <w:ind w:left="5670"/>
        <w:jc w:val="right"/>
        <w:rPr>
          <w:rFonts w:ascii="Times New Roman" w:hAnsi="Times New Roman" w:cs="Times New Roman"/>
          <w:szCs w:val="22"/>
        </w:rPr>
      </w:pPr>
      <w:r>
        <w:rPr>
          <w:rFonts w:ascii="Times New Roman" w:hAnsi="Times New Roman"/>
          <w:sz w:val="20"/>
        </w:rPr>
        <w:t xml:space="preserve"> </w:t>
      </w:r>
      <w:r w:rsidRPr="00047ECD">
        <w:rPr>
          <w:rFonts w:ascii="Times New Roman" w:hAnsi="Times New Roman" w:cs="Times New Roman"/>
          <w:szCs w:val="22"/>
        </w:rPr>
        <w:t>Приложение</w:t>
      </w:r>
      <w:r w:rsidR="00047ECD" w:rsidRPr="00047ECD">
        <w:rPr>
          <w:rFonts w:ascii="Times New Roman" w:hAnsi="Times New Roman" w:cs="Times New Roman"/>
          <w:szCs w:val="22"/>
        </w:rPr>
        <w:t xml:space="preserve"> 4</w:t>
      </w:r>
    </w:p>
    <w:p w:rsidR="00047ECD" w:rsidRPr="00B66C9A" w:rsidRDefault="00047ECD" w:rsidP="00047ECD">
      <w:pPr>
        <w:pStyle w:val="ConsPlusNormal"/>
        <w:ind w:left="5670"/>
        <w:jc w:val="right"/>
        <w:rPr>
          <w:rFonts w:ascii="Times New Roman" w:hAnsi="Times New Roman" w:cs="Times New Roman"/>
          <w:szCs w:val="22"/>
        </w:rPr>
      </w:pPr>
      <w:r w:rsidRPr="00B66C9A">
        <w:rPr>
          <w:rFonts w:ascii="Times New Roman" w:hAnsi="Times New Roman" w:cs="Times New Roman"/>
          <w:szCs w:val="22"/>
        </w:rPr>
        <w:t xml:space="preserve">к постановлению Администрации города Когалыма  </w:t>
      </w:r>
    </w:p>
    <w:p w:rsidR="00047ECD" w:rsidRPr="00B66C9A" w:rsidRDefault="00047ECD" w:rsidP="00047ECD">
      <w:pPr>
        <w:pStyle w:val="ConsPlusNormal"/>
        <w:ind w:left="5670"/>
        <w:jc w:val="right"/>
        <w:rPr>
          <w:rFonts w:ascii="Times New Roman" w:hAnsi="Times New Roman" w:cs="Times New Roman"/>
          <w:szCs w:val="22"/>
        </w:rPr>
      </w:pPr>
      <w:r w:rsidRPr="00B66C9A">
        <w:rPr>
          <w:rFonts w:ascii="Times New Roman" w:hAnsi="Times New Roman" w:cs="Times New Roman"/>
          <w:szCs w:val="22"/>
        </w:rPr>
        <w:t>от                     №</w:t>
      </w:r>
    </w:p>
    <w:p w:rsidR="00047ECD" w:rsidRDefault="00047ECD" w:rsidP="00E565F0">
      <w:pPr>
        <w:tabs>
          <w:tab w:val="left" w:pos="993"/>
          <w:tab w:val="left" w:pos="8787"/>
        </w:tabs>
        <w:spacing w:after="0" w:line="240" w:lineRule="auto"/>
        <w:jc w:val="right"/>
        <w:rPr>
          <w:rFonts w:ascii="Times New Roman" w:hAnsi="Times New Roman"/>
          <w:sz w:val="20"/>
          <w:szCs w:val="20"/>
        </w:rPr>
      </w:pPr>
    </w:p>
    <w:p w:rsidR="00E565F0" w:rsidRDefault="00950A4C" w:rsidP="00E565F0">
      <w:pPr>
        <w:tabs>
          <w:tab w:val="left" w:pos="993"/>
          <w:tab w:val="left" w:pos="8787"/>
        </w:tabs>
        <w:spacing w:after="0" w:line="240" w:lineRule="auto"/>
        <w:jc w:val="center"/>
        <w:rPr>
          <w:rFonts w:ascii="Times New Roman" w:hAnsi="Times New Roman"/>
          <w:sz w:val="26"/>
          <w:szCs w:val="26"/>
        </w:rPr>
      </w:pPr>
      <w:r>
        <w:rPr>
          <w:rFonts w:ascii="Times New Roman" w:hAnsi="Times New Roman"/>
          <w:sz w:val="20"/>
          <w:szCs w:val="20"/>
        </w:rPr>
        <w:t xml:space="preserve">                  </w:t>
      </w:r>
      <w:r w:rsidR="00E565F0" w:rsidRPr="006A1C56">
        <w:rPr>
          <w:rFonts w:ascii="Times New Roman" w:hAnsi="Times New Roman"/>
          <w:sz w:val="26"/>
          <w:szCs w:val="26"/>
        </w:rPr>
        <w:t xml:space="preserve">Перечень основных мероприятий </w:t>
      </w:r>
      <w:r w:rsidR="00E565F0">
        <w:rPr>
          <w:rFonts w:ascii="Times New Roman" w:hAnsi="Times New Roman"/>
          <w:sz w:val="26"/>
          <w:szCs w:val="26"/>
        </w:rPr>
        <w:t>муниципальной</w:t>
      </w:r>
      <w:r w:rsidR="00E565F0" w:rsidRPr="006A1C56">
        <w:rPr>
          <w:rFonts w:ascii="Times New Roman" w:hAnsi="Times New Roman"/>
          <w:sz w:val="26"/>
          <w:szCs w:val="26"/>
        </w:rPr>
        <w:t xml:space="preserve"> программы</w:t>
      </w:r>
      <w:r w:rsidR="00E565F0">
        <w:rPr>
          <w:rFonts w:ascii="Times New Roman" w:hAnsi="Times New Roman"/>
          <w:sz w:val="26"/>
          <w:szCs w:val="26"/>
        </w:rPr>
        <w:t xml:space="preserve"> </w:t>
      </w:r>
      <w:r w:rsidR="00E565F0" w:rsidRPr="00452501">
        <w:rPr>
          <w:rFonts w:ascii="Times New Roman" w:hAnsi="Times New Roman"/>
          <w:sz w:val="26"/>
          <w:szCs w:val="26"/>
        </w:rPr>
        <w:t>«Развитие агропромышленного комплекса</w:t>
      </w:r>
    </w:p>
    <w:p w:rsidR="00E565F0" w:rsidRDefault="00E565F0" w:rsidP="00E565F0">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E565F0" w:rsidRDefault="00E565F0" w:rsidP="00E565F0">
      <w:pPr>
        <w:tabs>
          <w:tab w:val="left" w:pos="993"/>
          <w:tab w:val="left" w:pos="8787"/>
        </w:tabs>
        <w:spacing w:after="0" w:line="240" w:lineRule="auto"/>
        <w:jc w:val="center"/>
        <w:rPr>
          <w:rFonts w:ascii="Times New Roman" w:hAnsi="Times New Roman"/>
          <w:sz w:val="26"/>
          <w:szCs w:val="2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142"/>
        <w:gridCol w:w="3888"/>
        <w:gridCol w:w="2252"/>
        <w:gridCol w:w="50"/>
        <w:gridCol w:w="1988"/>
        <w:gridCol w:w="80"/>
        <w:gridCol w:w="1601"/>
        <w:gridCol w:w="30"/>
        <w:gridCol w:w="1755"/>
        <w:gridCol w:w="138"/>
        <w:gridCol w:w="1404"/>
        <w:gridCol w:w="1134"/>
      </w:tblGrid>
      <w:tr w:rsidR="00E565F0" w:rsidRPr="00FE353B" w:rsidTr="005D4870">
        <w:trPr>
          <w:trHeight w:val="670"/>
        </w:trPr>
        <w:tc>
          <w:tcPr>
            <w:tcW w:w="1414" w:type="dxa"/>
            <w:gridSpan w:val="2"/>
            <w:vMerge w:val="restart"/>
            <w:vAlign w:val="center"/>
          </w:tcPr>
          <w:p w:rsidR="00E565F0"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E565F0" w:rsidRPr="00FE353B" w:rsidRDefault="00E565F0" w:rsidP="00D44C1F">
            <w:pPr>
              <w:widowControl w:val="0"/>
              <w:tabs>
                <w:tab w:val="left" w:pos="851"/>
                <w:tab w:val="left" w:pos="1134"/>
              </w:tabs>
              <w:autoSpaceDE w:val="0"/>
              <w:autoSpaceDN w:val="0"/>
              <w:adjustRightInd w:val="0"/>
              <w:spacing w:after="0" w:line="240" w:lineRule="auto"/>
              <w:ind w:left="-284" w:firstLine="317"/>
              <w:jc w:val="center"/>
              <w:rPr>
                <w:rFonts w:ascii="Times New Roman" w:hAnsi="Times New Roman"/>
                <w:sz w:val="26"/>
                <w:szCs w:val="26"/>
              </w:rPr>
            </w:pPr>
            <w:r w:rsidRPr="00FE353B">
              <w:rPr>
                <w:rFonts w:ascii="Times New Roman" w:hAnsi="Times New Roman"/>
                <w:sz w:val="26"/>
                <w:szCs w:val="26"/>
              </w:rPr>
              <w:t>мероприятия</w:t>
            </w:r>
          </w:p>
        </w:tc>
        <w:tc>
          <w:tcPr>
            <w:tcW w:w="3968" w:type="dxa"/>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20"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1856"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177" w:type="dxa"/>
            <w:gridSpan w:val="6"/>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E565F0" w:rsidRPr="00FE353B" w:rsidTr="005D4870">
        <w:trPr>
          <w:trHeight w:val="384"/>
        </w:trPr>
        <w:tc>
          <w:tcPr>
            <w:tcW w:w="1414" w:type="dxa"/>
            <w:gridSpan w:val="2"/>
            <w:vMerge/>
            <w:vAlign w:val="center"/>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8" w:type="dxa"/>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0"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6" w:type="dxa"/>
            <w:gridSpan w:val="2"/>
            <w:vMerge/>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p>
        </w:tc>
        <w:tc>
          <w:tcPr>
            <w:tcW w:w="1668" w:type="dxa"/>
            <w:gridSpan w:val="2"/>
            <w:vMerge w:val="restart"/>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4509" w:type="dxa"/>
            <w:gridSpan w:val="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02132C" w:rsidRPr="00FE353B" w:rsidTr="005D4870">
        <w:trPr>
          <w:trHeight w:val="70"/>
        </w:trPr>
        <w:tc>
          <w:tcPr>
            <w:tcW w:w="1414"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8" w:type="dxa"/>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0"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6"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668" w:type="dxa"/>
            <w:gridSpan w:val="2"/>
            <w:vMerge/>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06" w:type="dxa"/>
            <w:tcBorders>
              <w:top w:val="single" w:sz="4" w:space="0" w:color="auto"/>
              <w:bottom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568"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c>
          <w:tcPr>
            <w:tcW w:w="1135" w:type="dxa"/>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2020</w:t>
            </w:r>
            <w:r w:rsidRPr="00FE353B">
              <w:rPr>
                <w:rFonts w:ascii="Times New Roman" w:hAnsi="Times New Roman"/>
                <w:sz w:val="26"/>
                <w:szCs w:val="26"/>
              </w:rPr>
              <w:t>г.</w:t>
            </w:r>
          </w:p>
        </w:tc>
      </w:tr>
      <w:tr w:rsidR="0002132C" w:rsidRPr="00FE353B" w:rsidTr="005D4870">
        <w:tc>
          <w:tcPr>
            <w:tcW w:w="1414"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968" w:type="dxa"/>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20"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1856"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668" w:type="dxa"/>
            <w:gridSpan w:val="2"/>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806" w:type="dxa"/>
            <w:tcBorders>
              <w:top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568"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135" w:type="dxa"/>
            <w:vAlign w:val="center"/>
          </w:tcPr>
          <w:p w:rsidR="0002132C" w:rsidRPr="00FE353B" w:rsidRDefault="0002132C" w:rsidP="0002132C">
            <w:pPr>
              <w:widowControl w:val="0"/>
              <w:tabs>
                <w:tab w:val="left" w:pos="851"/>
                <w:tab w:val="left" w:pos="1551"/>
              </w:tabs>
              <w:autoSpaceDE w:val="0"/>
              <w:autoSpaceDN w:val="0"/>
              <w:adjustRightInd w:val="0"/>
              <w:spacing w:after="0" w:line="240" w:lineRule="auto"/>
              <w:ind w:right="-108"/>
              <w:jc w:val="center"/>
              <w:rPr>
                <w:rFonts w:ascii="Times New Roman" w:hAnsi="Times New Roman"/>
                <w:sz w:val="26"/>
                <w:szCs w:val="26"/>
              </w:rPr>
            </w:pPr>
            <w:r>
              <w:rPr>
                <w:rFonts w:ascii="Times New Roman" w:hAnsi="Times New Roman"/>
                <w:sz w:val="26"/>
                <w:szCs w:val="26"/>
              </w:rPr>
              <w:t>9</w:t>
            </w:r>
          </w:p>
        </w:tc>
      </w:tr>
      <w:tr w:rsidR="009B78DF" w:rsidRPr="00FE353B" w:rsidTr="005D4870">
        <w:tc>
          <w:tcPr>
            <w:tcW w:w="15735" w:type="dxa"/>
            <w:gridSpan w:val="13"/>
          </w:tcPr>
          <w:p w:rsidR="009B78DF" w:rsidRPr="00FE353B" w:rsidRDefault="009B78DF"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02132C" w:rsidRPr="00FE353B" w:rsidTr="005D4870">
        <w:tc>
          <w:tcPr>
            <w:tcW w:w="1414" w:type="dxa"/>
            <w:gridSpan w:val="2"/>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968" w:type="dxa"/>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20" w:type="dxa"/>
            <w:gridSpan w:val="2"/>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56"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668" w:type="dxa"/>
            <w:gridSpan w:val="2"/>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806" w:type="dxa"/>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568" w:type="dxa"/>
            <w:gridSpan w:val="2"/>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5D4870">
            <w:pPr>
              <w:jc w:val="center"/>
            </w:pPr>
            <w:r>
              <w:rPr>
                <w:rFonts w:ascii="Times New Roman" w:hAnsi="Times New Roman"/>
                <w:sz w:val="26"/>
                <w:szCs w:val="26"/>
              </w:rPr>
              <w:t>0,</w:t>
            </w:r>
            <w:r w:rsidR="005D4870">
              <w:rPr>
                <w:rFonts w:ascii="Times New Roman" w:hAnsi="Times New Roman"/>
                <w:sz w:val="26"/>
                <w:szCs w:val="26"/>
              </w:rPr>
              <w:t>0</w:t>
            </w:r>
          </w:p>
        </w:tc>
      </w:tr>
      <w:tr w:rsidR="0002132C" w:rsidRPr="00FE353B" w:rsidTr="005D4870">
        <w:tc>
          <w:tcPr>
            <w:tcW w:w="1414"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8" w:type="dxa"/>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0"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6"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668" w:type="dxa"/>
            <w:gridSpan w:val="2"/>
            <w:vAlign w:val="center"/>
          </w:tcPr>
          <w:p w:rsidR="0002132C" w:rsidRDefault="0002132C" w:rsidP="005D4870">
            <w:pPr>
              <w:jc w:val="center"/>
              <w:rPr>
                <w:rFonts w:ascii="Times New Roman" w:hAnsi="Times New Roman"/>
                <w:sz w:val="26"/>
                <w:szCs w:val="26"/>
              </w:rPr>
            </w:pPr>
          </w:p>
          <w:p w:rsidR="0002132C" w:rsidRDefault="0002132C" w:rsidP="005D4870">
            <w:pPr>
              <w:jc w:val="center"/>
            </w:pPr>
            <w:r>
              <w:rPr>
                <w:rFonts w:ascii="Times New Roman" w:hAnsi="Times New Roman"/>
                <w:sz w:val="26"/>
                <w:szCs w:val="26"/>
              </w:rPr>
              <w:t>0,0</w:t>
            </w:r>
          </w:p>
        </w:tc>
        <w:tc>
          <w:tcPr>
            <w:tcW w:w="1806" w:type="dxa"/>
            <w:vAlign w:val="center"/>
          </w:tcPr>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9B78DF" w:rsidRDefault="009B78DF"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9B78DF" w:rsidRDefault="009B78DF"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8" w:type="dxa"/>
            <w:gridSpan w:val="2"/>
            <w:vAlign w:val="center"/>
          </w:tcPr>
          <w:p w:rsidR="0002132C"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5D4870">
            <w:pPr>
              <w:jc w:val="center"/>
              <w:rPr>
                <w:rFonts w:ascii="Times New Roman" w:hAnsi="Times New Roman"/>
                <w:sz w:val="26"/>
                <w:szCs w:val="26"/>
              </w:rPr>
            </w:pPr>
          </w:p>
          <w:p w:rsidR="0002132C" w:rsidRDefault="0002132C" w:rsidP="005D4870">
            <w:pPr>
              <w:jc w:val="center"/>
            </w:pPr>
            <w:r>
              <w:rPr>
                <w:rFonts w:ascii="Times New Roman" w:hAnsi="Times New Roman"/>
                <w:sz w:val="26"/>
                <w:szCs w:val="26"/>
              </w:rPr>
              <w:t>0,0</w:t>
            </w:r>
          </w:p>
        </w:tc>
      </w:tr>
      <w:tr w:rsidR="0002132C" w:rsidRPr="00FE353B" w:rsidTr="005D4870">
        <w:trPr>
          <w:trHeight w:val="1409"/>
        </w:trPr>
        <w:tc>
          <w:tcPr>
            <w:tcW w:w="1414"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8" w:type="dxa"/>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0"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6" w:type="dxa"/>
            <w:gridSpan w:val="2"/>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668" w:type="dxa"/>
            <w:gridSpan w:val="2"/>
            <w:vAlign w:val="center"/>
          </w:tcPr>
          <w:p w:rsidR="0002132C" w:rsidRDefault="0002132C" w:rsidP="005D4870">
            <w:pPr>
              <w:jc w:val="center"/>
            </w:pPr>
            <w:r>
              <w:rPr>
                <w:rFonts w:ascii="Times New Roman" w:hAnsi="Times New Roman"/>
                <w:sz w:val="26"/>
                <w:szCs w:val="26"/>
              </w:rPr>
              <w:t>0,0</w:t>
            </w:r>
          </w:p>
        </w:tc>
        <w:tc>
          <w:tcPr>
            <w:tcW w:w="1806" w:type="dxa"/>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568" w:type="dxa"/>
            <w:gridSpan w:val="2"/>
            <w:vAlign w:val="center"/>
          </w:tcPr>
          <w:p w:rsidR="0002132C" w:rsidRPr="00FE353B" w:rsidRDefault="0002132C"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5D4870">
            <w:pPr>
              <w:jc w:val="center"/>
            </w:pPr>
            <w:r>
              <w:rPr>
                <w:rFonts w:ascii="Times New Roman" w:hAnsi="Times New Roman"/>
                <w:sz w:val="26"/>
                <w:szCs w:val="26"/>
              </w:rPr>
              <w:t>0,0</w:t>
            </w:r>
          </w:p>
        </w:tc>
      </w:tr>
      <w:tr w:rsidR="009B78DF" w:rsidRPr="00FE353B" w:rsidTr="005D4870">
        <w:trPr>
          <w:trHeight w:val="938"/>
        </w:trPr>
        <w:tc>
          <w:tcPr>
            <w:tcW w:w="15735" w:type="dxa"/>
            <w:gridSpan w:val="13"/>
            <w:vAlign w:val="center"/>
          </w:tcPr>
          <w:p w:rsidR="009B78DF" w:rsidRPr="00FE353B" w:rsidRDefault="009B78DF" w:rsidP="005D487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D10A0D" w:rsidRPr="00FE353B" w:rsidTr="005D4870">
        <w:tc>
          <w:tcPr>
            <w:tcW w:w="1272" w:type="dxa"/>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4110"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w:t>
            </w:r>
            <w:r w:rsidR="000413DA">
              <w:rPr>
                <w:rFonts w:ascii="Times New Roman" w:hAnsi="Times New Roman"/>
                <w:sz w:val="26"/>
                <w:szCs w:val="26"/>
              </w:rPr>
              <w:t xml:space="preserve"> </w:t>
            </w:r>
            <w:r w:rsidRPr="00FE353B">
              <w:rPr>
                <w:rFonts w:ascii="Times New Roman" w:hAnsi="Times New Roman"/>
                <w:sz w:val="26"/>
                <w:szCs w:val="26"/>
              </w:rPr>
              <w:t>(1-7)</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 xml:space="preserve">Управление экономики Администрации </w:t>
            </w:r>
            <w:r w:rsidRPr="00FE353B">
              <w:rPr>
                <w:rFonts w:ascii="Times New Roman" w:hAnsi="Times New Roman"/>
                <w:sz w:val="26"/>
                <w:szCs w:val="26"/>
              </w:rPr>
              <w:lastRenderedPageBreak/>
              <w:t>города Когалыма</w:t>
            </w: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5D4870">
        <w:trPr>
          <w:trHeight w:val="751"/>
        </w:trPr>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5D4870">
        <w:trPr>
          <w:trHeight w:val="960"/>
        </w:trPr>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5D4870">
        <w:tc>
          <w:tcPr>
            <w:tcW w:w="1272"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2.1.1.</w:t>
            </w:r>
          </w:p>
        </w:tc>
        <w:tc>
          <w:tcPr>
            <w:tcW w:w="4110"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5D4870">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5D4870">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983" w:type="dxa"/>
            <w:gridSpan w:val="3"/>
            <w:vAlign w:val="center"/>
          </w:tcPr>
          <w:p w:rsidR="00D10A0D" w:rsidRDefault="00D10A0D" w:rsidP="0084104E">
            <w:pPr>
              <w:jc w:val="center"/>
            </w:pPr>
            <w:r>
              <w:rPr>
                <w:rFonts w:ascii="Times New Roman" w:hAnsi="Times New Roman"/>
                <w:sz w:val="26"/>
                <w:szCs w:val="26"/>
              </w:rPr>
              <w:t>0,0</w:t>
            </w:r>
          </w:p>
        </w:tc>
        <w:tc>
          <w:tcPr>
            <w:tcW w:w="1422" w:type="dxa"/>
            <w:vAlign w:val="center"/>
          </w:tcPr>
          <w:p w:rsidR="00D10A0D" w:rsidRDefault="00D10A0D" w:rsidP="0084104E">
            <w:pPr>
              <w:jc w:val="center"/>
            </w:pPr>
            <w:r>
              <w:rPr>
                <w:rFonts w:ascii="Times New Roman" w:hAnsi="Times New Roman"/>
                <w:sz w:val="26"/>
                <w:szCs w:val="26"/>
              </w:rPr>
              <w:t>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5D4870">
        <w:trPr>
          <w:trHeight w:val="70"/>
        </w:trPr>
        <w:tc>
          <w:tcPr>
            <w:tcW w:w="1272"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4110"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5D4870">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tcPr>
          <w:p w:rsidR="0084104E" w:rsidRDefault="0084104E" w:rsidP="0084104E">
            <w:pPr>
              <w:jc w:val="center"/>
              <w:rPr>
                <w:rFonts w:ascii="Times New Roman" w:hAnsi="Times New Roman"/>
                <w:sz w:val="26"/>
                <w:szCs w:val="26"/>
              </w:rPr>
            </w:pPr>
          </w:p>
          <w:p w:rsidR="00D10A0D" w:rsidRDefault="00D10A0D" w:rsidP="0084104E">
            <w:pPr>
              <w:jc w:val="center"/>
              <w:rPr>
                <w:rFonts w:ascii="Times New Roman" w:hAnsi="Times New Roman"/>
                <w:sz w:val="26"/>
                <w:szCs w:val="26"/>
              </w:rPr>
            </w:pPr>
            <w:r>
              <w:rPr>
                <w:rFonts w:ascii="Times New Roman" w:hAnsi="Times New Roman"/>
                <w:sz w:val="26"/>
                <w:szCs w:val="26"/>
              </w:rPr>
              <w:t>0,0</w:t>
            </w:r>
          </w:p>
          <w:p w:rsidR="00D10A0D" w:rsidRDefault="00D10A0D" w:rsidP="0084104E">
            <w:pPr>
              <w:jc w:val="center"/>
            </w:pPr>
          </w:p>
        </w:tc>
        <w:tc>
          <w:tcPr>
            <w:tcW w:w="1983" w:type="dxa"/>
            <w:gridSpan w:val="3"/>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1422" w:type="dxa"/>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1135" w:type="dxa"/>
          </w:tcPr>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5D4870">
        <w:trPr>
          <w:trHeight w:val="474"/>
        </w:trPr>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9B78DF" w:rsidRPr="00FE353B" w:rsidTr="00EA4FFA">
        <w:trPr>
          <w:trHeight w:val="551"/>
        </w:trPr>
        <w:tc>
          <w:tcPr>
            <w:tcW w:w="15735" w:type="dxa"/>
            <w:gridSpan w:val="13"/>
            <w:vAlign w:val="center"/>
          </w:tcPr>
          <w:p w:rsidR="009B78DF" w:rsidRPr="00FE353B" w:rsidRDefault="009B78DF"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D10A0D" w:rsidRPr="00FE353B" w:rsidTr="005D4870">
        <w:tc>
          <w:tcPr>
            <w:tcW w:w="1272"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4110"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4" w:type="dxa"/>
            <w:gridSpan w:val="2"/>
            <w:vAlign w:val="center"/>
          </w:tcPr>
          <w:p w:rsidR="00D10A0D" w:rsidRDefault="00D10A0D" w:rsidP="0084104E">
            <w:pPr>
              <w:jc w:val="center"/>
            </w:pPr>
            <w:r w:rsidRPr="00066A4F">
              <w:rPr>
                <w:rFonts w:ascii="Times New Roman" w:hAnsi="Times New Roman"/>
                <w:sz w:val="26"/>
                <w:szCs w:val="26"/>
              </w:rPr>
              <w:t>0,0</w:t>
            </w:r>
          </w:p>
        </w:tc>
        <w:tc>
          <w:tcPr>
            <w:tcW w:w="1983" w:type="dxa"/>
            <w:gridSpan w:val="3"/>
            <w:vAlign w:val="center"/>
          </w:tcPr>
          <w:p w:rsidR="00D10A0D" w:rsidRDefault="00D10A0D" w:rsidP="0084104E">
            <w:pPr>
              <w:jc w:val="center"/>
            </w:pPr>
            <w:r w:rsidRPr="001F4638">
              <w:rPr>
                <w:rFonts w:ascii="Times New Roman" w:hAnsi="Times New Roman"/>
                <w:sz w:val="26"/>
                <w:szCs w:val="26"/>
              </w:rPr>
              <w:t>0,0</w:t>
            </w:r>
          </w:p>
        </w:tc>
        <w:tc>
          <w:tcPr>
            <w:tcW w:w="1422" w:type="dxa"/>
            <w:vAlign w:val="center"/>
          </w:tcPr>
          <w:p w:rsidR="00D10A0D" w:rsidRDefault="00D10A0D" w:rsidP="0084104E">
            <w:pPr>
              <w:jc w:val="center"/>
            </w:pPr>
            <w:r w:rsidRPr="008E27A8">
              <w:rPr>
                <w:rFonts w:ascii="Times New Roman" w:hAnsi="Times New Roman"/>
                <w:sz w:val="26"/>
                <w:szCs w:val="26"/>
              </w:rPr>
              <w:t>0,0</w:t>
            </w:r>
          </w:p>
        </w:tc>
        <w:tc>
          <w:tcPr>
            <w:tcW w:w="1135" w:type="dxa"/>
            <w:vAlign w:val="center"/>
          </w:tcPr>
          <w:p w:rsidR="00D10A0D" w:rsidRDefault="00D10A0D" w:rsidP="0084104E">
            <w:pPr>
              <w:jc w:val="center"/>
            </w:pPr>
            <w:r w:rsidRPr="003E3DCB">
              <w:rPr>
                <w:rFonts w:ascii="Times New Roman" w:hAnsi="Times New Roman"/>
                <w:sz w:val="26"/>
                <w:szCs w:val="26"/>
              </w:rPr>
              <w:t>0,0</w:t>
            </w:r>
          </w:p>
        </w:tc>
      </w:tr>
      <w:tr w:rsidR="00D10A0D" w:rsidRPr="00FE353B" w:rsidTr="005D4870">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Default="00D10A0D" w:rsidP="0084104E">
            <w:pPr>
              <w:jc w:val="center"/>
            </w:pPr>
            <w:r w:rsidRPr="00066A4F">
              <w:rPr>
                <w:rFonts w:ascii="Times New Roman" w:hAnsi="Times New Roman"/>
                <w:sz w:val="26"/>
                <w:szCs w:val="26"/>
              </w:rPr>
              <w:t>0,0</w:t>
            </w:r>
          </w:p>
        </w:tc>
        <w:tc>
          <w:tcPr>
            <w:tcW w:w="1983" w:type="dxa"/>
            <w:gridSpan w:val="3"/>
            <w:vAlign w:val="center"/>
          </w:tcPr>
          <w:p w:rsidR="00D10A0D" w:rsidRDefault="00D10A0D" w:rsidP="0084104E">
            <w:pPr>
              <w:jc w:val="center"/>
            </w:pPr>
            <w:r w:rsidRPr="001F4638">
              <w:rPr>
                <w:rFonts w:ascii="Times New Roman" w:hAnsi="Times New Roman"/>
                <w:sz w:val="26"/>
                <w:szCs w:val="26"/>
              </w:rPr>
              <w:t>0,0</w:t>
            </w:r>
          </w:p>
        </w:tc>
        <w:tc>
          <w:tcPr>
            <w:tcW w:w="1422" w:type="dxa"/>
            <w:vAlign w:val="center"/>
          </w:tcPr>
          <w:p w:rsidR="00D10A0D" w:rsidRDefault="00D10A0D" w:rsidP="0084104E">
            <w:pPr>
              <w:jc w:val="center"/>
            </w:pPr>
            <w:r w:rsidRPr="008E27A8">
              <w:rPr>
                <w:rFonts w:ascii="Times New Roman" w:hAnsi="Times New Roman"/>
                <w:sz w:val="26"/>
                <w:szCs w:val="26"/>
              </w:rPr>
              <w:t>0,0</w:t>
            </w:r>
          </w:p>
        </w:tc>
        <w:tc>
          <w:tcPr>
            <w:tcW w:w="1135" w:type="dxa"/>
            <w:vAlign w:val="center"/>
          </w:tcPr>
          <w:p w:rsidR="00D10A0D" w:rsidRDefault="00D10A0D" w:rsidP="0084104E">
            <w:pPr>
              <w:jc w:val="center"/>
            </w:pPr>
            <w:r w:rsidRPr="003E3DCB">
              <w:rPr>
                <w:rFonts w:ascii="Times New Roman" w:hAnsi="Times New Roman"/>
                <w:sz w:val="26"/>
                <w:szCs w:val="26"/>
              </w:rPr>
              <w:t>0,0</w:t>
            </w:r>
          </w:p>
        </w:tc>
      </w:tr>
      <w:tr w:rsidR="00D10A0D" w:rsidRPr="00FE353B" w:rsidTr="005D4870">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9B78DF" w:rsidRPr="00FE353B" w:rsidTr="005D4870">
        <w:tc>
          <w:tcPr>
            <w:tcW w:w="15735" w:type="dxa"/>
            <w:gridSpan w:val="13"/>
          </w:tcPr>
          <w:p w:rsidR="009B78DF" w:rsidRPr="00FE353B" w:rsidRDefault="009B78DF"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D10A0D" w:rsidRPr="00FE353B" w:rsidTr="005D4870">
        <w:tc>
          <w:tcPr>
            <w:tcW w:w="1272"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4110" w:type="dxa"/>
            <w:gridSpan w:val="2"/>
            <w:vMerge w:val="restart"/>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 xml:space="preserve">надзорных и </w:t>
            </w:r>
            <w:r>
              <w:rPr>
                <w:rFonts w:ascii="Times New Roman" w:hAnsi="Times New Roman"/>
                <w:sz w:val="26"/>
                <w:szCs w:val="26"/>
              </w:rPr>
              <w:lastRenderedPageBreak/>
              <w:t>бродячих животных (10</w:t>
            </w:r>
            <w:r w:rsidRPr="00FE353B">
              <w:rPr>
                <w:rFonts w:ascii="Times New Roman" w:hAnsi="Times New Roman"/>
                <w:sz w:val="26"/>
                <w:szCs w:val="26"/>
              </w:rPr>
              <w:t>)</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 xml:space="preserve">Муниципальное казенное учреждение «Управление </w:t>
            </w:r>
            <w:proofErr w:type="gramStart"/>
            <w:r w:rsidRPr="00FE353B">
              <w:rPr>
                <w:rFonts w:ascii="Times New Roman" w:hAnsi="Times New Roman"/>
                <w:sz w:val="26"/>
                <w:szCs w:val="26"/>
              </w:rPr>
              <w:lastRenderedPageBreak/>
              <w:t>жилищно-коммунального</w:t>
            </w:r>
            <w:proofErr w:type="gramEnd"/>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5D4870">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422" w:type="dxa"/>
            <w:vAlign w:val="center"/>
          </w:tcPr>
          <w:p w:rsidR="00D10A0D" w:rsidRDefault="00D10A0D" w:rsidP="0084104E">
            <w:pPr>
              <w:jc w:val="center"/>
            </w:pPr>
            <w:r w:rsidRPr="00FC1F5C">
              <w:rPr>
                <w:rFonts w:ascii="Times New Roman" w:hAnsi="Times New Roman"/>
                <w:sz w:val="26"/>
                <w:szCs w:val="26"/>
              </w:rPr>
              <w:t>614,0</w:t>
            </w:r>
          </w:p>
        </w:tc>
        <w:tc>
          <w:tcPr>
            <w:tcW w:w="1135" w:type="dxa"/>
            <w:vAlign w:val="center"/>
          </w:tcPr>
          <w:p w:rsidR="00D10A0D" w:rsidRDefault="00D10A0D" w:rsidP="0084104E">
            <w:pPr>
              <w:jc w:val="center"/>
            </w:pPr>
            <w:r w:rsidRPr="00FC1F5C">
              <w:rPr>
                <w:rFonts w:ascii="Times New Roman" w:hAnsi="Times New Roman"/>
                <w:sz w:val="26"/>
                <w:szCs w:val="26"/>
              </w:rPr>
              <w:t>614,0</w:t>
            </w:r>
          </w:p>
        </w:tc>
      </w:tr>
      <w:tr w:rsidR="00D10A0D" w:rsidRPr="00FE353B" w:rsidTr="00EA4FFA">
        <w:trPr>
          <w:trHeight w:val="1478"/>
        </w:trPr>
        <w:tc>
          <w:tcPr>
            <w:tcW w:w="1272"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0"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r>
      <w:tr w:rsidR="00D10A0D" w:rsidRPr="00FE353B" w:rsidTr="00EA4FFA">
        <w:trPr>
          <w:trHeight w:val="794"/>
        </w:trPr>
        <w:tc>
          <w:tcPr>
            <w:tcW w:w="5382"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4" w:type="dxa"/>
            <w:gridSpan w:val="2"/>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22 631,6</w:t>
            </w:r>
          </w:p>
        </w:tc>
        <w:tc>
          <w:tcPr>
            <w:tcW w:w="1983" w:type="dxa"/>
            <w:gridSpan w:val="3"/>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8 777,2</w:t>
            </w:r>
          </w:p>
        </w:tc>
        <w:tc>
          <w:tcPr>
            <w:tcW w:w="1422" w:type="dxa"/>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c>
          <w:tcPr>
            <w:tcW w:w="1135" w:type="dxa"/>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r>
      <w:tr w:rsidR="00D10A0D" w:rsidRPr="00FE353B" w:rsidTr="00EA4FFA">
        <w:trPr>
          <w:trHeight w:val="944"/>
        </w:trPr>
        <w:tc>
          <w:tcPr>
            <w:tcW w:w="5382"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15 242,0</w:t>
            </w:r>
          </w:p>
        </w:tc>
        <w:tc>
          <w:tcPr>
            <w:tcW w:w="1983" w:type="dxa"/>
            <w:gridSpan w:val="3"/>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6 314,0</w:t>
            </w:r>
          </w:p>
        </w:tc>
        <w:tc>
          <w:tcPr>
            <w:tcW w:w="1422" w:type="dxa"/>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c>
          <w:tcPr>
            <w:tcW w:w="1135" w:type="dxa"/>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r>
      <w:tr w:rsidR="00D10A0D" w:rsidRPr="00FE353B" w:rsidTr="00EA4FFA">
        <w:tc>
          <w:tcPr>
            <w:tcW w:w="5382"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7 389,6</w:t>
            </w:r>
          </w:p>
        </w:tc>
        <w:tc>
          <w:tcPr>
            <w:tcW w:w="1983" w:type="dxa"/>
            <w:gridSpan w:val="3"/>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1422" w:type="dxa"/>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1135" w:type="dxa"/>
            <w:vAlign w:val="center"/>
          </w:tcPr>
          <w:p w:rsidR="00D10A0D" w:rsidRPr="00FE353B" w:rsidRDefault="00D10A0D" w:rsidP="00EA4FF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r>
      <w:tr w:rsidR="00D10A0D" w:rsidRPr="00FE353B" w:rsidTr="005D4870">
        <w:trPr>
          <w:trHeight w:val="403"/>
        </w:trPr>
        <w:tc>
          <w:tcPr>
            <w:tcW w:w="5382"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7"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5D4870">
        <w:tc>
          <w:tcPr>
            <w:tcW w:w="5382"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CC6F6D"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5D4870">
        <w:tc>
          <w:tcPr>
            <w:tcW w:w="5382"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5D4870">
        <w:trPr>
          <w:trHeight w:val="391"/>
        </w:trPr>
        <w:tc>
          <w:tcPr>
            <w:tcW w:w="5382"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D10A0D"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7"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5D4870">
        <w:tc>
          <w:tcPr>
            <w:tcW w:w="5382"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r>
      <w:tr w:rsidR="00D10A0D" w:rsidRPr="00FE353B" w:rsidTr="005D4870">
        <w:tc>
          <w:tcPr>
            <w:tcW w:w="5382"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7"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2"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4"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1983"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r>
    </w:tbl>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5A3EDF" w:rsidRDefault="005A3EDF">
      <w:pPr>
        <w:sectPr w:rsidR="005A3EDF" w:rsidSect="00083232">
          <w:pgSz w:w="16838" w:h="11906" w:orient="landscape"/>
          <w:pgMar w:top="284" w:right="284" w:bottom="284" w:left="1134" w:header="709" w:footer="709" w:gutter="0"/>
          <w:cols w:space="708"/>
          <w:docGrid w:linePitch="360"/>
        </w:sectPr>
      </w:pPr>
    </w:p>
    <w:p w:rsidR="005A3EDF" w:rsidRDefault="005A3EDF">
      <w:pPr>
        <w:pStyle w:val="ConsPlusNormal"/>
        <w:jc w:val="both"/>
      </w:pPr>
    </w:p>
    <w:p w:rsidR="005A3EDF" w:rsidRDefault="00802111">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5</w:t>
      </w:r>
    </w:p>
    <w:p w:rsidR="00802111" w:rsidRPr="00B66C9A" w:rsidRDefault="00802111" w:rsidP="00802111">
      <w:pPr>
        <w:pStyle w:val="ConsPlusNormal"/>
        <w:ind w:left="5670"/>
        <w:jc w:val="right"/>
        <w:rPr>
          <w:rFonts w:ascii="Times New Roman" w:hAnsi="Times New Roman" w:cs="Times New Roman"/>
          <w:szCs w:val="22"/>
        </w:rPr>
      </w:pPr>
      <w:r w:rsidRPr="00B66C9A">
        <w:rPr>
          <w:rFonts w:ascii="Times New Roman" w:hAnsi="Times New Roman" w:cs="Times New Roman"/>
          <w:szCs w:val="22"/>
        </w:rPr>
        <w:t xml:space="preserve">к постановлению Администрации города Когалыма  </w:t>
      </w:r>
    </w:p>
    <w:p w:rsidR="00802111" w:rsidRDefault="00802111" w:rsidP="00802111">
      <w:pPr>
        <w:pStyle w:val="ConsPlusNormal"/>
        <w:jc w:val="right"/>
        <w:outlineLvl w:val="1"/>
        <w:rPr>
          <w:rFonts w:ascii="Times New Roman" w:hAnsi="Times New Roman" w:cs="Times New Roman"/>
          <w:sz w:val="20"/>
        </w:rPr>
      </w:pPr>
      <w:r w:rsidRPr="00B66C9A">
        <w:rPr>
          <w:rFonts w:ascii="Times New Roman" w:hAnsi="Times New Roman" w:cs="Times New Roman"/>
          <w:szCs w:val="22"/>
        </w:rPr>
        <w:t>от                     №</w:t>
      </w:r>
    </w:p>
    <w:p w:rsidR="005A3EDF" w:rsidRPr="00D7219F" w:rsidRDefault="005A3EDF" w:rsidP="00D7219F">
      <w:pPr>
        <w:pStyle w:val="ConsPlusTitle"/>
        <w:jc w:val="center"/>
        <w:rPr>
          <w:rFonts w:ascii="Times New Roman" w:hAnsi="Times New Roman" w:cs="Times New Roman"/>
          <w:sz w:val="26"/>
          <w:szCs w:val="26"/>
        </w:rPr>
      </w:pPr>
      <w:bookmarkStart w:id="2" w:name="P967"/>
      <w:bookmarkEnd w:id="2"/>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17" w:history="1">
        <w:r w:rsidRPr="00C53B80">
          <w:rPr>
            <w:rFonts w:ascii="Times New Roman" w:hAnsi="Times New Roman" w:cs="Times New Roman"/>
            <w:sz w:val="26"/>
            <w:szCs w:val="26"/>
          </w:rPr>
          <w:t>регламентом</w:t>
        </w:r>
      </w:hyperlink>
      <w:r w:rsidRPr="00D7219F">
        <w:rPr>
          <w:rFonts w:ascii="Times New Roman" w:hAnsi="Times New Roman" w:cs="Times New Roman"/>
          <w:sz w:val="26"/>
          <w:szCs w:val="26"/>
        </w:rPr>
        <w:t xml:space="preserve"> 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3" w:name="P989"/>
      <w:bookmarkEnd w:id="3"/>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w:t>
      </w:r>
      <w:r w:rsidR="005A37DA">
        <w:rPr>
          <w:rFonts w:ascii="Times New Roman" w:hAnsi="Times New Roman" w:cs="Times New Roman"/>
          <w:sz w:val="26"/>
          <w:szCs w:val="26"/>
        </w:rPr>
        <w:t xml:space="preserve">ьянские (фермерские) хозяйства </w:t>
      </w:r>
      <w:r w:rsidRPr="00D7219F">
        <w:rPr>
          <w:rFonts w:ascii="Times New Roman" w:hAnsi="Times New Roman" w:cs="Times New Roman"/>
          <w:sz w:val="26"/>
          <w:szCs w:val="26"/>
        </w:rPr>
        <w:t xml:space="preserve">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занимающиеся сельскохозяйственной деятельностью на территории города Когалыма или 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w:t>
      </w:r>
      <w:r w:rsidRPr="00D7219F">
        <w:rPr>
          <w:rFonts w:ascii="Times New Roman" w:hAnsi="Times New Roman" w:cs="Times New Roman"/>
          <w:sz w:val="26"/>
          <w:szCs w:val="26"/>
        </w:rPr>
        <w:lastRenderedPageBreak/>
        <w:t>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sidRPr="005A37DA">
        <w:rPr>
          <w:rFonts w:ascii="Times New Roman" w:hAnsi="Times New Roman" w:cs="Times New Roman"/>
          <w:sz w:val="26"/>
          <w:szCs w:val="26"/>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A37DA">
        <w:rPr>
          <w:rFonts w:ascii="Times New Roman" w:hAnsi="Times New Roman" w:cs="Times New Roman"/>
          <w:sz w:val="26"/>
          <w:szCs w:val="26"/>
        </w:rPr>
        <w:t>) в отношении таких юридических лиц, в совокупности превышает 50 процентов.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3.4. Субсидия выплачивается не реже одного раза в квартал.</w:t>
      </w:r>
    </w:p>
    <w:p w:rsidR="005A3EDF" w:rsidRPr="00D7219F" w:rsidRDefault="005A3EDF">
      <w:pPr>
        <w:pStyle w:val="ConsPlusNormal"/>
        <w:ind w:firstLine="540"/>
        <w:jc w:val="both"/>
        <w:rPr>
          <w:rFonts w:ascii="Times New Roman" w:hAnsi="Times New Roman" w:cs="Times New Roman"/>
          <w:sz w:val="26"/>
          <w:szCs w:val="26"/>
        </w:rPr>
      </w:pPr>
      <w:bookmarkStart w:id="4" w:name="P1004"/>
      <w:bookmarkEnd w:id="4"/>
      <w:r w:rsidRPr="00D7219F">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C53B80">
          <w:rPr>
            <w:rFonts w:ascii="Times New Roman" w:hAnsi="Times New Roman" w:cs="Times New Roman"/>
            <w:sz w:val="26"/>
            <w:szCs w:val="26"/>
          </w:rPr>
          <w:t>пункте 3.1</w:t>
        </w:r>
      </w:hyperlink>
      <w:r w:rsidRPr="00D7219F">
        <w:rPr>
          <w:rFonts w:ascii="Times New Roman" w:hAnsi="Times New Roman" w:cs="Times New Roman"/>
          <w:sz w:val="26"/>
          <w:szCs w:val="26"/>
        </w:rPr>
        <w:t xml:space="preserve"> настоящего Порядка, до 5-го числа месяца, следующего за отчетным периодом, предоставляют в Уполномоченный орган или в МФЦ следующие документы, в соответствии с административным </w:t>
      </w:r>
      <w:hyperlink r:id="rId18" w:history="1">
        <w:r w:rsidRPr="00C53B80">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bookmarkStart w:id="5" w:name="P1005"/>
      <w:bookmarkEnd w:id="5"/>
      <w:r w:rsidRPr="00D7219F">
        <w:rPr>
          <w:rFonts w:ascii="Times New Roman" w:hAnsi="Times New Roman" w:cs="Times New Roman"/>
          <w:sz w:val="26"/>
          <w:szCs w:val="26"/>
        </w:rPr>
        <w:t>1) заявление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 копию документа, подтверждающего открытие банковского счета;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D7219F" w:rsidRDefault="005A3EDF">
      <w:pPr>
        <w:pStyle w:val="ConsPlusNormal"/>
        <w:ind w:firstLine="540"/>
        <w:jc w:val="both"/>
        <w:rPr>
          <w:rFonts w:ascii="Times New Roman" w:hAnsi="Times New Roman" w:cs="Times New Roman"/>
          <w:sz w:val="26"/>
          <w:szCs w:val="26"/>
        </w:rPr>
      </w:pPr>
      <w:bookmarkStart w:id="6" w:name="P1011"/>
      <w:bookmarkEnd w:id="6"/>
      <w:r w:rsidRPr="00D7219F">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D7219F" w:rsidRDefault="005A3EDF">
      <w:pPr>
        <w:pStyle w:val="ConsPlusNormal"/>
        <w:ind w:firstLine="540"/>
        <w:jc w:val="both"/>
        <w:rPr>
          <w:rFonts w:ascii="Times New Roman" w:hAnsi="Times New Roman" w:cs="Times New Roman"/>
          <w:sz w:val="26"/>
          <w:szCs w:val="26"/>
        </w:rPr>
      </w:pPr>
      <w:bookmarkStart w:id="7" w:name="P1012"/>
      <w:bookmarkEnd w:id="7"/>
      <w:r w:rsidRPr="00D7219F">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05" w:history="1">
        <w:r w:rsidRPr="00C53B80">
          <w:rPr>
            <w:rFonts w:ascii="Times New Roman" w:hAnsi="Times New Roman" w:cs="Times New Roman"/>
            <w:sz w:val="26"/>
            <w:szCs w:val="26"/>
          </w:rPr>
          <w:t>подпунктах 1</w:t>
        </w:r>
      </w:hyperlink>
      <w:r w:rsidRPr="00D7219F">
        <w:rPr>
          <w:rFonts w:ascii="Times New Roman" w:hAnsi="Times New Roman" w:cs="Times New Roman"/>
          <w:sz w:val="26"/>
          <w:szCs w:val="26"/>
        </w:rPr>
        <w:t xml:space="preserve"> - </w:t>
      </w:r>
      <w:hyperlink w:anchor="P1011" w:history="1">
        <w:r w:rsidRPr="00C53B80">
          <w:rPr>
            <w:rFonts w:ascii="Times New Roman" w:hAnsi="Times New Roman" w:cs="Times New Roman"/>
            <w:sz w:val="26"/>
            <w:szCs w:val="26"/>
          </w:rPr>
          <w:t>7 пункта 3.5 раздела 3</w:t>
        </w:r>
      </w:hyperlink>
      <w:r w:rsidRPr="00D7219F">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Документы, указанные в </w:t>
      </w:r>
      <w:hyperlink w:anchor="P1012" w:history="1">
        <w:r w:rsidRPr="00C53B80">
          <w:rPr>
            <w:rFonts w:ascii="Times New Roman" w:hAnsi="Times New Roman" w:cs="Times New Roman"/>
            <w:sz w:val="26"/>
            <w:szCs w:val="26"/>
          </w:rPr>
          <w:t>подпункте 8 пункта 3.5</w:t>
        </w:r>
      </w:hyperlink>
      <w:r w:rsidRPr="00D7219F">
        <w:rPr>
          <w:rFonts w:ascii="Times New Roman" w:hAnsi="Times New Roman" w:cs="Times New Roman"/>
          <w:sz w:val="26"/>
          <w:szCs w:val="26"/>
        </w:rPr>
        <w:t xml:space="preserve"> настоящего Порядка, запрашиваются </w:t>
      </w:r>
      <w:r w:rsidRPr="00D7219F">
        <w:rPr>
          <w:rFonts w:ascii="Times New Roman" w:hAnsi="Times New Roman" w:cs="Times New Roman"/>
          <w:sz w:val="26"/>
          <w:szCs w:val="26"/>
        </w:rPr>
        <w:lastRenderedPageBreak/>
        <w:t>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19" w:history="1">
        <w:r w:rsidRPr="00C53B80">
          <w:rPr>
            <w:rFonts w:ascii="Times New Roman" w:hAnsi="Times New Roman" w:cs="Times New Roman"/>
            <w:sz w:val="26"/>
            <w:szCs w:val="26"/>
          </w:rPr>
          <w:t>форме</w:t>
        </w:r>
      </w:hyperlink>
      <w:r w:rsidRPr="00D7219F">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В заявлении о предоставлении муниципальной услуги должна быть указана следующая информация: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период, за который предоставляется субсидия;</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размер субсидии, подлежащий возмещению;</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20" w:history="1">
        <w:r w:rsidRPr="00C53B80">
          <w:rPr>
            <w:rFonts w:ascii="Times New Roman" w:hAnsi="Times New Roman" w:cs="Times New Roman"/>
            <w:sz w:val="26"/>
            <w:szCs w:val="26"/>
          </w:rPr>
          <w:t>законом</w:t>
        </w:r>
      </w:hyperlink>
      <w:r w:rsidRPr="00D7219F">
        <w:rPr>
          <w:rFonts w:ascii="Times New Roman" w:hAnsi="Times New Roman" w:cs="Times New Roman"/>
          <w:sz w:val="26"/>
          <w:szCs w:val="26"/>
        </w:rPr>
        <w:t xml:space="preserve"> от 27.07.2006 N 152-ФЗ "О персональных данных".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Данный перечень документов является исчерпывающим.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3.6. В соответствии с административным </w:t>
      </w:r>
      <w:hyperlink r:id="rId21" w:history="1">
        <w:r w:rsidRPr="00C53B80">
          <w:rPr>
            <w:rFonts w:ascii="Times New Roman" w:hAnsi="Times New Roman" w:cs="Times New Roman"/>
            <w:sz w:val="26"/>
            <w:szCs w:val="26"/>
          </w:rPr>
          <w:t>регламентом</w:t>
        </w:r>
      </w:hyperlink>
      <w:r w:rsidRPr="00D7219F">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3.7. Заявителям в предоставлении субсидий может быть отказано в случае:</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C53B80">
          <w:rPr>
            <w:rFonts w:ascii="Times New Roman" w:hAnsi="Times New Roman" w:cs="Times New Roman"/>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непредставление заявителем документов, указанных в </w:t>
      </w:r>
      <w:hyperlink w:anchor="P1005" w:history="1">
        <w:r w:rsidRPr="00C53B80">
          <w:rPr>
            <w:rFonts w:ascii="Times New Roman" w:hAnsi="Times New Roman" w:cs="Times New Roman"/>
            <w:sz w:val="26"/>
            <w:szCs w:val="26"/>
          </w:rPr>
          <w:t>подпунктах 1</w:t>
        </w:r>
      </w:hyperlink>
      <w:r w:rsidRPr="00D7219F">
        <w:rPr>
          <w:rFonts w:ascii="Times New Roman" w:hAnsi="Times New Roman" w:cs="Times New Roman"/>
          <w:sz w:val="26"/>
          <w:szCs w:val="26"/>
        </w:rPr>
        <w:t xml:space="preserve"> - </w:t>
      </w:r>
      <w:hyperlink w:anchor="P1011" w:history="1">
        <w:r w:rsidRPr="00C53B80">
          <w:rPr>
            <w:rFonts w:ascii="Times New Roman" w:hAnsi="Times New Roman" w:cs="Times New Roman"/>
            <w:sz w:val="26"/>
            <w:szCs w:val="26"/>
          </w:rPr>
          <w:t>7 пункта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22" w:history="1">
        <w:r w:rsidRPr="00C53B80">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3.9. Передача Субсидии оформляется </w:t>
      </w:r>
      <w:hyperlink w:anchor="P1078" w:history="1">
        <w:r w:rsidRPr="00C53B80">
          <w:rPr>
            <w:rFonts w:ascii="Times New Roman" w:hAnsi="Times New Roman" w:cs="Times New Roman"/>
            <w:sz w:val="26"/>
            <w:szCs w:val="26"/>
          </w:rPr>
          <w:t>договором</w:t>
        </w:r>
      </w:hyperlink>
      <w:r w:rsidRPr="00D7219F">
        <w:rPr>
          <w:rFonts w:ascii="Times New Roman" w:hAnsi="Times New Roman" w:cs="Times New Roman"/>
          <w:sz w:val="26"/>
          <w:szCs w:val="26"/>
        </w:rPr>
        <w:t xml:space="preserve"> о предоставлении Субсидии, заключенным между Администрацией города Когалыма и Получателем субсидии, по форме согласно приложению 1 к настоящему Порядку.</w:t>
      </w:r>
    </w:p>
    <w:p w:rsidR="00327AF1" w:rsidRPr="00D7219F" w:rsidRDefault="00327AF1">
      <w:pPr>
        <w:pStyle w:val="ConsPlusNormal"/>
        <w:ind w:firstLine="540"/>
        <w:jc w:val="both"/>
        <w:rPr>
          <w:rFonts w:ascii="Times New Roman" w:hAnsi="Times New Roman" w:cs="Times New Roman"/>
          <w:sz w:val="26"/>
          <w:szCs w:val="26"/>
        </w:rPr>
      </w:pPr>
      <w:r w:rsidRPr="003A3AD6">
        <w:rPr>
          <w:rFonts w:ascii="Times New Roman" w:hAnsi="Times New Roman" w:cs="Times New Roman"/>
          <w:sz w:val="24"/>
          <w:szCs w:val="24"/>
        </w:rPr>
        <w:t>Договор должен содержать значения показателей результативности</w:t>
      </w:r>
      <w:r>
        <w:rPr>
          <w:rFonts w:ascii="Times New Roman" w:hAnsi="Times New Roman" w:cs="Times New Roman"/>
          <w:sz w:val="24"/>
          <w:szCs w:val="24"/>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3.10. Перечисление субсидии, в соответствии с административным </w:t>
      </w:r>
      <w:hyperlink r:id="rId23" w:history="1">
        <w:r w:rsidRPr="00C53B80">
          <w:rPr>
            <w:rFonts w:ascii="Times New Roman" w:hAnsi="Times New Roman" w:cs="Times New Roman"/>
            <w:sz w:val="26"/>
            <w:szCs w:val="26"/>
          </w:rPr>
          <w:t>регламентом</w:t>
        </w:r>
      </w:hyperlink>
      <w:r w:rsidRPr="00D7219F">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3.11. </w:t>
      </w:r>
      <w:r w:rsidR="00327AF1" w:rsidRPr="003A3AD6">
        <w:rPr>
          <w:rFonts w:ascii="Times New Roman" w:hAnsi="Times New Roman"/>
          <w:sz w:val="24"/>
          <w:szCs w:val="24"/>
        </w:rPr>
        <w:t>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соблюдения Получателем субсидии целей, условий и правил настоящего Порядка</w:t>
      </w:r>
      <w:r w:rsidR="00327AF1">
        <w:rPr>
          <w:rFonts w:ascii="Times New Roman" w:hAnsi="Times New Roman"/>
          <w:sz w:val="24"/>
          <w:szCs w:val="24"/>
        </w:rPr>
        <w:t>.</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4. Порядок возврата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C53B80">
          <w:rPr>
            <w:rFonts w:ascii="Times New Roman" w:hAnsi="Times New Roman" w:cs="Times New Roman"/>
            <w:sz w:val="26"/>
            <w:szCs w:val="26"/>
          </w:rPr>
          <w:t>пункте 3.5 раздела 3</w:t>
        </w:r>
      </w:hyperlink>
      <w:r w:rsidRPr="00D7219F">
        <w:rPr>
          <w:rFonts w:ascii="Times New Roman" w:hAnsi="Times New Roman" w:cs="Times New Roman"/>
          <w:sz w:val="26"/>
          <w:szCs w:val="26"/>
        </w:rPr>
        <w:t xml:space="preserve"> настоящего Порядка;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иных документов об использовании субсидии, в соответствии с административным </w:t>
      </w:r>
      <w:hyperlink r:id="rId24" w:history="1">
        <w:r w:rsidRPr="00C53B80">
          <w:rPr>
            <w:rFonts w:ascii="Times New Roman" w:hAnsi="Times New Roman" w:cs="Times New Roman"/>
            <w:sz w:val="26"/>
            <w:szCs w:val="26"/>
          </w:rPr>
          <w:t>регламентом</w:t>
        </w:r>
      </w:hyperlink>
      <w:r w:rsidRPr="00D7219F">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40253E" w:rsidRDefault="0040253E">
      <w:pPr>
        <w:pStyle w:val="ConsPlusNormal"/>
        <w:jc w:val="right"/>
        <w:outlineLvl w:val="2"/>
        <w:rPr>
          <w:rFonts w:ascii="Times New Roman" w:hAnsi="Times New Roman" w:cs="Times New Roman"/>
          <w:sz w:val="20"/>
        </w:rPr>
      </w:pPr>
    </w:p>
    <w:p w:rsidR="005A3EDF" w:rsidRPr="001433B3" w:rsidRDefault="005A3EDF">
      <w:pPr>
        <w:pStyle w:val="ConsPlusNormal"/>
        <w:jc w:val="right"/>
        <w:outlineLvl w:val="2"/>
        <w:rPr>
          <w:rFonts w:ascii="Times New Roman" w:hAnsi="Times New Roman" w:cs="Times New Roman"/>
          <w:sz w:val="20"/>
        </w:rPr>
      </w:pPr>
      <w:r w:rsidRPr="001433B3">
        <w:rPr>
          <w:rFonts w:ascii="Times New Roman" w:hAnsi="Times New Roman" w:cs="Times New Roman"/>
          <w:sz w:val="20"/>
        </w:rPr>
        <w:lastRenderedPageBreak/>
        <w:t>Приложение 1</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к Порядку предоставления</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муниципальной финансовой</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поддержки развития сельскохозяйственного</w:t>
      </w:r>
    </w:p>
    <w:p w:rsidR="005A3EDF" w:rsidRPr="001433B3" w:rsidRDefault="005A3EDF">
      <w:pPr>
        <w:pStyle w:val="ConsPlusNormal"/>
        <w:jc w:val="right"/>
        <w:rPr>
          <w:rFonts w:ascii="Times New Roman" w:hAnsi="Times New Roman" w:cs="Times New Roman"/>
          <w:sz w:val="20"/>
        </w:rPr>
      </w:pPr>
      <w:r w:rsidRPr="001433B3">
        <w:rPr>
          <w:rFonts w:ascii="Times New Roman" w:hAnsi="Times New Roman" w:cs="Times New Roman"/>
          <w:sz w:val="20"/>
        </w:rPr>
        <w:t>производства в городе Когалыме</w:t>
      </w:r>
    </w:p>
    <w:p w:rsidR="005A3EDF" w:rsidRDefault="005A3EDF">
      <w:pPr>
        <w:pStyle w:val="ConsPlusNormal"/>
        <w:jc w:val="cente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4C79DF" w:rsidRPr="00B32176" w:rsidRDefault="004C79DF" w:rsidP="004C79D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4C79DF" w:rsidRPr="0048095D"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4C79DF" w:rsidRPr="00D3496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4C79DF" w:rsidRPr="00E41A60" w:rsidRDefault="004C79DF" w:rsidP="004C79D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25"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постановлением   Администр</w:t>
      </w:r>
      <w:r w:rsidR="00C53B80">
        <w:rPr>
          <w:rFonts w:ascii="Times New Roman" w:hAnsi="Times New Roman" w:cs="Times New Roman"/>
          <w:sz w:val="26"/>
          <w:szCs w:val="26"/>
        </w:rPr>
        <w:t>ации города Когалыма от  «___» ___________</w:t>
      </w:r>
      <w:r>
        <w:rPr>
          <w:rFonts w:ascii="Times New Roman" w:hAnsi="Times New Roman" w:cs="Times New Roman"/>
          <w:sz w:val="26"/>
          <w:szCs w:val="26"/>
        </w:rPr>
        <w:t xml:space="preserve">20  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8" w:name="P88"/>
      <w:bookmarkEnd w:id="8"/>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списка получателей муниципальной финансовой поддержки 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______</w:t>
      </w:r>
      <w:r>
        <w:rPr>
          <w:rFonts w:ascii="Times New Roman" w:hAnsi="Times New Roman"/>
          <w:sz w:val="26"/>
          <w:szCs w:val="26"/>
        </w:rPr>
        <w:t>_____________________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lastRenderedPageBreak/>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проверок  соблюдения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26"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w:t>
      </w:r>
      <w:r w:rsidR="009B4274">
        <w:rPr>
          <w:rFonts w:ascii="Times New Roman" w:hAnsi="Times New Roman" w:cs="Times New Roman"/>
          <w:sz w:val="26"/>
          <w:szCs w:val="26"/>
        </w:rPr>
        <w:t xml:space="preserve"> в течение 10 рабочих</w:t>
      </w:r>
      <w:r w:rsidRPr="00BA3662">
        <w:rPr>
          <w:rFonts w:ascii="Times New Roman" w:hAnsi="Times New Roman" w:cs="Times New Roman"/>
          <w:sz w:val="26"/>
          <w:szCs w:val="26"/>
        </w:rPr>
        <w:t xml:space="preserve">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bookmarkStart w:id="9" w:name="P187"/>
      <w:bookmarkEnd w:id="9"/>
      <w:r w:rsidRPr="00E41A60">
        <w:rPr>
          <w:rFonts w:ascii="Times New Roman" w:hAnsi="Times New Roman" w:cs="Times New Roman"/>
          <w:sz w:val="26"/>
          <w:szCs w:val="26"/>
        </w:rPr>
        <w:t xml:space="preserve">    5.1. В случае если ____________________________________________________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lastRenderedPageBreak/>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w:t>
      </w:r>
      <w:r w:rsidR="00D73D72">
        <w:rPr>
          <w:rFonts w:ascii="Times New Roman" w:hAnsi="Times New Roman" w:cs="Times New Roman"/>
          <w:sz w:val="26"/>
          <w:szCs w:val="26"/>
        </w:rPr>
        <w:t xml:space="preserve"> субсидии на счет Получателя, раздел</w:t>
      </w:r>
      <w:r>
        <w:rPr>
          <w:rFonts w:ascii="Times New Roman" w:hAnsi="Times New Roman" w:cs="Times New Roman"/>
          <w:sz w:val="26"/>
          <w:szCs w:val="26"/>
        </w:rPr>
        <w:t xml:space="preserve">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или) 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  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w:t>
      </w:r>
      <w:r w:rsidRPr="004A7DC0">
        <w:rPr>
          <w:rFonts w:ascii="Times New Roman" w:hAnsi="Times New Roman"/>
          <w:sz w:val="26"/>
          <w:szCs w:val="26"/>
        </w:rPr>
        <w:lastRenderedPageBreak/>
        <w:t xml:space="preserve">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урегулируются  путем  проведения переговоров. При 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распорядителя средств </w:t>
            </w:r>
            <w:r>
              <w:rPr>
                <w:rFonts w:ascii="Times New Roman" w:hAnsi="Times New Roman" w:cs="Times New Roman"/>
                <w:sz w:val="26"/>
                <w:szCs w:val="26"/>
              </w:rPr>
              <w:t>бюджета города Когалыма</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132541" w:rsidP="00132541">
      <w:pPr>
        <w:pStyle w:val="ConsPlusNormal"/>
        <w:ind w:left="284"/>
        <w:outlineLvl w:val="1"/>
        <w:rPr>
          <w:rFonts w:ascii="Times New Roman" w:hAnsi="Times New Roman" w:cs="Times New Roman"/>
          <w:sz w:val="26"/>
          <w:szCs w:val="26"/>
        </w:rPr>
      </w:pPr>
      <w:r>
        <w:rPr>
          <w:rFonts w:ascii="Times New Roman" w:hAnsi="Times New Roman" w:cs="Times New Roman"/>
          <w:sz w:val="26"/>
          <w:szCs w:val="26"/>
        </w:rPr>
        <w:t xml:space="preserve">                                                10</w:t>
      </w:r>
      <w:r w:rsidR="004C79DF" w:rsidRPr="00E41A60">
        <w:rPr>
          <w:rFonts w:ascii="Times New Roman" w:hAnsi="Times New Roman" w:cs="Times New Roman"/>
          <w:sz w:val="26"/>
          <w:szCs w:val="26"/>
        </w:rPr>
        <w:t>.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4C79DF">
          <w:pgSz w:w="11906" w:h="16838"/>
          <w:pgMar w:top="426" w:right="424" w:bottom="709" w:left="567" w:header="709" w:footer="709" w:gutter="0"/>
          <w:cols w:space="708"/>
          <w:docGrid w:linePitch="360"/>
        </w:sectPr>
      </w:pP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lastRenderedPageBreak/>
        <w:t>Приложение 1</w:t>
      </w: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744238" w:rsidP="004C79DF">
      <w:pPr>
        <w:widowControl w:val="0"/>
        <w:tabs>
          <w:tab w:val="left" w:pos="7760"/>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4C79DF" w:rsidRPr="00744238">
        <w:rPr>
          <w:rFonts w:ascii="Times New Roman" w:hAnsi="Times New Roman"/>
          <w:sz w:val="18"/>
          <w:szCs w:val="18"/>
        </w:rPr>
        <w:t>от                       №</w:t>
      </w:r>
    </w:p>
    <w:p w:rsidR="004C79DF" w:rsidRPr="00FE320F" w:rsidRDefault="004C79DF" w:rsidP="004C79DF">
      <w:pPr>
        <w:pStyle w:val="ConsPlusTitle"/>
        <w:jc w:val="center"/>
      </w:pPr>
      <w:r w:rsidRPr="00FE320F">
        <w:t>Показатели</w:t>
      </w:r>
    </w:p>
    <w:p w:rsidR="004C79DF" w:rsidRPr="00FE320F" w:rsidRDefault="004C79DF" w:rsidP="004C79DF">
      <w:pPr>
        <w:pStyle w:val="ConsPlusTitle"/>
        <w:jc w:val="center"/>
      </w:pPr>
      <w:r w:rsidRPr="00FE320F">
        <w:t>результа</w:t>
      </w:r>
      <w:r>
        <w:t>тивности использования субсидий</w:t>
      </w:r>
    </w:p>
    <w:p w:rsidR="004C79DF" w:rsidRDefault="004C79DF" w:rsidP="004C79DF">
      <w:pPr>
        <w:pStyle w:val="ConsPlusTitle"/>
        <w:jc w:val="center"/>
        <w:rPr>
          <w:u w:val="single"/>
        </w:rPr>
      </w:pPr>
      <w:r w:rsidRPr="0003572B">
        <w:rPr>
          <w:u w:val="single"/>
        </w:rPr>
        <w:t>по</w:t>
      </w:r>
      <w:r>
        <w:rPr>
          <w:u w:val="single"/>
        </w:rPr>
        <w:t>______________________________</w:t>
      </w:r>
      <w:r w:rsidRPr="0003572B">
        <w:rPr>
          <w:u w:val="single"/>
        </w:rPr>
        <w:t xml:space="preserve"> </w:t>
      </w:r>
    </w:p>
    <w:p w:rsidR="004C79DF" w:rsidRPr="0003572B" w:rsidRDefault="004C79DF" w:rsidP="004C79DF">
      <w:pPr>
        <w:pStyle w:val="ConsPlusTitle"/>
        <w:jc w:val="center"/>
        <w:rPr>
          <w:b w:val="0"/>
          <w:sz w:val="18"/>
          <w:szCs w:val="18"/>
        </w:rPr>
      </w:pPr>
      <w:r w:rsidRPr="0003572B">
        <w:rPr>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5F0D3E" w:rsidP="004C79DF">
            <w:pPr>
              <w:pStyle w:val="ConsPlusNormal"/>
              <w:jc w:val="center"/>
              <w:rPr>
                <w:rFonts w:ascii="Times New Roman" w:hAnsi="Times New Roman" w:cs="Times New Roman"/>
              </w:rPr>
            </w:pPr>
            <w:r>
              <w:rPr>
                <w:rFonts w:ascii="Times New Roman" w:hAnsi="Times New Roman" w:cs="Times New Roman"/>
              </w:rPr>
              <w:t>(с нарастающим)</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0" w:name="P737"/>
      <w:bookmarkEnd w:id="10"/>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Default="004C79DF" w:rsidP="004C79DF">
      <w:pPr>
        <w:pStyle w:val="ConsPlusNonformat"/>
        <w:jc w:val="both"/>
        <w:rPr>
          <w:sz w:val="16"/>
          <w:szCs w:val="16"/>
        </w:rPr>
      </w:pPr>
    </w:p>
    <w:p w:rsidR="004C79DF"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26"/>
          <w:szCs w:val="26"/>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E408DF" w:rsidRDefault="00E408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Приложение 2</w:t>
      </w:r>
    </w:p>
    <w:p w:rsidR="004C79DF" w:rsidRPr="00744238" w:rsidRDefault="004C79DF" w:rsidP="004C79DF">
      <w:pPr>
        <w:widowControl w:val="0"/>
        <w:tabs>
          <w:tab w:val="left" w:pos="851"/>
          <w:tab w:val="left" w:pos="1134"/>
        </w:tabs>
        <w:autoSpaceDE w:val="0"/>
        <w:autoSpaceDN w:val="0"/>
        <w:adjustRightInd w:val="0"/>
        <w:spacing w:after="0" w:line="240" w:lineRule="auto"/>
        <w:jc w:val="right"/>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4C79DF" w:rsidP="004C79DF">
      <w:pPr>
        <w:widowControl w:val="0"/>
        <w:tabs>
          <w:tab w:val="left" w:pos="7760"/>
        </w:tabs>
        <w:autoSpaceDE w:val="0"/>
        <w:autoSpaceDN w:val="0"/>
        <w:adjustRightInd w:val="0"/>
        <w:spacing w:after="0" w:line="240" w:lineRule="auto"/>
        <w:jc w:val="both"/>
        <w:rPr>
          <w:rFonts w:ascii="Times New Roman" w:hAnsi="Times New Roman"/>
          <w:sz w:val="18"/>
          <w:szCs w:val="18"/>
        </w:rPr>
      </w:pPr>
      <w:r w:rsidRPr="00744238">
        <w:rPr>
          <w:rFonts w:ascii="Times New Roman" w:hAnsi="Times New Roman"/>
          <w:sz w:val="18"/>
          <w:szCs w:val="18"/>
        </w:rPr>
        <w:t xml:space="preserve">                                                                    </w:t>
      </w:r>
      <w:r w:rsidR="00744238">
        <w:rPr>
          <w:rFonts w:ascii="Times New Roman" w:hAnsi="Times New Roman"/>
          <w:sz w:val="18"/>
          <w:szCs w:val="18"/>
        </w:rPr>
        <w:t xml:space="preserve">                                                        </w:t>
      </w:r>
      <w:r w:rsidRPr="00744238">
        <w:rPr>
          <w:rFonts w:ascii="Times New Roman" w:hAnsi="Times New Roman"/>
          <w:sz w:val="18"/>
          <w:szCs w:val="18"/>
        </w:rPr>
        <w:t xml:space="preserve">   от                       №</w:t>
      </w:r>
    </w:p>
    <w:p w:rsidR="004C79DF" w:rsidRDefault="004C79DF" w:rsidP="004C79DF">
      <w:pPr>
        <w:pStyle w:val="ConsPlusTitle"/>
        <w:jc w:val="center"/>
      </w:pPr>
    </w:p>
    <w:p w:rsidR="004C79DF" w:rsidRPr="00FE320F" w:rsidRDefault="004C79DF" w:rsidP="004C79DF">
      <w:pPr>
        <w:pStyle w:val="ConsPlusTitle"/>
        <w:jc w:val="center"/>
      </w:pPr>
      <w:r w:rsidRPr="00FE320F">
        <w:t>Отчет использования субсидий</w:t>
      </w:r>
    </w:p>
    <w:p w:rsidR="004C79DF" w:rsidRPr="00FE320F" w:rsidRDefault="004C79DF" w:rsidP="004C79DF">
      <w:pPr>
        <w:pStyle w:val="ConsPlusTitle"/>
        <w:jc w:val="center"/>
      </w:pPr>
      <w:r w:rsidRPr="00FE320F">
        <w:t>по ________________________________ за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935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2632"/>
        <w:gridCol w:w="2127"/>
      </w:tblGrid>
      <w:tr w:rsidR="005F0D3E" w:rsidRPr="00FE320F" w:rsidTr="002C1BAF">
        <w:tc>
          <w:tcPr>
            <w:tcW w:w="629"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632" w:type="dxa"/>
          </w:tcPr>
          <w:p w:rsidR="005F0D3E" w:rsidRDefault="005F0D3E"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5F0D3E" w:rsidRDefault="005F0D3E"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c>
          <w:tcPr>
            <w:tcW w:w="2127" w:type="dxa"/>
          </w:tcPr>
          <w:p w:rsidR="005F0D3E" w:rsidRDefault="005F0D3E"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5F0D3E" w:rsidRPr="005C31BC" w:rsidRDefault="005F0D3E"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2C1BAF">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86774E" w:rsidRDefault="0086774E"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86774E" w:rsidRDefault="0086774E"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86774E" w:rsidRDefault="0086774E"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2C1BAF" w:rsidRPr="00802111" w:rsidRDefault="00802111" w:rsidP="00802111">
      <w:pPr>
        <w:pStyle w:val="ConsPlusNormal"/>
        <w:ind w:left="5670"/>
        <w:jc w:val="right"/>
        <w:rPr>
          <w:rFonts w:ascii="Times New Roman" w:hAnsi="Times New Roman" w:cs="Times New Roman"/>
          <w:szCs w:val="22"/>
        </w:rPr>
      </w:pPr>
      <w:r w:rsidRPr="00802111">
        <w:rPr>
          <w:rFonts w:ascii="Times New Roman" w:hAnsi="Times New Roman" w:cs="Times New Roman"/>
          <w:szCs w:val="22"/>
        </w:rPr>
        <w:lastRenderedPageBreak/>
        <w:t>Приложение 6</w:t>
      </w:r>
    </w:p>
    <w:p w:rsidR="00802111" w:rsidRDefault="00802111" w:rsidP="00802111">
      <w:pPr>
        <w:pStyle w:val="ConsPlusNormal"/>
        <w:ind w:left="5670"/>
        <w:jc w:val="right"/>
        <w:rPr>
          <w:rFonts w:ascii="Times New Roman" w:hAnsi="Times New Roman" w:cs="Times New Roman"/>
          <w:szCs w:val="22"/>
        </w:rPr>
      </w:pPr>
      <w:r w:rsidRPr="00B66C9A">
        <w:rPr>
          <w:rFonts w:ascii="Times New Roman" w:hAnsi="Times New Roman" w:cs="Times New Roman"/>
          <w:szCs w:val="22"/>
        </w:rPr>
        <w:t xml:space="preserve">к постановлению Администрации </w:t>
      </w:r>
    </w:p>
    <w:p w:rsidR="00802111" w:rsidRPr="00B66C9A" w:rsidRDefault="00802111" w:rsidP="00802111">
      <w:pPr>
        <w:pStyle w:val="ConsPlusNormal"/>
        <w:ind w:left="5670"/>
        <w:jc w:val="center"/>
        <w:rPr>
          <w:rFonts w:ascii="Times New Roman" w:hAnsi="Times New Roman" w:cs="Times New Roman"/>
          <w:szCs w:val="22"/>
        </w:rPr>
      </w:pPr>
      <w:r>
        <w:rPr>
          <w:rFonts w:ascii="Times New Roman" w:hAnsi="Times New Roman" w:cs="Times New Roman"/>
          <w:szCs w:val="22"/>
        </w:rPr>
        <w:t xml:space="preserve">        </w:t>
      </w:r>
      <w:r w:rsidRPr="00B66C9A">
        <w:rPr>
          <w:rFonts w:ascii="Times New Roman" w:hAnsi="Times New Roman" w:cs="Times New Roman"/>
          <w:szCs w:val="22"/>
        </w:rPr>
        <w:t xml:space="preserve">города Когалыма  </w:t>
      </w:r>
    </w:p>
    <w:p w:rsidR="002C1BAF" w:rsidRDefault="00802111" w:rsidP="00802111">
      <w:pPr>
        <w:pStyle w:val="ConsPlusNormal"/>
        <w:jc w:val="center"/>
      </w:pPr>
      <w:r>
        <w:rPr>
          <w:rFonts w:ascii="Times New Roman" w:hAnsi="Times New Roman" w:cs="Times New Roman"/>
          <w:szCs w:val="22"/>
        </w:rPr>
        <w:t xml:space="preserve">                                                                                                       </w:t>
      </w:r>
      <w:r w:rsidRPr="00B66C9A">
        <w:rPr>
          <w:rFonts w:ascii="Times New Roman" w:hAnsi="Times New Roman" w:cs="Times New Roman"/>
          <w:szCs w:val="22"/>
        </w:rPr>
        <w:t>от                     №</w:t>
      </w:r>
    </w:p>
    <w:p w:rsidR="002C1BAF" w:rsidRPr="001433B3" w:rsidRDefault="002C1BAF" w:rsidP="002C1BAF">
      <w:pPr>
        <w:pStyle w:val="ConsPlusNormal"/>
        <w:jc w:val="right"/>
        <w:outlineLvl w:val="2"/>
        <w:rPr>
          <w:rFonts w:ascii="Times New Roman" w:hAnsi="Times New Roman" w:cs="Times New Roman"/>
          <w:sz w:val="20"/>
        </w:rPr>
      </w:pPr>
    </w:p>
    <w:p w:rsidR="002C1BAF" w:rsidRDefault="002C1BAF" w:rsidP="002C1BAF">
      <w:pPr>
        <w:pStyle w:val="ConsPlusNormal"/>
        <w:jc w:val="center"/>
      </w:pPr>
    </w:p>
    <w:p w:rsidR="002C1BAF" w:rsidRPr="004A7DC0" w:rsidRDefault="002C1BAF" w:rsidP="002C1BA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009B1D6D">
        <w:rPr>
          <w:rFonts w:ascii="Times New Roman" w:hAnsi="Times New Roman"/>
          <w:sz w:val="26"/>
          <w:szCs w:val="26"/>
        </w:rPr>
        <w:t>СОГЛАШЕНИЕ</w:t>
      </w:r>
    </w:p>
    <w:p w:rsidR="002C1BAF" w:rsidRPr="004A7DC0" w:rsidRDefault="002C1BAF" w:rsidP="002C1BA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2C1BAF" w:rsidRPr="00E41A60" w:rsidRDefault="002C1BAF" w:rsidP="002C1BA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 </w:t>
      </w:r>
      <w:r w:rsidRPr="00E41A60">
        <w:rPr>
          <w:rFonts w:ascii="Times New Roman" w:hAnsi="Times New Roman" w:cs="Times New Roman"/>
          <w:sz w:val="26"/>
          <w:szCs w:val="26"/>
        </w:rPr>
        <w:t>_______________</w:t>
      </w:r>
    </w:p>
    <w:p w:rsidR="002C1BAF" w:rsidRPr="00B3217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C1BAF" w:rsidRPr="004A7DC0" w:rsidRDefault="002C1BAF" w:rsidP="002C1BA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2C1BAF" w:rsidRPr="006743B8" w:rsidRDefault="002C1BAF" w:rsidP="002C1BA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Pr>
          <w:rFonts w:ascii="Times New Roman" w:hAnsi="Times New Roman" w:cs="Times New Roman"/>
          <w:sz w:val="26"/>
          <w:szCs w:val="26"/>
        </w:rPr>
        <w:t>__________________________</w:t>
      </w:r>
    </w:p>
    <w:p w:rsidR="002C1BAF" w:rsidRPr="00B32176" w:rsidRDefault="002C1BAF" w:rsidP="002C1BAF">
      <w:pPr>
        <w:pStyle w:val="ConsPlusNonformat"/>
        <w:ind w:left="284"/>
        <w:jc w:val="both"/>
        <w:rPr>
          <w:rFonts w:ascii="Times New Roman" w:hAnsi="Times New Roman" w:cs="Times New Roman"/>
          <w:sz w:val="16"/>
          <w:szCs w:val="16"/>
        </w:rPr>
      </w:pP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 или уполномоченного им лица)</w:t>
      </w:r>
    </w:p>
    <w:p w:rsidR="002C1BAF" w:rsidRPr="00B32176" w:rsidRDefault="002C1BAF" w:rsidP="002C1BAF">
      <w:pPr>
        <w:pStyle w:val="ConsPlusNonformat"/>
        <w:ind w:left="284"/>
        <w:jc w:val="both"/>
        <w:rPr>
          <w:rFonts w:ascii="Times New Roman" w:hAnsi="Times New Roman" w:cs="Times New Roman"/>
          <w:sz w:val="16"/>
          <w:szCs w:val="16"/>
        </w:rPr>
      </w:pPr>
    </w:p>
    <w:p w:rsidR="002C1BAF" w:rsidRPr="00E41A60"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2C1BAF" w:rsidRPr="00B3217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2C1BAF" w:rsidRPr="00E41A60" w:rsidRDefault="002C1BAF" w:rsidP="002C1BA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Pr="00E41A60">
        <w:rPr>
          <w:rFonts w:ascii="Times New Roman" w:hAnsi="Times New Roman" w:cs="Times New Roman"/>
          <w:sz w:val="26"/>
          <w:szCs w:val="26"/>
        </w:rPr>
        <w:t>____________________________________</w:t>
      </w:r>
      <w:r>
        <w:rPr>
          <w:rFonts w:ascii="Times New Roman" w:hAnsi="Times New Roman" w:cs="Times New Roman"/>
          <w:sz w:val="26"/>
          <w:szCs w:val="26"/>
        </w:rPr>
        <w:t>__________</w:t>
      </w:r>
    </w:p>
    <w:p w:rsidR="002C1BAF" w:rsidRPr="00B3217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2C1BAF" w:rsidRPr="00B32176" w:rsidRDefault="002C1BAF" w:rsidP="002C1BAF">
      <w:pPr>
        <w:pStyle w:val="ConsPlusNonformat"/>
        <w:ind w:left="284"/>
        <w:jc w:val="both"/>
        <w:rPr>
          <w:rFonts w:ascii="Times New Roman" w:hAnsi="Times New Roman" w:cs="Times New Roman"/>
          <w:sz w:val="16"/>
          <w:szCs w:val="16"/>
        </w:rPr>
      </w:pPr>
    </w:p>
    <w:p w:rsidR="002C1BAF" w:rsidRPr="00E41A60"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с одной стороны и _____</w:t>
      </w:r>
      <w:r>
        <w:rPr>
          <w:rFonts w:ascii="Times New Roman" w:hAnsi="Times New Roman" w:cs="Times New Roman"/>
          <w:sz w:val="26"/>
          <w:szCs w:val="26"/>
        </w:rPr>
        <w:t>___________________________________________________________</w:t>
      </w:r>
      <w:r w:rsidRPr="00E41A60">
        <w:rPr>
          <w:rFonts w:ascii="Times New Roman" w:hAnsi="Times New Roman" w:cs="Times New Roman"/>
          <w:sz w:val="26"/>
          <w:szCs w:val="26"/>
        </w:rPr>
        <w:t>,</w:t>
      </w:r>
    </w:p>
    <w:p w:rsidR="002C1BAF" w:rsidRPr="0048095D"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2C1BAF" w:rsidRPr="00E41A60"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Pr>
          <w:rFonts w:ascii="Times New Roman" w:hAnsi="Times New Roman" w:cs="Times New Roman"/>
          <w:sz w:val="26"/>
          <w:szCs w:val="26"/>
        </w:rPr>
        <w:t>_____________________</w:t>
      </w:r>
      <w:r w:rsidRPr="00E41A60">
        <w:rPr>
          <w:rFonts w:ascii="Times New Roman" w:hAnsi="Times New Roman" w:cs="Times New Roman"/>
          <w:sz w:val="26"/>
          <w:szCs w:val="26"/>
        </w:rPr>
        <w:t>________</w:t>
      </w:r>
      <w:r>
        <w:rPr>
          <w:rFonts w:ascii="Times New Roman" w:hAnsi="Times New Roman" w:cs="Times New Roman"/>
          <w:sz w:val="26"/>
          <w:szCs w:val="26"/>
        </w:rPr>
        <w:t>__________</w:t>
      </w:r>
      <w:r w:rsidRPr="00E41A60">
        <w:rPr>
          <w:rFonts w:ascii="Times New Roman" w:hAnsi="Times New Roman" w:cs="Times New Roman"/>
          <w:sz w:val="26"/>
          <w:szCs w:val="26"/>
        </w:rPr>
        <w:t>,</w:t>
      </w:r>
    </w:p>
    <w:p w:rsidR="002C1BAF" w:rsidRPr="00D34966"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34966">
        <w:rPr>
          <w:rFonts w:ascii="Times New Roman" w:hAnsi="Times New Roman" w:cs="Times New Roman"/>
          <w:sz w:val="16"/>
          <w:szCs w:val="16"/>
        </w:rPr>
        <w:t xml:space="preserve">(наименование должности лица, </w:t>
      </w:r>
      <w:r>
        <w:rPr>
          <w:rFonts w:ascii="Times New Roman" w:hAnsi="Times New Roman" w:cs="Times New Roman"/>
          <w:sz w:val="16"/>
          <w:szCs w:val="16"/>
        </w:rPr>
        <w:t xml:space="preserve">представляющего Получателя, </w:t>
      </w:r>
      <w:r w:rsidRPr="00D34966">
        <w:rPr>
          <w:rFonts w:ascii="Times New Roman" w:hAnsi="Times New Roman" w:cs="Times New Roman"/>
          <w:sz w:val="16"/>
          <w:szCs w:val="16"/>
        </w:rPr>
        <w:t>фамилия, имя, отчество)</w:t>
      </w:r>
    </w:p>
    <w:p w:rsidR="002C1BAF" w:rsidRPr="00E41A60" w:rsidRDefault="002C1BAF" w:rsidP="002C1BAF">
      <w:pPr>
        <w:pStyle w:val="ConsPlusNonformat"/>
        <w:ind w:left="284"/>
        <w:jc w:val="both"/>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_______________________________________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2C1BAF"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государственной </w:t>
      </w:r>
      <w:r w:rsidRPr="00D34966">
        <w:rPr>
          <w:rFonts w:ascii="Times New Roman" w:hAnsi="Times New Roman" w:cs="Times New Roman"/>
          <w:sz w:val="16"/>
          <w:szCs w:val="16"/>
        </w:rPr>
        <w:t xml:space="preserve">регистрации для индивидуального </w:t>
      </w:r>
      <w:proofErr w:type="gramEnd"/>
    </w:p>
    <w:p w:rsidR="002C1BAF" w:rsidRPr="00D34966" w:rsidRDefault="002C1BAF" w:rsidP="002C1BA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2C1BAF" w:rsidRPr="007B5123" w:rsidRDefault="002C1BAF" w:rsidP="0040253E">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proofErr w:type="gramStart"/>
      <w:r w:rsidRPr="007B5123">
        <w:rPr>
          <w:rFonts w:ascii="Times New Roman" w:hAnsi="Times New Roman"/>
          <w:sz w:val="26"/>
          <w:szCs w:val="26"/>
        </w:rPr>
        <w:t xml:space="preserve">с  другой  стороны,  далее  именуемые «Стороны», в соответствии с Бюджетным </w:t>
      </w:r>
      <w:hyperlink r:id="rId27" w:history="1">
        <w:r w:rsidRPr="007B5123">
          <w:rPr>
            <w:rFonts w:ascii="Times New Roman" w:hAnsi="Times New Roman"/>
            <w:sz w:val="26"/>
            <w:szCs w:val="26"/>
          </w:rPr>
          <w:t>кодексом</w:t>
        </w:r>
      </w:hyperlink>
      <w:r w:rsidRPr="007B5123">
        <w:rPr>
          <w:rFonts w:ascii="Times New Roman" w:hAnsi="Times New Roman"/>
          <w:sz w:val="26"/>
          <w:szCs w:val="26"/>
        </w:rPr>
        <w:t xml:space="preserve"> Российской Федерации, Порядком</w:t>
      </w:r>
      <w:r w:rsidR="009363E8">
        <w:rPr>
          <w:rFonts w:ascii="Times New Roman" w:hAnsi="Times New Roman"/>
          <w:sz w:val="26"/>
          <w:szCs w:val="26"/>
        </w:rPr>
        <w:t xml:space="preserve"> </w:t>
      </w:r>
      <w:r w:rsidR="009363E8" w:rsidRPr="007B5123">
        <w:rPr>
          <w:rFonts w:ascii="Times New Roman" w:hAnsi="Times New Roman"/>
          <w:sz w:val="26"/>
          <w:szCs w:val="26"/>
        </w:rPr>
        <w:t>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rsidR="007B5123" w:rsidRPr="007B5123">
        <w:rPr>
          <w:rFonts w:ascii="Times New Roman" w:hAnsi="Times New Roman"/>
          <w:sz w:val="26"/>
          <w:szCs w:val="26"/>
        </w:rPr>
        <w:t>,</w:t>
      </w:r>
      <w:r w:rsidR="009363E8" w:rsidRPr="007B5123">
        <w:rPr>
          <w:rFonts w:ascii="Times New Roman" w:hAnsi="Times New Roman"/>
          <w:sz w:val="26"/>
          <w:szCs w:val="26"/>
        </w:rPr>
        <w:t xml:space="preserve"> </w:t>
      </w:r>
      <w:r w:rsidRPr="007B5123">
        <w:rPr>
          <w:rFonts w:ascii="Times New Roman" w:hAnsi="Times New Roman"/>
          <w:sz w:val="26"/>
          <w:szCs w:val="26"/>
        </w:rPr>
        <w:t xml:space="preserve">утвержденным   постановлением   </w:t>
      </w:r>
      <w:r w:rsidR="00116549" w:rsidRPr="007B5123">
        <w:rPr>
          <w:rFonts w:ascii="Times New Roman" w:hAnsi="Times New Roman"/>
          <w:sz w:val="26"/>
          <w:szCs w:val="26"/>
        </w:rPr>
        <w:t>Правительства Ханты-Мансийского автономного округа - Югры от 09.10.2013 №420-п</w:t>
      </w:r>
      <w:r w:rsidR="00141AD9" w:rsidRPr="007B5123">
        <w:rPr>
          <w:rFonts w:ascii="Times New Roman" w:hAnsi="Times New Roman"/>
          <w:sz w:val="26"/>
          <w:szCs w:val="26"/>
        </w:rPr>
        <w:t xml:space="preserve"> (далее – Порядок) </w:t>
      </w:r>
      <w:r w:rsidRPr="007B5123">
        <w:rPr>
          <w:rFonts w:ascii="Times New Roman" w:hAnsi="Times New Roman"/>
          <w:sz w:val="26"/>
          <w:szCs w:val="26"/>
        </w:rPr>
        <w:t xml:space="preserve"> заключили</w:t>
      </w:r>
      <w:r w:rsidR="00116549" w:rsidRPr="007B5123">
        <w:rPr>
          <w:rFonts w:ascii="Times New Roman" w:hAnsi="Times New Roman"/>
          <w:sz w:val="26"/>
          <w:szCs w:val="26"/>
        </w:rPr>
        <w:t xml:space="preserve"> настоящее Соглашение</w:t>
      </w:r>
      <w:r w:rsidRPr="007B5123">
        <w:rPr>
          <w:rFonts w:ascii="Times New Roman" w:hAnsi="Times New Roman"/>
          <w:sz w:val="26"/>
          <w:szCs w:val="26"/>
        </w:rPr>
        <w:t xml:space="preserve"> (далее</w:t>
      </w:r>
      <w:proofErr w:type="gramEnd"/>
      <w:r w:rsidRPr="007B5123">
        <w:rPr>
          <w:rFonts w:ascii="Times New Roman" w:hAnsi="Times New Roman"/>
          <w:sz w:val="26"/>
          <w:szCs w:val="26"/>
        </w:rPr>
        <w:t xml:space="preserve"> </w:t>
      </w:r>
      <w:r w:rsidR="00116549" w:rsidRPr="007B5123">
        <w:rPr>
          <w:rFonts w:ascii="Times New Roman" w:hAnsi="Times New Roman"/>
          <w:sz w:val="26"/>
          <w:szCs w:val="26"/>
        </w:rPr>
        <w:t xml:space="preserve">– </w:t>
      </w:r>
      <w:proofErr w:type="gramStart"/>
      <w:r w:rsidR="00116549" w:rsidRPr="007B5123">
        <w:rPr>
          <w:rFonts w:ascii="Times New Roman" w:hAnsi="Times New Roman"/>
          <w:sz w:val="26"/>
          <w:szCs w:val="26"/>
        </w:rPr>
        <w:t>Соглашение</w:t>
      </w:r>
      <w:r w:rsidRPr="007B5123">
        <w:rPr>
          <w:rFonts w:ascii="Times New Roman" w:hAnsi="Times New Roman"/>
          <w:sz w:val="26"/>
          <w:szCs w:val="26"/>
        </w:rPr>
        <w:t>) о нижеследующем.</w:t>
      </w:r>
      <w:proofErr w:type="gramEnd"/>
    </w:p>
    <w:p w:rsidR="002C1BAF" w:rsidRPr="00E41A60" w:rsidRDefault="002C1BAF" w:rsidP="002C1BAF">
      <w:pPr>
        <w:pStyle w:val="ConsPlusNonformat"/>
        <w:jc w:val="both"/>
        <w:rPr>
          <w:rFonts w:ascii="Times New Roman" w:hAnsi="Times New Roman" w:cs="Times New Roman"/>
          <w:sz w:val="26"/>
          <w:szCs w:val="26"/>
        </w:rPr>
      </w:pPr>
    </w:p>
    <w:p w:rsidR="002C1BAF" w:rsidRPr="00E41A60" w:rsidRDefault="002C1BAF" w:rsidP="002C1BA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2C1BAF" w:rsidRDefault="002C1BAF" w:rsidP="002C1BAF">
      <w:pPr>
        <w:pStyle w:val="ConsPlusNonformat"/>
        <w:jc w:val="both"/>
        <w:rPr>
          <w:rFonts w:ascii="Times New Roman" w:hAnsi="Times New Roman" w:cs="Times New Roman"/>
          <w:sz w:val="26"/>
          <w:szCs w:val="26"/>
        </w:rPr>
      </w:pPr>
    </w:p>
    <w:p w:rsidR="002C1BAF" w:rsidRDefault="00116549"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Соглашения</w:t>
      </w:r>
      <w:r w:rsidR="002C1BAF">
        <w:rPr>
          <w:rFonts w:ascii="Times New Roman" w:hAnsi="Times New Roman" w:cs="Times New Roman"/>
          <w:sz w:val="26"/>
          <w:szCs w:val="26"/>
        </w:rPr>
        <w:t xml:space="preserve"> является предоставление </w:t>
      </w:r>
      <w:r w:rsidR="002C1BAF">
        <w:rPr>
          <w:rFonts w:ascii="Times New Roman" w:hAnsi="Times New Roman"/>
          <w:sz w:val="26"/>
          <w:szCs w:val="26"/>
        </w:rPr>
        <w:t>Главным распорядителем</w:t>
      </w:r>
      <w:r w:rsidR="002C1BAF" w:rsidRPr="00E41A60">
        <w:rPr>
          <w:rFonts w:ascii="Times New Roman" w:hAnsi="Times New Roman"/>
          <w:sz w:val="26"/>
          <w:szCs w:val="26"/>
        </w:rPr>
        <w:t xml:space="preserve"> </w:t>
      </w:r>
      <w:proofErr w:type="gramStart"/>
      <w:r w:rsidR="002C1BAF" w:rsidRPr="00E41A60">
        <w:rPr>
          <w:rFonts w:ascii="Times New Roman" w:hAnsi="Times New Roman"/>
          <w:sz w:val="26"/>
          <w:szCs w:val="26"/>
        </w:rPr>
        <w:t>средств бюджета</w:t>
      </w:r>
      <w:r w:rsidR="002C1BAF">
        <w:rPr>
          <w:rFonts w:ascii="Times New Roman" w:hAnsi="Times New Roman"/>
          <w:sz w:val="26"/>
          <w:szCs w:val="26"/>
        </w:rPr>
        <w:t xml:space="preserve"> города </w:t>
      </w:r>
      <w:r w:rsidR="002C1BAF" w:rsidRPr="005C3297">
        <w:rPr>
          <w:rFonts w:ascii="Times New Roman" w:hAnsi="Times New Roman"/>
          <w:sz w:val="26"/>
          <w:szCs w:val="26"/>
        </w:rPr>
        <w:t>Когалыма</w:t>
      </w:r>
      <w:r w:rsidR="002C1BAF" w:rsidRPr="00190249">
        <w:rPr>
          <w:rFonts w:ascii="Times New Roman" w:hAnsi="Times New Roman"/>
          <w:sz w:val="26"/>
          <w:szCs w:val="26"/>
        </w:rPr>
        <w:t xml:space="preserve"> </w:t>
      </w:r>
      <w:r w:rsidR="002C1BAF">
        <w:rPr>
          <w:rFonts w:ascii="Times New Roman" w:hAnsi="Times New Roman"/>
          <w:sz w:val="26"/>
          <w:szCs w:val="26"/>
        </w:rPr>
        <w:t>Субсидии</w:t>
      </w:r>
      <w:proofErr w:type="gramEnd"/>
      <w:r w:rsidR="002C1BAF" w:rsidRPr="004A7DC0">
        <w:rPr>
          <w:rFonts w:ascii="Times New Roman" w:hAnsi="Times New Roman"/>
          <w:sz w:val="26"/>
          <w:szCs w:val="26"/>
        </w:rPr>
        <w:t>,</w:t>
      </w:r>
      <w:r w:rsidR="002C1BAF">
        <w:rPr>
          <w:rFonts w:ascii="Times New Roman" w:hAnsi="Times New Roman" w:cs="Times New Roman"/>
          <w:sz w:val="26"/>
          <w:szCs w:val="26"/>
        </w:rPr>
        <w:t xml:space="preserve">    _______________________________________________                </w:t>
      </w:r>
      <w:r w:rsidR="002C1BAF" w:rsidRPr="00E41A60">
        <w:rPr>
          <w:rFonts w:ascii="Times New Roman" w:hAnsi="Times New Roman" w:cs="Times New Roman"/>
          <w:sz w:val="26"/>
          <w:szCs w:val="26"/>
        </w:rPr>
        <w:t xml:space="preserve">               </w:t>
      </w:r>
      <w:r w:rsidR="002C1BAF">
        <w:rPr>
          <w:rFonts w:ascii="Times New Roman" w:hAnsi="Times New Roman" w:cs="Times New Roman"/>
          <w:sz w:val="26"/>
          <w:szCs w:val="26"/>
        </w:rPr>
        <w:t xml:space="preserve">                        </w:t>
      </w:r>
    </w:p>
    <w:p w:rsidR="002C1BAF" w:rsidRPr="002E70C5" w:rsidRDefault="002C1BAF" w:rsidP="002C1BA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2C1BAF" w:rsidRDefault="002C1BAF" w:rsidP="00757F7D">
      <w:pPr>
        <w:pStyle w:val="ConsPlusNonformat"/>
        <w:ind w:left="284"/>
        <w:jc w:val="both"/>
        <w:rPr>
          <w:rFonts w:ascii="Times New Roman" w:hAnsi="Times New Roman" w:cs="Times New Roman"/>
          <w:sz w:val="26"/>
          <w:szCs w:val="26"/>
        </w:rPr>
      </w:pPr>
      <w:r w:rsidRPr="00757F7D">
        <w:rPr>
          <w:rFonts w:ascii="Times New Roman" w:hAnsi="Times New Roman" w:cs="Times New Roman"/>
          <w:sz w:val="26"/>
          <w:szCs w:val="26"/>
        </w:rPr>
        <w:t xml:space="preserve">согласно постановлению Администрации города </w:t>
      </w:r>
      <w:proofErr w:type="gramStart"/>
      <w:r w:rsidRPr="00757F7D">
        <w:rPr>
          <w:rFonts w:ascii="Times New Roman" w:hAnsi="Times New Roman" w:cs="Times New Roman"/>
          <w:sz w:val="26"/>
          <w:szCs w:val="26"/>
        </w:rPr>
        <w:t>от</w:t>
      </w:r>
      <w:proofErr w:type="gramEnd"/>
      <w:r w:rsidRPr="00757F7D">
        <w:rPr>
          <w:rFonts w:ascii="Times New Roman" w:hAnsi="Times New Roman" w:cs="Times New Roman"/>
          <w:sz w:val="26"/>
          <w:szCs w:val="26"/>
        </w:rPr>
        <w:t xml:space="preserve"> _____ № ________ «</w:t>
      </w:r>
      <w:proofErr w:type="gramStart"/>
      <w:r w:rsidRPr="00757F7D">
        <w:rPr>
          <w:rFonts w:ascii="Times New Roman" w:hAnsi="Times New Roman" w:cs="Times New Roman"/>
          <w:sz w:val="26"/>
          <w:szCs w:val="26"/>
        </w:rPr>
        <w:t>Об</w:t>
      </w:r>
      <w:proofErr w:type="gramEnd"/>
      <w:r w:rsidRPr="00757F7D">
        <w:rPr>
          <w:rFonts w:ascii="Times New Roman" w:hAnsi="Times New Roman" w:cs="Times New Roman"/>
          <w:sz w:val="26"/>
          <w:szCs w:val="26"/>
        </w:rPr>
        <w:t xml:space="preserve"> утверждении списка получателей </w:t>
      </w:r>
      <w:r w:rsidR="00757F7D">
        <w:rPr>
          <w:rFonts w:ascii="Times New Roman" w:hAnsi="Times New Roman" w:cs="Times New Roman"/>
          <w:sz w:val="26"/>
          <w:szCs w:val="26"/>
        </w:rPr>
        <w:t>субсидии</w:t>
      </w:r>
      <w:r w:rsidR="007B5123">
        <w:rPr>
          <w:rFonts w:ascii="Times New Roman" w:hAnsi="Times New Roman" w:cs="Times New Roman"/>
          <w:sz w:val="26"/>
          <w:szCs w:val="26"/>
        </w:rPr>
        <w:t>»</w:t>
      </w:r>
      <w:r w:rsidR="00757F7D">
        <w:rPr>
          <w:rFonts w:ascii="Times New Roman" w:hAnsi="Times New Roman" w:cs="Times New Roman"/>
          <w:sz w:val="26"/>
          <w:szCs w:val="26"/>
        </w:rPr>
        <w:t xml:space="preserve"> </w:t>
      </w:r>
      <w:r w:rsidR="00757F7D">
        <w:rPr>
          <w:rFonts w:ascii="Times New Roman" w:hAnsi="Times New Roman"/>
          <w:sz w:val="26"/>
          <w:szCs w:val="26"/>
        </w:rPr>
        <w:t xml:space="preserve"> </w:t>
      </w:r>
      <w:r w:rsidRPr="004A7DC0">
        <w:rPr>
          <w:rFonts w:ascii="Times New Roman" w:hAnsi="Times New Roman"/>
          <w:sz w:val="26"/>
          <w:szCs w:val="26"/>
        </w:rPr>
        <w:t>за ______</w:t>
      </w:r>
      <w:r>
        <w:rPr>
          <w:rFonts w:ascii="Times New Roman" w:hAnsi="Times New Roman"/>
          <w:sz w:val="26"/>
          <w:szCs w:val="26"/>
        </w:rPr>
        <w:t>_____________________  20__ года,</w:t>
      </w:r>
    </w:p>
    <w:p w:rsidR="002C1BAF" w:rsidRPr="002E70C5" w:rsidRDefault="002C1BAF" w:rsidP="002C1BA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00757F7D">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757F7D" w:rsidRDefault="00757F7D" w:rsidP="00757F7D">
      <w:pPr>
        <w:widowControl w:val="0"/>
        <w:autoSpaceDE w:val="0"/>
        <w:autoSpaceDN w:val="0"/>
        <w:jc w:val="both"/>
        <w:rPr>
          <w:rFonts w:ascii="Times New Roman" w:hAnsi="Times New Roman"/>
          <w:sz w:val="26"/>
          <w:szCs w:val="26"/>
        </w:rPr>
      </w:pPr>
      <w:r>
        <w:rPr>
          <w:rFonts w:ascii="Times New Roman" w:hAnsi="Times New Roman"/>
          <w:sz w:val="26"/>
          <w:szCs w:val="26"/>
        </w:rPr>
        <w:t xml:space="preserve">    </w:t>
      </w:r>
      <w:r w:rsidR="002C1BAF">
        <w:rPr>
          <w:rFonts w:ascii="Times New Roman" w:hAnsi="Times New Roman"/>
          <w:sz w:val="26"/>
          <w:szCs w:val="26"/>
        </w:rPr>
        <w:t xml:space="preserve">в целях </w:t>
      </w:r>
      <w:r w:rsidR="002C1BAF" w:rsidRPr="0001039D">
        <w:rPr>
          <w:rFonts w:ascii="Times New Roman" w:hAnsi="Times New Roman"/>
          <w:sz w:val="26"/>
          <w:szCs w:val="26"/>
        </w:rPr>
        <w:t xml:space="preserve">возмещения </w:t>
      </w:r>
      <w:r>
        <w:rPr>
          <w:rFonts w:ascii="Times New Roman" w:hAnsi="Times New Roman"/>
          <w:sz w:val="26"/>
          <w:szCs w:val="26"/>
        </w:rPr>
        <w:t xml:space="preserve">части </w:t>
      </w:r>
      <w:r w:rsidR="002C1BAF" w:rsidRPr="0001039D">
        <w:rPr>
          <w:rFonts w:ascii="Times New Roman" w:hAnsi="Times New Roman"/>
          <w:sz w:val="26"/>
          <w:szCs w:val="26"/>
        </w:rPr>
        <w:t>затрат,</w:t>
      </w:r>
      <w:r w:rsidRPr="00757F7D">
        <w:rPr>
          <w:sz w:val="28"/>
          <w:szCs w:val="28"/>
        </w:rPr>
        <w:t xml:space="preserve"> </w:t>
      </w:r>
      <w:r w:rsidRPr="00757F7D">
        <w:rPr>
          <w:rFonts w:ascii="Times New Roman" w:hAnsi="Times New Roman"/>
          <w:sz w:val="26"/>
          <w:szCs w:val="26"/>
        </w:rPr>
        <w:t>при осуществлении следующих видов деятельности:</w:t>
      </w:r>
    </w:p>
    <w:p w:rsidR="00757F7D" w:rsidRPr="00757F7D" w:rsidRDefault="00757F7D" w:rsidP="00757F7D">
      <w:pPr>
        <w:widowControl w:val="0"/>
        <w:autoSpaceDE w:val="0"/>
        <w:autoSpaceDN w:val="0"/>
        <w:jc w:val="both"/>
        <w:rPr>
          <w:rFonts w:ascii="Times New Roman" w:hAnsi="Times New Roman"/>
          <w:sz w:val="26"/>
          <w:szCs w:val="26"/>
        </w:rPr>
      </w:pPr>
      <w:r>
        <w:rPr>
          <w:rFonts w:ascii="Times New Roman" w:hAnsi="Times New Roman"/>
          <w:sz w:val="26"/>
          <w:szCs w:val="26"/>
        </w:rPr>
        <w:t xml:space="preserve">    _________________________________________________________________________________</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 xml:space="preserve">Развитие агропромышленного комплекса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2C1BAF"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C1BAF" w:rsidRDefault="002C1BAF" w:rsidP="002C1BAF">
      <w:pPr>
        <w:pStyle w:val="ConsPlusNonformat"/>
        <w:ind w:left="284"/>
        <w:jc w:val="both"/>
        <w:rPr>
          <w:rFonts w:ascii="Times New Roman" w:hAnsi="Times New Roman" w:cs="Times New Roman"/>
          <w:sz w:val="16"/>
          <w:szCs w:val="16"/>
        </w:rPr>
      </w:pPr>
    </w:p>
    <w:p w:rsidR="002C1BAF" w:rsidRDefault="002C1BAF" w:rsidP="002C1BAF">
      <w:pPr>
        <w:pStyle w:val="ConsPlusNonformat"/>
        <w:ind w:left="284"/>
        <w:jc w:val="both"/>
        <w:rPr>
          <w:rFonts w:ascii="Times New Roman" w:hAnsi="Times New Roman" w:cs="Times New Roman"/>
          <w:sz w:val="16"/>
          <w:szCs w:val="16"/>
        </w:rPr>
      </w:pPr>
    </w:p>
    <w:p w:rsidR="002C1BAF" w:rsidRPr="00E41A60" w:rsidRDefault="002C1BAF" w:rsidP="002C1BAF">
      <w:pPr>
        <w:pStyle w:val="ConsPlusNonformat"/>
        <w:ind w:left="284"/>
        <w:jc w:val="center"/>
        <w:rPr>
          <w:rFonts w:ascii="Times New Roman" w:hAnsi="Times New Roman" w:cs="Times New Roman"/>
          <w:sz w:val="26"/>
          <w:szCs w:val="26"/>
        </w:rPr>
      </w:pPr>
      <w:bookmarkStart w:id="11" w:name="_GoBack"/>
      <w:bookmarkEnd w:id="11"/>
      <w:r>
        <w:rPr>
          <w:rFonts w:ascii="Times New Roman" w:hAnsi="Times New Roman" w:cs="Times New Roman"/>
          <w:sz w:val="26"/>
          <w:szCs w:val="26"/>
        </w:rPr>
        <w:t>2</w:t>
      </w:r>
      <w:r w:rsidRPr="00E41A60">
        <w:rPr>
          <w:rFonts w:ascii="Times New Roman" w:hAnsi="Times New Roman" w:cs="Times New Roman"/>
          <w:sz w:val="26"/>
          <w:szCs w:val="26"/>
        </w:rPr>
        <w:t>. Размер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E516C8" w:rsidP="00622C71">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Pr>
          <w:rFonts w:ascii="Times New Roman" w:hAnsi="Times New Roman" w:cs="Times New Roman"/>
          <w:sz w:val="26"/>
          <w:szCs w:val="26"/>
        </w:rPr>
        <w:t>2.1</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 xml:space="preserve">Размер   Субсидии,   предоставляемой  из бюджета  </w:t>
      </w:r>
      <w:r w:rsidR="002C1BAF">
        <w:rPr>
          <w:rFonts w:ascii="Times New Roman" w:hAnsi="Times New Roman" w:cs="Times New Roman"/>
          <w:sz w:val="26"/>
          <w:szCs w:val="26"/>
        </w:rPr>
        <w:t xml:space="preserve">города Когалыма </w:t>
      </w:r>
      <w:r w:rsidR="002C1BAF" w:rsidRPr="00E41A60">
        <w:rPr>
          <w:rFonts w:ascii="Times New Roman" w:hAnsi="Times New Roman" w:cs="Times New Roman"/>
          <w:sz w:val="26"/>
          <w:szCs w:val="26"/>
        </w:rPr>
        <w:t>в</w:t>
      </w:r>
      <w:r w:rsidR="002C1BAF">
        <w:rPr>
          <w:rFonts w:ascii="Times New Roman" w:hAnsi="Times New Roman" w:cs="Times New Roman"/>
          <w:sz w:val="26"/>
          <w:szCs w:val="26"/>
        </w:rPr>
        <w:t xml:space="preserve"> </w:t>
      </w:r>
      <w:r w:rsidR="002C1BAF" w:rsidRPr="00E41A60">
        <w:rPr>
          <w:rFonts w:ascii="Times New Roman" w:hAnsi="Times New Roman" w:cs="Times New Roman"/>
          <w:sz w:val="26"/>
          <w:szCs w:val="26"/>
        </w:rPr>
        <w:t xml:space="preserve">соответствии с </w:t>
      </w:r>
      <w:r w:rsidR="002C1BAF">
        <w:rPr>
          <w:rFonts w:ascii="Times New Roman" w:hAnsi="Times New Roman" w:cs="Times New Roman"/>
          <w:sz w:val="26"/>
          <w:szCs w:val="26"/>
        </w:rPr>
        <w:t>на</w:t>
      </w:r>
      <w:r w:rsidR="007B5123">
        <w:rPr>
          <w:rFonts w:ascii="Times New Roman" w:hAnsi="Times New Roman" w:cs="Times New Roman"/>
          <w:sz w:val="26"/>
          <w:szCs w:val="26"/>
        </w:rPr>
        <w:t>стоящим Соглашением</w:t>
      </w:r>
      <w:r w:rsidR="00811851">
        <w:rPr>
          <w:rFonts w:ascii="Times New Roman" w:hAnsi="Times New Roman" w:cs="Times New Roman"/>
          <w:sz w:val="26"/>
          <w:szCs w:val="26"/>
        </w:rPr>
        <w:t xml:space="preserve">, составляет: </w:t>
      </w:r>
      <w:r w:rsidR="002C1BAF" w:rsidRPr="00E41A60">
        <w:rPr>
          <w:rFonts w:ascii="Times New Roman" w:hAnsi="Times New Roman" w:cs="Times New Roman"/>
          <w:sz w:val="26"/>
          <w:szCs w:val="26"/>
        </w:rPr>
        <w:t>__</w:t>
      </w:r>
      <w:r w:rsidR="00811851">
        <w:rPr>
          <w:rFonts w:ascii="Times New Roman" w:hAnsi="Times New Roman" w:cs="Times New Roman"/>
          <w:sz w:val="26"/>
          <w:szCs w:val="26"/>
        </w:rPr>
        <w:t>______</w:t>
      </w:r>
      <w:r w:rsidR="002C1BAF">
        <w:rPr>
          <w:rFonts w:ascii="Times New Roman" w:hAnsi="Times New Roman" w:cs="Times New Roman"/>
          <w:sz w:val="26"/>
          <w:szCs w:val="26"/>
        </w:rPr>
        <w:t>_______</w:t>
      </w:r>
      <w:r w:rsidR="00811851">
        <w:rPr>
          <w:rFonts w:ascii="Times New Roman" w:hAnsi="Times New Roman" w:cs="Times New Roman"/>
          <w:sz w:val="26"/>
          <w:szCs w:val="26"/>
        </w:rPr>
        <w:t>____</w:t>
      </w:r>
      <w:r w:rsidR="007B5123">
        <w:rPr>
          <w:rFonts w:ascii="Times New Roman" w:hAnsi="Times New Roman" w:cs="Times New Roman"/>
          <w:sz w:val="26"/>
          <w:szCs w:val="26"/>
        </w:rPr>
        <w:t>____________________________</w:t>
      </w:r>
    </w:p>
    <w:p w:rsidR="002C1BAF" w:rsidRDefault="002C1BAF" w:rsidP="002C1BA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A02">
        <w:rPr>
          <w:rFonts w:ascii="Times New Roman" w:hAnsi="Times New Roman" w:cs="Times New Roman"/>
          <w:sz w:val="16"/>
          <w:szCs w:val="16"/>
        </w:rPr>
        <w:t xml:space="preserve"> (сумма прописью)</w:t>
      </w:r>
      <w:r w:rsidRPr="00CD6F6F">
        <w:rPr>
          <w:rFonts w:ascii="Times New Roman" w:hAnsi="Times New Roman" w:cs="Times New Roman"/>
          <w:sz w:val="16"/>
          <w:szCs w:val="16"/>
        </w:rPr>
        <w:t xml:space="preserve"> рублей</w:t>
      </w:r>
    </w:p>
    <w:p w:rsidR="002C1BAF" w:rsidRPr="00E41A60"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sidR="007B5123">
        <w:rPr>
          <w:rFonts w:ascii="Times New Roman" w:hAnsi="Times New Roman" w:cs="Times New Roman"/>
          <w:sz w:val="26"/>
          <w:szCs w:val="26"/>
        </w:rPr>
        <w:t xml:space="preserve"> С</w:t>
      </w:r>
      <w:r>
        <w:rPr>
          <w:rFonts w:ascii="Times New Roman" w:hAnsi="Times New Roman" w:cs="Times New Roman"/>
          <w:sz w:val="26"/>
          <w:szCs w:val="26"/>
        </w:rPr>
        <w:t>убсидии</w:t>
      </w:r>
      <w:r w:rsidRPr="00E41A60">
        <w:rPr>
          <w:rFonts w:ascii="Times New Roman" w:hAnsi="Times New Roman" w:cs="Times New Roman"/>
          <w:sz w:val="26"/>
          <w:szCs w:val="26"/>
        </w:rPr>
        <w:t>.</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Pr>
          <w:rFonts w:ascii="Times New Roman" w:hAnsi="Times New Roman" w:cs="Times New Roman"/>
          <w:sz w:val="26"/>
          <w:szCs w:val="26"/>
        </w:rPr>
        <w:t>3.1.Предоставление Получателем документов, необходимых для предоставления Субсидии, в соответс</w:t>
      </w:r>
      <w:r w:rsidR="00622C71">
        <w:rPr>
          <w:rFonts w:ascii="Times New Roman" w:hAnsi="Times New Roman" w:cs="Times New Roman"/>
          <w:sz w:val="26"/>
          <w:szCs w:val="26"/>
        </w:rPr>
        <w:t>твии с Порядком предоставления С</w:t>
      </w:r>
      <w:r>
        <w:rPr>
          <w:rFonts w:ascii="Times New Roman" w:hAnsi="Times New Roman" w:cs="Times New Roman"/>
          <w:sz w:val="26"/>
          <w:szCs w:val="26"/>
        </w:rPr>
        <w:t>убсидии.</w:t>
      </w:r>
    </w:p>
    <w:p w:rsidR="002C1BAF" w:rsidRDefault="00622C71"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w:t>
      </w:r>
      <w:r w:rsidR="002C1BAF">
        <w:rPr>
          <w:rFonts w:ascii="Times New Roman" w:hAnsi="Times New Roman" w:cs="Times New Roman"/>
          <w:sz w:val="26"/>
          <w:szCs w:val="26"/>
        </w:rPr>
        <w:t>убсидии на финансовое обеспечение</w:t>
      </w:r>
      <w:r w:rsidR="00516A00">
        <w:rPr>
          <w:rFonts w:ascii="Times New Roman" w:hAnsi="Times New Roman" w:cs="Times New Roman"/>
          <w:sz w:val="26"/>
          <w:szCs w:val="26"/>
        </w:rPr>
        <w:t xml:space="preserve"> сельскохозяйст</w:t>
      </w:r>
      <w:r>
        <w:rPr>
          <w:rFonts w:ascii="Times New Roman" w:hAnsi="Times New Roman" w:cs="Times New Roman"/>
          <w:sz w:val="26"/>
          <w:szCs w:val="26"/>
        </w:rPr>
        <w:t>венного производства по видам</w:t>
      </w:r>
      <w:r w:rsidR="00516A00">
        <w:rPr>
          <w:rFonts w:ascii="Times New Roman" w:hAnsi="Times New Roman" w:cs="Times New Roman"/>
          <w:sz w:val="26"/>
          <w:szCs w:val="26"/>
        </w:rPr>
        <w:t xml:space="preserve"> деятельности</w:t>
      </w:r>
      <w:r>
        <w:rPr>
          <w:rFonts w:ascii="Times New Roman" w:hAnsi="Times New Roman" w:cs="Times New Roman"/>
          <w:sz w:val="26"/>
          <w:szCs w:val="26"/>
        </w:rPr>
        <w:t>, предусмотренным</w:t>
      </w:r>
      <w:r w:rsidRPr="00BA3662">
        <w:rPr>
          <w:rFonts w:ascii="Times New Roman" w:hAnsi="Times New Roman" w:cs="Times New Roman"/>
          <w:sz w:val="26"/>
          <w:szCs w:val="26"/>
        </w:rPr>
        <w:t xml:space="preserve"> </w:t>
      </w:r>
      <w:hyperlink w:anchor="P1100" w:history="1">
        <w:r w:rsidRPr="00BA3662">
          <w:rPr>
            <w:rFonts w:ascii="Times New Roman" w:hAnsi="Times New Roman" w:cs="Times New Roman"/>
            <w:sz w:val="26"/>
            <w:szCs w:val="26"/>
          </w:rPr>
          <w:t>пунктом 1.1</w:t>
        </w:r>
      </w:hyperlink>
      <w:r>
        <w:rPr>
          <w:rFonts w:ascii="Times New Roman" w:hAnsi="Times New Roman" w:cs="Times New Roman"/>
          <w:sz w:val="26"/>
          <w:szCs w:val="26"/>
        </w:rPr>
        <w:t>.</w:t>
      </w:r>
    </w:p>
    <w:p w:rsidR="002C1BAF" w:rsidRPr="00E97CC6" w:rsidRDefault="00622C71" w:rsidP="00622C71">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sz w:val="26"/>
          <w:szCs w:val="26"/>
        </w:rPr>
        <w:t xml:space="preserve">3.3. </w:t>
      </w:r>
      <w:r w:rsidR="002C1BAF"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sidR="002C1BAF">
        <w:rPr>
          <w:rFonts w:ascii="Times New Roman" w:hAnsi="Times New Roman"/>
          <w:sz w:val="26"/>
          <w:szCs w:val="26"/>
        </w:rPr>
        <w:t xml:space="preserve">ных на очередной финансовый год, </w:t>
      </w:r>
      <w:r w:rsidR="00516A00">
        <w:rPr>
          <w:rFonts w:ascii="Times New Roman" w:hAnsi="Times New Roman"/>
          <w:sz w:val="26"/>
          <w:szCs w:val="26"/>
        </w:rPr>
        <w:t xml:space="preserve">в </w:t>
      </w:r>
      <w:r w:rsidR="002C1BAF">
        <w:rPr>
          <w:rFonts w:ascii="Times New Roman" w:hAnsi="Times New Roman" w:cs="Times New Roman"/>
          <w:sz w:val="26"/>
          <w:szCs w:val="26"/>
        </w:rPr>
        <w:t>соответствии с Порядком предоставления субсидии.</w:t>
      </w:r>
    </w:p>
    <w:p w:rsidR="002C1BAF" w:rsidRPr="004A7DC0" w:rsidRDefault="002C1BAF" w:rsidP="00622C71">
      <w:pPr>
        <w:widowControl w:val="0"/>
        <w:tabs>
          <w:tab w:val="left" w:pos="567"/>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r w:rsidR="00622C71">
        <w:rPr>
          <w:rFonts w:ascii="Times New Roman" w:hAnsi="Times New Roman"/>
          <w:sz w:val="26"/>
          <w:szCs w:val="26"/>
        </w:rPr>
        <w:t xml:space="preserve"> </w:t>
      </w:r>
      <w:r>
        <w:rPr>
          <w:rFonts w:ascii="Times New Roman" w:hAnsi="Times New Roman"/>
          <w:sz w:val="26"/>
          <w:szCs w:val="26"/>
        </w:rPr>
        <w:t xml:space="preserve">3.4. Установление </w:t>
      </w:r>
      <w:r w:rsidRPr="004A7DC0">
        <w:rPr>
          <w:rFonts w:ascii="Times New Roman" w:hAnsi="Times New Roman"/>
          <w:sz w:val="26"/>
          <w:szCs w:val="26"/>
        </w:rPr>
        <w:t>запрет</w:t>
      </w:r>
      <w:r>
        <w:rPr>
          <w:rFonts w:ascii="Times New Roman" w:hAnsi="Times New Roman"/>
          <w:sz w:val="26"/>
          <w:szCs w:val="26"/>
        </w:rPr>
        <w:t>а</w:t>
      </w:r>
      <w:r w:rsidR="00516A00">
        <w:rPr>
          <w:rFonts w:ascii="Times New Roman" w:hAnsi="Times New Roman"/>
          <w:sz w:val="26"/>
          <w:szCs w:val="26"/>
        </w:rPr>
        <w:t xml:space="preserve"> приобретения за счё</w:t>
      </w:r>
      <w:r w:rsidRPr="004A7DC0">
        <w:rPr>
          <w:rFonts w:ascii="Times New Roman" w:hAnsi="Times New Roman"/>
          <w:sz w:val="26"/>
          <w:szCs w:val="26"/>
        </w:rPr>
        <w:t>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
    <w:p w:rsidR="002C1BAF" w:rsidRPr="00BA3662"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Pr>
          <w:rFonts w:ascii="Times New Roman" w:hAnsi="Times New Roman" w:cs="Times New Roman"/>
          <w:sz w:val="26"/>
          <w:szCs w:val="26"/>
        </w:rPr>
        <w:t>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2C1BAF" w:rsidRPr="00E41A60" w:rsidRDefault="002C1BAF" w:rsidP="00622C71">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622C71">
        <w:rPr>
          <w:rFonts w:ascii="Times New Roman" w:hAnsi="Times New Roman" w:cs="Times New Roman"/>
          <w:sz w:val="26"/>
          <w:szCs w:val="26"/>
        </w:rPr>
        <w:t xml:space="preserve">  </w:t>
      </w:r>
      <w:r>
        <w:rPr>
          <w:rFonts w:ascii="Times New Roman" w:hAnsi="Times New Roman" w:cs="Times New Roman"/>
          <w:sz w:val="26"/>
          <w:szCs w:val="26"/>
        </w:rPr>
        <w:t>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проверок  соблюдения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28" w:history="1">
        <w:r w:rsidR="00DF44A9">
          <w:rPr>
            <w:rFonts w:ascii="Times New Roman" w:hAnsi="Times New Roman" w:cs="Times New Roman"/>
            <w:sz w:val="26"/>
            <w:szCs w:val="26"/>
          </w:rPr>
          <w:t>п.</w:t>
        </w:r>
        <w:r w:rsidRPr="0009632F">
          <w:rPr>
            <w:rFonts w:ascii="Times New Roman" w:hAnsi="Times New Roman" w:cs="Times New Roman"/>
            <w:sz w:val="26"/>
            <w:szCs w:val="26"/>
          </w:rPr>
          <w:t>5</w:t>
        </w:r>
      </w:hyperlink>
      <w:r>
        <w:rPr>
          <w:rFonts w:ascii="Times New Roman" w:hAnsi="Times New Roman" w:cs="Times New Roman"/>
          <w:sz w:val="26"/>
          <w:szCs w:val="26"/>
        </w:rPr>
        <w:t xml:space="preserve"> </w:t>
      </w:r>
      <w:r w:rsidR="00DF44A9">
        <w:rPr>
          <w:rFonts w:ascii="Times New Roman" w:hAnsi="Times New Roman" w:cs="Times New Roman"/>
          <w:sz w:val="26"/>
          <w:szCs w:val="26"/>
        </w:rPr>
        <w:t>ст.</w:t>
      </w:r>
      <w:r w:rsidRPr="00E41A60">
        <w:rPr>
          <w:rFonts w:ascii="Times New Roman" w:hAnsi="Times New Roman" w:cs="Times New Roman"/>
          <w:sz w:val="26"/>
          <w:szCs w:val="26"/>
        </w:rPr>
        <w:t>78 Бюджетного кодекса Российской Федерации.</w:t>
      </w:r>
    </w:p>
    <w:p w:rsidR="002C1BAF" w:rsidRPr="00E41A60"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w:t>
      </w:r>
      <w:r w:rsidR="00943341">
        <w:rPr>
          <w:rFonts w:ascii="Times New Roman" w:hAnsi="Times New Roman" w:cs="Times New Roman"/>
          <w:sz w:val="26"/>
          <w:szCs w:val="26"/>
        </w:rPr>
        <w:t>м предоставления субсидии на счё</w:t>
      </w:r>
      <w:r w:rsidRPr="00E41A60">
        <w:rPr>
          <w:rFonts w:ascii="Times New Roman" w:hAnsi="Times New Roman" w:cs="Times New Roman"/>
          <w:sz w:val="26"/>
          <w:szCs w:val="26"/>
        </w:rPr>
        <w:t>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2C1BAF" w:rsidRPr="00E41A60"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w:t>
      </w:r>
      <w:r w:rsidR="00943341">
        <w:rPr>
          <w:rFonts w:ascii="Times New Roman" w:hAnsi="Times New Roman" w:cs="Times New Roman"/>
          <w:sz w:val="26"/>
          <w:szCs w:val="26"/>
        </w:rPr>
        <w:t>о указанным в настоящем Соглашении</w:t>
      </w:r>
      <w:r w:rsidRPr="00BA3662">
        <w:rPr>
          <w:rFonts w:ascii="Times New Roman" w:hAnsi="Times New Roman" w:cs="Times New Roman"/>
          <w:sz w:val="26"/>
          <w:szCs w:val="26"/>
        </w:rPr>
        <w:t xml:space="preserve"> банковским реквизитам,</w:t>
      </w:r>
      <w:r>
        <w:rPr>
          <w:rFonts w:ascii="Times New Roman" w:hAnsi="Times New Roman" w:cs="Times New Roman"/>
          <w:sz w:val="26"/>
          <w:szCs w:val="26"/>
        </w:rPr>
        <w:t xml:space="preserve"> в течение 10 рабочих</w:t>
      </w:r>
      <w:r w:rsidRPr="00BA3662">
        <w:rPr>
          <w:rFonts w:ascii="Times New Roman" w:hAnsi="Times New Roman" w:cs="Times New Roman"/>
          <w:sz w:val="26"/>
          <w:szCs w:val="26"/>
        </w:rPr>
        <w:t xml:space="preserve"> дней, с момента подписания настоящего договора обеими сторонами, в размере 100%, предусмотренного настоящим договором.</w:t>
      </w:r>
    </w:p>
    <w:p w:rsidR="002C1BAF" w:rsidRPr="009D600B" w:rsidRDefault="002C1BAF" w:rsidP="002C1BA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00180A82">
        <w:rPr>
          <w:rFonts w:ascii="Times New Roman" w:hAnsi="Times New Roman" w:cs="Times New Roman"/>
          <w:sz w:val="26"/>
          <w:szCs w:val="26"/>
        </w:rPr>
        <w:t>ежемесячно</w:t>
      </w:r>
      <w:r w:rsidRPr="009D600B">
        <w:rPr>
          <w:rFonts w:ascii="Times New Roman" w:hAnsi="Times New Roman" w:cs="Times New Roman"/>
          <w:sz w:val="26"/>
          <w:szCs w:val="26"/>
        </w:rPr>
        <w:t xml:space="preserve">, </w:t>
      </w:r>
      <w:r>
        <w:rPr>
          <w:rFonts w:ascii="Times New Roman" w:hAnsi="Times New Roman" w:cs="Times New Roman"/>
          <w:sz w:val="26"/>
          <w:szCs w:val="26"/>
        </w:rPr>
        <w:t>в соответствии с Порядком предоставления субсидии.</w:t>
      </w:r>
    </w:p>
    <w:p w:rsidR="002C1BAF" w:rsidRPr="00CD6F6F" w:rsidRDefault="002C1BAF" w:rsidP="002C1BAF">
      <w:pPr>
        <w:pStyle w:val="ConsPlusNonformat"/>
        <w:ind w:left="284"/>
        <w:jc w:val="both"/>
        <w:rPr>
          <w:rFonts w:ascii="Times New Roman" w:hAnsi="Times New Roman" w:cs="Times New Roman"/>
          <w:sz w:val="26"/>
          <w:szCs w:val="26"/>
          <w:u w:val="single"/>
        </w:rPr>
      </w:pPr>
    </w:p>
    <w:p w:rsidR="002C1BAF" w:rsidRPr="00E41A60" w:rsidRDefault="00943341" w:rsidP="00943341">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5</w:t>
      </w:r>
      <w:r w:rsidR="002C1BAF" w:rsidRPr="00E41A60">
        <w:rPr>
          <w:rFonts w:ascii="Times New Roman" w:hAnsi="Times New Roman" w:cs="Times New Roman"/>
          <w:sz w:val="26"/>
          <w:szCs w:val="26"/>
        </w:rPr>
        <w:t>. Возврат Субсидии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5.1. В случае если ____________________________________________________</w:t>
      </w:r>
    </w:p>
    <w:p w:rsidR="002C1BAF" w:rsidRPr="00CD6F6F" w:rsidRDefault="002C1BAF" w:rsidP="002C1BA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lastRenderedPageBreak/>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w:t>
      </w:r>
      <w:r w:rsidR="00943341">
        <w:rPr>
          <w:rFonts w:ascii="Times New Roman" w:hAnsi="Times New Roman" w:cs="Times New Roman"/>
          <w:sz w:val="26"/>
          <w:szCs w:val="26"/>
        </w:rPr>
        <w:t>твии с Порядком предоставления С</w:t>
      </w:r>
      <w:r w:rsidRPr="00E41A60">
        <w:rPr>
          <w:rFonts w:ascii="Times New Roman" w:hAnsi="Times New Roman" w:cs="Times New Roman"/>
          <w:sz w:val="26"/>
          <w:szCs w:val="26"/>
        </w:rPr>
        <w:t>убсидии.</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w:t>
      </w:r>
      <w:r w:rsidR="00943341">
        <w:rPr>
          <w:rFonts w:ascii="Times New Roman" w:hAnsi="Times New Roman" w:cs="Times New Roman"/>
          <w:sz w:val="26"/>
          <w:szCs w:val="26"/>
        </w:rPr>
        <w:t>о возврате средств Субсидии от Г</w:t>
      </w:r>
      <w:r>
        <w:rPr>
          <w:rFonts w:ascii="Times New Roman" w:hAnsi="Times New Roman" w:cs="Times New Roman"/>
          <w:sz w:val="26"/>
          <w:szCs w:val="26"/>
        </w:rPr>
        <w:t>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w:t>
      </w:r>
      <w:r w:rsidR="00943341">
        <w:rPr>
          <w:rFonts w:ascii="Times New Roman" w:hAnsi="Times New Roman" w:cs="Times New Roman"/>
          <w:sz w:val="26"/>
          <w:szCs w:val="26"/>
        </w:rPr>
        <w:t>твии с Порядком предоставления С</w:t>
      </w:r>
      <w:r w:rsidRPr="00E41A60">
        <w:rPr>
          <w:rFonts w:ascii="Times New Roman" w:hAnsi="Times New Roman" w:cs="Times New Roman"/>
          <w:sz w:val="26"/>
          <w:szCs w:val="26"/>
        </w:rPr>
        <w:t>убсидии</w:t>
      </w:r>
      <w:r>
        <w:rPr>
          <w:rFonts w:ascii="Times New Roman" w:hAnsi="Times New Roman" w:cs="Times New Roman"/>
          <w:sz w:val="26"/>
          <w:szCs w:val="26"/>
        </w:rPr>
        <w:t>.</w:t>
      </w:r>
    </w:p>
    <w:p w:rsidR="002C1BAF" w:rsidRPr="004A7DC0" w:rsidRDefault="002C1BAF" w:rsidP="002C1BA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w:t>
      </w:r>
      <w:r w:rsidR="00B220FF">
        <w:rPr>
          <w:rFonts w:ascii="Times New Roman" w:hAnsi="Times New Roman"/>
          <w:sz w:val="26"/>
          <w:szCs w:val="26"/>
        </w:rPr>
        <w:t>дств в установленный срок на счё</w:t>
      </w:r>
      <w:r w:rsidRPr="004A7DC0">
        <w:rPr>
          <w:rFonts w:ascii="Times New Roman" w:hAnsi="Times New Roman"/>
          <w:sz w:val="26"/>
          <w:szCs w:val="26"/>
        </w:rPr>
        <w:t>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2C1BAF" w:rsidRPr="004A7DC0" w:rsidRDefault="002C1BAF" w:rsidP="002C1BA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2C1BAF" w:rsidRPr="003B26CD"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6</w:t>
      </w:r>
      <w:r w:rsidRPr="003B26CD">
        <w:rPr>
          <w:rFonts w:ascii="Times New Roman" w:hAnsi="Times New Roman" w:cs="Times New Roman"/>
          <w:sz w:val="26"/>
          <w:szCs w:val="26"/>
        </w:rPr>
        <w:t>. Права и обязанности Сторон</w:t>
      </w:r>
    </w:p>
    <w:p w:rsidR="002C1BAF" w:rsidRPr="003B26CD" w:rsidRDefault="002C1BAF" w:rsidP="002C1BAF">
      <w:pPr>
        <w:pStyle w:val="ConsPlusNonformat"/>
        <w:ind w:left="284"/>
        <w:jc w:val="both"/>
        <w:rPr>
          <w:rFonts w:ascii="Times New Roman" w:hAnsi="Times New Roman" w:cs="Times New Roman"/>
          <w:sz w:val="26"/>
          <w:szCs w:val="26"/>
        </w:rPr>
      </w:pPr>
    </w:p>
    <w:p w:rsidR="002C1BAF"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w:t>
      </w:r>
      <w:r w:rsidR="00FA0D0A">
        <w:rPr>
          <w:rFonts w:ascii="Times New Roman" w:hAnsi="Times New Roman" w:cs="Times New Roman"/>
          <w:sz w:val="26"/>
          <w:szCs w:val="26"/>
        </w:rPr>
        <w:t>юджета города Когалыма</w:t>
      </w:r>
      <w:r w:rsidRPr="003B26CD">
        <w:rPr>
          <w:rFonts w:ascii="Times New Roman" w:hAnsi="Times New Roman" w:cs="Times New Roman"/>
          <w:sz w:val="26"/>
          <w:szCs w:val="26"/>
        </w:rPr>
        <w:t>:</w:t>
      </w:r>
    </w:p>
    <w:p w:rsidR="00EB5C9F" w:rsidRPr="003B26CD" w:rsidRDefault="00FA0D0A"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6.1.1. Доводит</w:t>
      </w:r>
      <w:r w:rsidR="00EB5C9F">
        <w:rPr>
          <w:rFonts w:ascii="Times New Roman" w:hAnsi="Times New Roman" w:cs="Times New Roman"/>
          <w:sz w:val="26"/>
          <w:szCs w:val="26"/>
        </w:rPr>
        <w:t xml:space="preserve"> до получателя Субсидии </w:t>
      </w:r>
      <w:r w:rsidR="00440E87">
        <w:rPr>
          <w:rFonts w:ascii="Times New Roman" w:hAnsi="Times New Roman" w:cs="Times New Roman"/>
          <w:sz w:val="26"/>
          <w:szCs w:val="26"/>
        </w:rPr>
        <w:t xml:space="preserve">годовой объем субсидий по направлениям согласно </w:t>
      </w:r>
      <w:r w:rsidR="00440E87" w:rsidRPr="00943341">
        <w:rPr>
          <w:rFonts w:ascii="Times New Roman" w:hAnsi="Times New Roman" w:cs="Times New Roman"/>
          <w:sz w:val="26"/>
          <w:szCs w:val="26"/>
        </w:rPr>
        <w:t>приложению 1</w:t>
      </w:r>
      <w:r w:rsidR="00440E87">
        <w:rPr>
          <w:rFonts w:ascii="Times New Roman" w:hAnsi="Times New Roman" w:cs="Times New Roman"/>
          <w:sz w:val="26"/>
          <w:szCs w:val="26"/>
        </w:rPr>
        <w:t xml:space="preserve"> к настоящему Соглашению.</w:t>
      </w:r>
    </w:p>
    <w:p w:rsidR="002C1BAF" w:rsidRPr="003B26CD"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w:t>
      </w:r>
      <w:r w:rsidR="00440E87">
        <w:rPr>
          <w:rFonts w:ascii="Times New Roman" w:hAnsi="Times New Roman" w:cs="Times New Roman"/>
          <w:sz w:val="26"/>
          <w:szCs w:val="26"/>
        </w:rPr>
        <w:t>.2</w:t>
      </w:r>
      <w:r w:rsidR="00FA0D0A">
        <w:rPr>
          <w:rFonts w:ascii="Times New Roman" w:hAnsi="Times New Roman" w:cs="Times New Roman"/>
          <w:sz w:val="26"/>
          <w:szCs w:val="26"/>
        </w:rPr>
        <w:t>. Обеспечивает</w:t>
      </w:r>
      <w:r w:rsidRPr="003B26CD">
        <w:rPr>
          <w:rFonts w:ascii="Times New Roman" w:hAnsi="Times New Roman" w:cs="Times New Roman"/>
          <w:sz w:val="26"/>
          <w:szCs w:val="26"/>
        </w:rPr>
        <w:t xml:space="preserve"> предоставление Субсидии _____________________________</w:t>
      </w:r>
    </w:p>
    <w:p w:rsidR="002C1BAF" w:rsidRPr="00CD6F6F" w:rsidRDefault="002C1BAF" w:rsidP="002C1BA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2C1BAF"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sidR="00943341">
        <w:rPr>
          <w:rFonts w:ascii="Times New Roman" w:hAnsi="Times New Roman" w:cs="Times New Roman"/>
          <w:sz w:val="26"/>
          <w:szCs w:val="26"/>
        </w:rPr>
        <w:t>разделом 3 настоящего Соглашения</w:t>
      </w:r>
      <w:r w:rsidRPr="003B26CD">
        <w:rPr>
          <w:rFonts w:ascii="Times New Roman" w:hAnsi="Times New Roman" w:cs="Times New Roman"/>
          <w:sz w:val="26"/>
          <w:szCs w:val="26"/>
        </w:rPr>
        <w:t>.</w:t>
      </w:r>
    </w:p>
    <w:p w:rsidR="00130CC8" w:rsidRPr="00130CC8" w:rsidRDefault="00E86FAF" w:rsidP="00130C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w:t>
      </w:r>
      <w:proofErr w:type="gramStart"/>
      <w:r w:rsidR="00130CC8" w:rsidRPr="00130CC8">
        <w:rPr>
          <w:rFonts w:ascii="Times New Roman" w:hAnsi="Times New Roman" w:cs="Times New Roman"/>
          <w:sz w:val="26"/>
          <w:szCs w:val="26"/>
        </w:rPr>
        <w:t xml:space="preserve">Направляет на основании письменного заявления Получателя, поданного в течение первого полугодия текущего года, денежные средства в размере установленного квартального лимита субсидии на приобретение племенных животных, горюче-смазочных материалов, кормов, семян, </w:t>
      </w:r>
      <w:proofErr w:type="spellStart"/>
      <w:r w:rsidR="00130CC8" w:rsidRPr="00130CC8">
        <w:rPr>
          <w:rFonts w:ascii="Times New Roman" w:hAnsi="Times New Roman" w:cs="Times New Roman"/>
          <w:sz w:val="26"/>
          <w:szCs w:val="26"/>
        </w:rPr>
        <w:t>ветбиопрепаратов</w:t>
      </w:r>
      <w:proofErr w:type="spellEnd"/>
      <w:r w:rsidR="00130CC8" w:rsidRPr="00130CC8">
        <w:rPr>
          <w:rFonts w:ascii="Times New Roman" w:hAnsi="Times New Roman" w:cs="Times New Roman"/>
          <w:sz w:val="26"/>
          <w:szCs w:val="26"/>
        </w:rPr>
        <w:t xml:space="preserve">, жести для консервного производства, </w:t>
      </w:r>
      <w:proofErr w:type="spellStart"/>
      <w:r w:rsidR="00130CC8" w:rsidRPr="00130CC8">
        <w:rPr>
          <w:rFonts w:ascii="Times New Roman" w:hAnsi="Times New Roman" w:cs="Times New Roman"/>
          <w:sz w:val="26"/>
          <w:szCs w:val="26"/>
        </w:rPr>
        <w:t>сетематериалов</w:t>
      </w:r>
      <w:proofErr w:type="spellEnd"/>
      <w:r w:rsidR="00130CC8" w:rsidRPr="00130CC8">
        <w:rPr>
          <w:rFonts w:ascii="Times New Roman" w:hAnsi="Times New Roman" w:cs="Times New Roman"/>
          <w:sz w:val="26"/>
          <w:szCs w:val="26"/>
        </w:rPr>
        <w:t>,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roofErr w:type="gramEnd"/>
    </w:p>
    <w:p w:rsidR="00130CC8" w:rsidRPr="00130CC8" w:rsidRDefault="00FA0D0A" w:rsidP="00130C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w:t>
      </w:r>
      <w:r w:rsidR="00130CC8" w:rsidRPr="00130CC8">
        <w:rPr>
          <w:rFonts w:ascii="Times New Roman" w:hAnsi="Times New Roman" w:cs="Times New Roman"/>
          <w:sz w:val="26"/>
          <w:szCs w:val="26"/>
        </w:rPr>
        <w:t>.1.4. Перераспределяет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sidR="00FA0D0A">
        <w:rPr>
          <w:rFonts w:ascii="Times New Roman" w:hAnsi="Times New Roman" w:cs="Times New Roman"/>
          <w:sz w:val="26"/>
          <w:szCs w:val="26"/>
        </w:rPr>
        <w:t>5</w:t>
      </w:r>
      <w:r>
        <w:rPr>
          <w:rFonts w:ascii="Times New Roman" w:hAnsi="Times New Roman" w:cs="Times New Roman"/>
          <w:sz w:val="26"/>
          <w:szCs w:val="26"/>
        </w:rPr>
        <w:t xml:space="preserve">. </w:t>
      </w:r>
      <w:r w:rsidR="00FA0D0A">
        <w:rPr>
          <w:rFonts w:ascii="Times New Roman" w:hAnsi="Times New Roman" w:cs="Times New Roman"/>
          <w:sz w:val="26"/>
          <w:szCs w:val="26"/>
        </w:rPr>
        <w:t>Определяет</w:t>
      </w:r>
      <w:r w:rsidRPr="003B26CD">
        <w:rPr>
          <w:rFonts w:ascii="Times New Roman" w:hAnsi="Times New Roman" w:cs="Times New Roman"/>
          <w:sz w:val="26"/>
          <w:szCs w:val="26"/>
        </w:rPr>
        <w:t xml:space="preserve"> </w:t>
      </w:r>
      <w:r w:rsidRPr="006A59D7">
        <w:rPr>
          <w:rFonts w:ascii="Times New Roman" w:hAnsi="Times New Roman" w:cs="Times New Roman"/>
          <w:color w:val="000000" w:themeColor="text1"/>
          <w:sz w:val="26"/>
          <w:szCs w:val="26"/>
        </w:rPr>
        <w:t xml:space="preserve">показатели результативности в соответствии с </w:t>
      </w:r>
      <w:r w:rsidR="006A59D7" w:rsidRPr="000F368D">
        <w:rPr>
          <w:rFonts w:ascii="Times New Roman" w:hAnsi="Times New Roman" w:cs="Times New Roman"/>
          <w:color w:val="000000" w:themeColor="text1"/>
          <w:sz w:val="26"/>
          <w:szCs w:val="26"/>
        </w:rPr>
        <w:t>приложением 2</w:t>
      </w:r>
      <w:r w:rsidR="006A59D7">
        <w:rPr>
          <w:rFonts w:ascii="Times New Roman" w:hAnsi="Times New Roman" w:cs="Times New Roman"/>
          <w:sz w:val="26"/>
          <w:szCs w:val="26"/>
        </w:rPr>
        <w:t xml:space="preserve"> к настоящему </w:t>
      </w:r>
      <w:proofErr w:type="gramStart"/>
      <w:r w:rsidR="006A59D7">
        <w:rPr>
          <w:rFonts w:ascii="Times New Roman" w:hAnsi="Times New Roman" w:cs="Times New Roman"/>
          <w:sz w:val="26"/>
          <w:szCs w:val="26"/>
        </w:rPr>
        <w:t>Соглашению</w:t>
      </w:r>
      <w:proofErr w:type="gramEnd"/>
      <w:r>
        <w:rPr>
          <w:rFonts w:ascii="Times New Roman" w:hAnsi="Times New Roman" w:cs="Times New Roman"/>
          <w:sz w:val="26"/>
          <w:szCs w:val="26"/>
        </w:rPr>
        <w:t xml:space="preserve"> </w:t>
      </w:r>
      <w:r w:rsidRPr="003B26CD">
        <w:rPr>
          <w:rFonts w:ascii="Times New Roman" w:hAnsi="Times New Roman" w:cs="Times New Roman"/>
          <w:sz w:val="26"/>
          <w:szCs w:val="26"/>
        </w:rPr>
        <w:t>и осуществлять оценку их достижения.</w:t>
      </w:r>
    </w:p>
    <w:p w:rsidR="002C1BAF" w:rsidRPr="00110F2A" w:rsidRDefault="00FA0D0A"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6.1.6. Обеспечивает</w:t>
      </w:r>
      <w:r w:rsidR="002C1BAF">
        <w:rPr>
          <w:rFonts w:ascii="Times New Roman" w:hAnsi="Times New Roman" w:cs="Times New Roman"/>
          <w:sz w:val="26"/>
          <w:szCs w:val="26"/>
        </w:rPr>
        <w:t xml:space="preserve"> перечисление</w:t>
      </w:r>
      <w:r w:rsidR="0068785A">
        <w:rPr>
          <w:rFonts w:ascii="Times New Roman" w:hAnsi="Times New Roman" w:cs="Times New Roman"/>
          <w:sz w:val="26"/>
          <w:szCs w:val="26"/>
        </w:rPr>
        <w:t xml:space="preserve"> субсидии на счет Получателя раздел</w:t>
      </w:r>
      <w:r w:rsidR="006A59D7">
        <w:rPr>
          <w:rFonts w:ascii="Times New Roman" w:hAnsi="Times New Roman" w:cs="Times New Roman"/>
          <w:sz w:val="26"/>
          <w:szCs w:val="26"/>
        </w:rPr>
        <w:t xml:space="preserve"> 9 настоящего Соглашения</w:t>
      </w:r>
      <w:r w:rsidR="002C1BAF">
        <w:rPr>
          <w:rFonts w:ascii="Times New Roman" w:hAnsi="Times New Roman" w:cs="Times New Roman"/>
          <w:sz w:val="26"/>
          <w:szCs w:val="26"/>
        </w:rPr>
        <w:t xml:space="preserve"> в соответствии </w:t>
      </w:r>
      <w:r w:rsidR="00CF31E8">
        <w:rPr>
          <w:rFonts w:ascii="Times New Roman" w:hAnsi="Times New Roman" w:cs="Times New Roman"/>
          <w:sz w:val="26"/>
          <w:szCs w:val="26"/>
        </w:rPr>
        <w:t>с разделом 4 настоящего Соглашения</w:t>
      </w:r>
      <w:r w:rsidR="002C1BAF">
        <w:rPr>
          <w:rFonts w:ascii="Times New Roman" w:hAnsi="Times New Roman" w:cs="Times New Roman"/>
          <w:sz w:val="26"/>
          <w:szCs w:val="26"/>
        </w:rPr>
        <w:t>.</w:t>
      </w:r>
    </w:p>
    <w:p w:rsidR="002C1BAF" w:rsidRDefault="002C1BAF" w:rsidP="002C1BA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sidR="00FA0D0A">
        <w:rPr>
          <w:rFonts w:ascii="Times New Roman" w:hAnsi="Times New Roman" w:cs="Times New Roman"/>
          <w:sz w:val="26"/>
          <w:szCs w:val="26"/>
        </w:rPr>
        <w:t>6.1.7.  Осуществляет</w:t>
      </w:r>
      <w:r w:rsidRPr="003B26CD">
        <w:rPr>
          <w:rFonts w:ascii="Times New Roman" w:hAnsi="Times New Roman" w:cs="Times New Roman"/>
          <w:sz w:val="26"/>
          <w:szCs w:val="26"/>
        </w:rPr>
        <w:t xml:space="preserve">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2C1BAF" w:rsidRDefault="00FA0D0A" w:rsidP="002C1BAF">
      <w:pPr>
        <w:pStyle w:val="ConsPlusNonformat"/>
        <w:ind w:left="284"/>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6.1.8</w:t>
      </w:r>
      <w:r w:rsidR="002C1BAF" w:rsidRPr="004001F3">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Осуществляет</w:t>
      </w:r>
      <w:r w:rsidR="002C1BAF" w:rsidRPr="004001F3">
        <w:rPr>
          <w:rFonts w:ascii="Times New Roman" w:eastAsiaTheme="minorHAnsi" w:hAnsi="Times New Roman" w:cs="Times New Roman"/>
          <w:sz w:val="26"/>
          <w:szCs w:val="26"/>
          <w:lang w:eastAsia="en-US"/>
        </w:rPr>
        <w:t xml:space="preserve"> проверку представляемых Получателем документов, указанных в </w:t>
      </w:r>
      <w:r w:rsidR="002C1BAF">
        <w:rPr>
          <w:rFonts w:ascii="Times New Roman" w:eastAsiaTheme="minorHAnsi" w:hAnsi="Times New Roman" w:cs="Times New Roman"/>
          <w:sz w:val="26"/>
          <w:szCs w:val="26"/>
          <w:lang w:eastAsia="en-US"/>
        </w:rPr>
        <w:t>Порядке</w:t>
      </w:r>
      <w:r w:rsidR="002C1BAF" w:rsidRPr="004001F3">
        <w:rPr>
          <w:rFonts w:ascii="Times New Roman" w:eastAsiaTheme="minorHAnsi" w:hAnsi="Times New Roman" w:cs="Times New Roman"/>
          <w:sz w:val="26"/>
          <w:szCs w:val="26"/>
          <w:lang w:eastAsia="en-US"/>
        </w:rPr>
        <w:t xml:space="preserve"> предос</w:t>
      </w:r>
      <w:r w:rsidR="002C1BAF">
        <w:rPr>
          <w:rFonts w:ascii="Times New Roman" w:eastAsiaTheme="minorHAnsi" w:hAnsi="Times New Roman" w:cs="Times New Roman"/>
          <w:sz w:val="26"/>
          <w:szCs w:val="26"/>
          <w:lang w:eastAsia="en-US"/>
        </w:rPr>
        <w:t>тавления субсидии, в течение 26</w:t>
      </w:r>
      <w:r w:rsidR="002C1BAF"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AF073B" w:rsidRPr="00AF073B" w:rsidRDefault="002F2454" w:rsidP="00210948">
      <w:pPr>
        <w:pStyle w:val="ConsPlusNonformat"/>
        <w:tabs>
          <w:tab w:val="left" w:pos="709"/>
        </w:tabs>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FA0D0A" w:rsidRPr="0037226D">
        <w:rPr>
          <w:rFonts w:ascii="Times New Roman" w:hAnsi="Times New Roman" w:cs="Times New Roman"/>
          <w:sz w:val="26"/>
          <w:szCs w:val="26"/>
        </w:rPr>
        <w:t>6.1.9</w:t>
      </w:r>
      <w:r w:rsidRPr="0037226D">
        <w:rPr>
          <w:rFonts w:ascii="Times New Roman" w:hAnsi="Times New Roman" w:cs="Times New Roman"/>
          <w:sz w:val="26"/>
          <w:szCs w:val="26"/>
        </w:rPr>
        <w:t xml:space="preserve">. </w:t>
      </w:r>
      <w:r w:rsidR="00AF073B" w:rsidRPr="0037226D">
        <w:rPr>
          <w:rFonts w:ascii="Times New Roman" w:hAnsi="Times New Roman" w:cs="Times New Roman"/>
          <w:sz w:val="26"/>
          <w:szCs w:val="26"/>
        </w:rPr>
        <w:t xml:space="preserve">В случае </w:t>
      </w:r>
      <w:r w:rsidR="0037226D" w:rsidRPr="0037226D">
        <w:rPr>
          <w:rFonts w:ascii="Times New Roman" w:hAnsi="Times New Roman" w:cs="Times New Roman"/>
          <w:sz w:val="26"/>
          <w:szCs w:val="26"/>
        </w:rPr>
        <w:t xml:space="preserve">не выполнения Получателем показателей  результативности использования Субсидии  установленных </w:t>
      </w:r>
      <w:r w:rsidR="0037226D" w:rsidRPr="000F368D">
        <w:rPr>
          <w:rFonts w:ascii="Times New Roman" w:hAnsi="Times New Roman" w:cs="Times New Roman"/>
          <w:sz w:val="26"/>
          <w:szCs w:val="26"/>
        </w:rPr>
        <w:t>приложением 2</w:t>
      </w:r>
      <w:r w:rsidR="0037226D" w:rsidRPr="0037226D">
        <w:rPr>
          <w:rFonts w:ascii="Times New Roman" w:hAnsi="Times New Roman" w:cs="Times New Roman"/>
          <w:sz w:val="26"/>
          <w:szCs w:val="26"/>
        </w:rPr>
        <w:t xml:space="preserve"> к </w:t>
      </w:r>
      <w:r w:rsidR="0037226D">
        <w:rPr>
          <w:rFonts w:ascii="Times New Roman" w:hAnsi="Times New Roman" w:cs="Times New Roman"/>
          <w:sz w:val="26"/>
          <w:szCs w:val="26"/>
        </w:rPr>
        <w:t>настоящему Соглашению</w:t>
      </w:r>
      <w:r w:rsidR="0037226D" w:rsidRPr="0037226D">
        <w:rPr>
          <w:rFonts w:ascii="Times New Roman" w:hAnsi="Times New Roman" w:cs="Times New Roman"/>
          <w:sz w:val="26"/>
          <w:szCs w:val="26"/>
        </w:rPr>
        <w:t xml:space="preserve"> </w:t>
      </w:r>
      <w:r w:rsidR="000F368D">
        <w:rPr>
          <w:rFonts w:ascii="Times New Roman" w:eastAsiaTheme="minorHAnsi" w:hAnsi="Times New Roman" w:cs="Times New Roman"/>
          <w:sz w:val="26"/>
          <w:szCs w:val="26"/>
          <w:lang w:eastAsia="en-US"/>
        </w:rPr>
        <w:t>применяе</w:t>
      </w:r>
      <w:r w:rsidR="0037226D">
        <w:rPr>
          <w:rFonts w:ascii="Times New Roman" w:eastAsiaTheme="minorHAnsi" w:hAnsi="Times New Roman" w:cs="Times New Roman"/>
          <w:sz w:val="26"/>
          <w:szCs w:val="26"/>
          <w:lang w:eastAsia="en-US"/>
        </w:rPr>
        <w:t xml:space="preserve">т  штрафные  санкции, а именно: </w:t>
      </w:r>
      <w:r w:rsidR="0037226D">
        <w:rPr>
          <w:rFonts w:ascii="Times New Roman" w:hAnsi="Times New Roman" w:cs="Times New Roman"/>
          <w:sz w:val="26"/>
          <w:szCs w:val="26"/>
        </w:rPr>
        <w:t xml:space="preserve">размер </w:t>
      </w:r>
      <w:proofErr w:type="gramStart"/>
      <w:r w:rsidR="0037226D">
        <w:rPr>
          <w:rFonts w:ascii="Times New Roman" w:hAnsi="Times New Roman" w:cs="Times New Roman"/>
          <w:sz w:val="26"/>
          <w:szCs w:val="26"/>
        </w:rPr>
        <w:t>субсидии</w:t>
      </w:r>
      <w:proofErr w:type="gramEnd"/>
      <w:r w:rsidR="0037226D" w:rsidRPr="0037226D">
        <w:rPr>
          <w:rFonts w:ascii="Times New Roman" w:hAnsi="Times New Roman" w:cs="Times New Roman"/>
          <w:sz w:val="26"/>
          <w:szCs w:val="26"/>
        </w:rPr>
        <w:t xml:space="preserve"> рассчитываемый на финансовый год, следующий за отчетным финансовым годом, снижается </w:t>
      </w:r>
      <w:r w:rsidR="00C123A0">
        <w:rPr>
          <w:rFonts w:ascii="Times New Roman" w:hAnsi="Times New Roman" w:cs="Times New Roman"/>
          <w:sz w:val="26"/>
          <w:szCs w:val="26"/>
        </w:rPr>
        <w:t>Главным распорядителем</w:t>
      </w:r>
      <w:r w:rsidR="00C123A0" w:rsidRPr="003B26CD">
        <w:rPr>
          <w:rFonts w:ascii="Times New Roman" w:hAnsi="Times New Roman" w:cs="Times New Roman"/>
          <w:sz w:val="26"/>
          <w:szCs w:val="26"/>
        </w:rPr>
        <w:t xml:space="preserve"> средств б</w:t>
      </w:r>
      <w:r w:rsidR="00C123A0">
        <w:rPr>
          <w:rFonts w:ascii="Times New Roman" w:hAnsi="Times New Roman" w:cs="Times New Roman"/>
          <w:sz w:val="26"/>
          <w:szCs w:val="26"/>
        </w:rPr>
        <w:t>юджета города Когалыма</w:t>
      </w:r>
      <w:r w:rsidR="00C123A0" w:rsidRPr="0037226D">
        <w:rPr>
          <w:rFonts w:ascii="Times New Roman" w:hAnsi="Times New Roman" w:cs="Times New Roman"/>
          <w:sz w:val="26"/>
          <w:szCs w:val="26"/>
        </w:rPr>
        <w:t xml:space="preserve"> </w:t>
      </w:r>
      <w:r w:rsidR="0037226D" w:rsidRPr="0037226D">
        <w:rPr>
          <w:rFonts w:ascii="Times New Roman" w:hAnsi="Times New Roman" w:cs="Times New Roman"/>
          <w:sz w:val="26"/>
          <w:szCs w:val="26"/>
        </w:rPr>
        <w:t>на один процент за каждый процентный пункт снижения каждого показателя результативности предоставления субс</w:t>
      </w:r>
      <w:r w:rsidR="00210948">
        <w:rPr>
          <w:rFonts w:ascii="Times New Roman" w:hAnsi="Times New Roman" w:cs="Times New Roman"/>
          <w:sz w:val="26"/>
          <w:szCs w:val="26"/>
        </w:rPr>
        <w:t>идий в отчетном финансовом году.</w:t>
      </w:r>
    </w:p>
    <w:p w:rsidR="002C1BAF" w:rsidRPr="00E41A60"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2C1BAF" w:rsidRDefault="002C1BAF" w:rsidP="002C1BA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2C1BAF" w:rsidRPr="00AB0B12" w:rsidRDefault="002C1BAF" w:rsidP="002C1BA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w:t>
      </w:r>
      <w:r w:rsidR="00210948">
        <w:rPr>
          <w:rFonts w:ascii="Times New Roman" w:hAnsi="Times New Roman" w:cs="Times New Roman"/>
          <w:sz w:val="26"/>
          <w:szCs w:val="26"/>
        </w:rPr>
        <w:t>ложением 2</w:t>
      </w:r>
      <w:r w:rsidR="00FA0D0A">
        <w:rPr>
          <w:rFonts w:ascii="Times New Roman" w:hAnsi="Times New Roman" w:cs="Times New Roman"/>
          <w:sz w:val="26"/>
          <w:szCs w:val="26"/>
        </w:rPr>
        <w:t xml:space="preserve"> к настоящему Соглашению</w:t>
      </w:r>
      <w:r w:rsidRPr="00AB0B12">
        <w:rPr>
          <w:rFonts w:ascii="Times New Roman" w:hAnsi="Times New Roman" w:cs="Times New Roman"/>
          <w:sz w:val="26"/>
          <w:szCs w:val="26"/>
        </w:rPr>
        <w:t>.</w:t>
      </w:r>
    </w:p>
    <w:p w:rsidR="002C1BAF" w:rsidRPr="004A7DC0" w:rsidRDefault="002C1BAF" w:rsidP="002C1BA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2C1BAF" w:rsidRPr="004A7DC0" w:rsidRDefault="002C1BAF" w:rsidP="002C1BA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w:t>
      </w:r>
      <w:r w:rsidR="00FA0D0A">
        <w:rPr>
          <w:rFonts w:ascii="Times New Roman" w:hAnsi="Times New Roman"/>
          <w:sz w:val="26"/>
          <w:szCs w:val="26"/>
        </w:rPr>
        <w:t>ке расторгнуть настоящее Соглашение</w:t>
      </w:r>
      <w:r w:rsidRPr="004A7DC0">
        <w:rPr>
          <w:rFonts w:ascii="Times New Roman" w:hAnsi="Times New Roman"/>
          <w:sz w:val="26"/>
          <w:szCs w:val="26"/>
        </w:rPr>
        <w:t xml:space="preserve"> в случае несоблюдения Получателем обязательств</w:t>
      </w:r>
      <w:r>
        <w:rPr>
          <w:rFonts w:ascii="Times New Roman" w:hAnsi="Times New Roman"/>
          <w:sz w:val="26"/>
          <w:szCs w:val="26"/>
        </w:rPr>
        <w:t xml:space="preserve">, предусмотренных </w:t>
      </w:r>
      <w:r w:rsidR="00FA0D0A">
        <w:rPr>
          <w:rFonts w:ascii="Times New Roman" w:hAnsi="Times New Roman"/>
          <w:sz w:val="26"/>
          <w:szCs w:val="26"/>
        </w:rPr>
        <w:t>Порядком предоставления С</w:t>
      </w:r>
      <w:r w:rsidRPr="00E41A60">
        <w:rPr>
          <w:rFonts w:ascii="Times New Roman" w:hAnsi="Times New Roman"/>
          <w:sz w:val="26"/>
          <w:szCs w:val="26"/>
        </w:rPr>
        <w:t>убсидии</w:t>
      </w:r>
      <w:r w:rsidRPr="004A7DC0">
        <w:rPr>
          <w:rFonts w:ascii="Times New Roman" w:hAnsi="Times New Roman"/>
          <w:sz w:val="26"/>
          <w:szCs w:val="26"/>
        </w:rPr>
        <w:t>.</w:t>
      </w:r>
    </w:p>
    <w:p w:rsidR="002C1BAF" w:rsidRPr="00975B88" w:rsidRDefault="002C1BAF" w:rsidP="002C1BA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    6.2.5</w:t>
      </w:r>
      <w:r w:rsidR="000F368D">
        <w:rPr>
          <w:rFonts w:ascii="Times New Roman" w:eastAsiaTheme="minorHAnsi" w:hAnsi="Times New Roman" w:cs="Times New Roman"/>
          <w:sz w:val="26"/>
          <w:szCs w:val="26"/>
          <w:lang w:eastAsia="en-US"/>
        </w:rPr>
        <w:t>. В случае установления Г</w:t>
      </w:r>
      <w:r w:rsidRPr="00975B88">
        <w:rPr>
          <w:rFonts w:ascii="Times New Roman" w:eastAsiaTheme="minorHAnsi" w:hAnsi="Times New Roman" w:cs="Times New Roman"/>
          <w:sz w:val="26"/>
          <w:szCs w:val="26"/>
          <w:lang w:eastAsia="en-US"/>
        </w:rPr>
        <w:t>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00FA0D0A">
        <w:rPr>
          <w:rFonts w:ascii="Times New Roman" w:eastAsiaTheme="minorHAnsi" w:hAnsi="Times New Roman" w:cs="Times New Roman"/>
          <w:sz w:val="26"/>
          <w:szCs w:val="26"/>
          <w:lang w:eastAsia="en-US"/>
        </w:rPr>
        <w:t>е(</w:t>
      </w:r>
      <w:proofErr w:type="gramEnd"/>
      <w:r w:rsidR="00FA0D0A">
        <w:rPr>
          <w:rFonts w:ascii="Times New Roman" w:eastAsiaTheme="minorHAnsi" w:hAnsi="Times New Roman" w:cs="Times New Roman"/>
          <w:sz w:val="26"/>
          <w:szCs w:val="26"/>
          <w:lang w:eastAsia="en-US"/>
        </w:rPr>
        <w:t>ах)  нарушения  Получателем  п</w:t>
      </w:r>
      <w:r w:rsidRPr="00975B88">
        <w:rPr>
          <w:rFonts w:ascii="Times New Roman" w:eastAsiaTheme="minorHAnsi" w:hAnsi="Times New Roman" w:cs="Times New Roman"/>
          <w:sz w:val="26"/>
          <w:szCs w:val="26"/>
          <w:lang w:eastAsia="en-US"/>
        </w:rPr>
        <w:t>орядка,  целей и условий предоставления Субсидии,  предусмотрен</w:t>
      </w:r>
      <w:r w:rsidR="00FA0D0A">
        <w:rPr>
          <w:rFonts w:ascii="Times New Roman" w:eastAsiaTheme="minorHAnsi" w:hAnsi="Times New Roman" w:cs="Times New Roman"/>
          <w:sz w:val="26"/>
          <w:szCs w:val="26"/>
          <w:lang w:eastAsia="en-US"/>
        </w:rPr>
        <w:t>ных  Порядком  предоставления  С</w:t>
      </w:r>
      <w:r w:rsidRPr="00975B88">
        <w:rPr>
          <w:rFonts w:ascii="Times New Roman" w:eastAsiaTheme="minorHAnsi" w:hAnsi="Times New Roman" w:cs="Times New Roman"/>
          <w:sz w:val="26"/>
          <w:szCs w:val="26"/>
          <w:lang w:eastAsia="en-US"/>
        </w:rPr>
        <w:t>у</w:t>
      </w:r>
      <w:r w:rsidR="00FA0D0A">
        <w:rPr>
          <w:rFonts w:ascii="Times New Roman" w:eastAsiaTheme="minorHAnsi" w:hAnsi="Times New Roman" w:cs="Times New Roman"/>
          <w:sz w:val="26"/>
          <w:szCs w:val="26"/>
          <w:lang w:eastAsia="en-US"/>
        </w:rPr>
        <w:t>бсидии и настоящим Соглашением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sidR="00CA7C03">
        <w:rPr>
          <w:rFonts w:ascii="Times New Roman" w:eastAsiaTheme="minorHAnsi" w:hAnsi="Times New Roman" w:cs="Times New Roman"/>
          <w:sz w:val="26"/>
          <w:szCs w:val="26"/>
          <w:lang w:eastAsia="en-US"/>
        </w:rPr>
        <w:t>тствии с настоящим Соглашением</w:t>
      </w:r>
      <w:r w:rsidRPr="00975B88">
        <w:rPr>
          <w:rFonts w:ascii="Times New Roman" w:eastAsiaTheme="minorHAnsi" w:hAnsi="Times New Roman" w:cs="Times New Roman"/>
          <w:sz w:val="26"/>
          <w:szCs w:val="26"/>
          <w:lang w:eastAsia="en-US"/>
        </w:rPr>
        <w:t xml:space="preserve">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2C1BAF" w:rsidRPr="00210948" w:rsidRDefault="00210948" w:rsidP="00210948">
      <w:pPr>
        <w:pStyle w:val="ConsPlusNonformat"/>
        <w:tabs>
          <w:tab w:val="left" w:pos="567"/>
        </w:tabs>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2C1BAF" w:rsidRPr="00210948">
        <w:rPr>
          <w:rFonts w:ascii="Times New Roman" w:eastAsiaTheme="minorHAnsi" w:hAnsi="Times New Roman" w:cs="Times New Roman"/>
          <w:sz w:val="26"/>
          <w:szCs w:val="26"/>
          <w:lang w:eastAsia="en-US"/>
        </w:rPr>
        <w:t>6.2.6. Осуществлять    иные    права,    установленные    бюджетным законодательством  Российской Федерации, Пор</w:t>
      </w:r>
      <w:r w:rsidRPr="00210948">
        <w:rPr>
          <w:rFonts w:ascii="Times New Roman" w:eastAsiaTheme="minorHAnsi" w:hAnsi="Times New Roman" w:cs="Times New Roman"/>
          <w:sz w:val="26"/>
          <w:szCs w:val="26"/>
          <w:lang w:eastAsia="en-US"/>
        </w:rPr>
        <w:t>ядком предоставления Субсидии и настоящим Соглашением</w:t>
      </w:r>
      <w:r w:rsidR="002C1BAF" w:rsidRPr="00210948">
        <w:rPr>
          <w:rFonts w:ascii="Times New Roman" w:eastAsiaTheme="minorHAnsi" w:hAnsi="Times New Roman" w:cs="Times New Roman"/>
          <w:sz w:val="26"/>
          <w:szCs w:val="26"/>
          <w:lang w:eastAsia="en-US"/>
        </w:rPr>
        <w:t>.</w:t>
      </w:r>
    </w:p>
    <w:p w:rsidR="002C1BAF" w:rsidRPr="00AB0B12" w:rsidRDefault="002C1BAF" w:rsidP="00210948">
      <w:pPr>
        <w:pStyle w:val="ConsPlusNonforma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2C1BAF" w:rsidRPr="00AB0B12" w:rsidRDefault="002C1BAF" w:rsidP="00210948">
      <w:pPr>
        <w:pStyle w:val="ConsPlusNonformat"/>
        <w:tabs>
          <w:tab w:val="left" w:pos="567"/>
        </w:tabs>
        <w:ind w:left="284" w:firstLine="284"/>
        <w:jc w:val="both"/>
        <w:rPr>
          <w:rFonts w:ascii="Times New Roman" w:hAnsi="Times New Roman" w:cs="Times New Roman"/>
          <w:sz w:val="26"/>
          <w:szCs w:val="26"/>
        </w:rPr>
      </w:pP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sidR="00CA7C03">
        <w:rPr>
          <w:rFonts w:ascii="Times New Roman" w:hAnsi="Times New Roman" w:cs="Times New Roman"/>
          <w:sz w:val="26"/>
          <w:szCs w:val="26"/>
        </w:rPr>
        <w:t>ставления субсидии и Соглашением</w:t>
      </w:r>
      <w:r w:rsidR="00B0764D">
        <w:rPr>
          <w:rFonts w:ascii="Times New Roman" w:hAnsi="Times New Roman" w:cs="Times New Roman"/>
          <w:sz w:val="26"/>
          <w:szCs w:val="26"/>
        </w:rPr>
        <w:t>.</w:t>
      </w:r>
    </w:p>
    <w:p w:rsidR="002C1BAF" w:rsidRPr="00E41A60" w:rsidRDefault="002C1BAF" w:rsidP="00210948">
      <w:pPr>
        <w:pStyle w:val="ConsPlusNonformat"/>
        <w:ind w:left="284" w:firstLine="284"/>
        <w:jc w:val="both"/>
        <w:rPr>
          <w:rFonts w:ascii="Times New Roman" w:hAnsi="Times New Roman" w:cs="Times New Roman"/>
          <w:sz w:val="26"/>
          <w:szCs w:val="26"/>
        </w:rPr>
      </w:pPr>
      <w:r w:rsidRPr="00E41A60">
        <w:rPr>
          <w:rFonts w:ascii="Times New Roman" w:hAnsi="Times New Roman" w:cs="Times New Roman"/>
          <w:sz w:val="26"/>
          <w:szCs w:val="26"/>
        </w:rPr>
        <w:t>6.3.2.   Своевременно   обеспечи</w:t>
      </w:r>
      <w:r w:rsidR="00B0764D">
        <w:rPr>
          <w:rFonts w:ascii="Times New Roman" w:hAnsi="Times New Roman" w:cs="Times New Roman"/>
          <w:sz w:val="26"/>
          <w:szCs w:val="26"/>
        </w:rPr>
        <w:t xml:space="preserve">ть   исполнение   </w:t>
      </w:r>
      <w:proofErr w:type="gramStart"/>
      <w:r w:rsidR="00B0764D">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  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sidR="00CA7C03">
        <w:rPr>
          <w:rFonts w:ascii="Times New Roman" w:hAnsi="Times New Roman" w:cs="Times New Roman"/>
          <w:sz w:val="26"/>
          <w:szCs w:val="26"/>
        </w:rPr>
        <w:t>настоящего Соглашения</w:t>
      </w:r>
      <w:r w:rsidRPr="00E41A60">
        <w:rPr>
          <w:rFonts w:ascii="Times New Roman" w:hAnsi="Times New Roman" w:cs="Times New Roman"/>
          <w:sz w:val="26"/>
          <w:szCs w:val="26"/>
        </w:rPr>
        <w:t>.</w:t>
      </w:r>
    </w:p>
    <w:p w:rsidR="00210948" w:rsidRDefault="002C1BAF" w:rsidP="00210948">
      <w:pPr>
        <w:widowControl w:val="0"/>
        <w:tabs>
          <w:tab w:val="left" w:pos="567"/>
          <w:tab w:val="left" w:pos="851"/>
          <w:tab w:val="left" w:pos="1134"/>
        </w:tabs>
        <w:autoSpaceDE w:val="0"/>
        <w:autoSpaceDN w:val="0"/>
        <w:adjustRightInd w:val="0"/>
        <w:spacing w:after="0" w:line="240" w:lineRule="auto"/>
        <w:ind w:left="284" w:firstLine="284"/>
        <w:jc w:val="both"/>
        <w:rPr>
          <w:rFonts w:ascii="Times New Roman" w:eastAsiaTheme="minorHAnsi" w:hAnsi="Times New Roman"/>
          <w:sz w:val="26"/>
          <w:szCs w:val="26"/>
        </w:rPr>
      </w:pPr>
      <w:r>
        <w:rPr>
          <w:rFonts w:ascii="Times New Roman" w:hAnsi="Times New Roman"/>
          <w:sz w:val="26"/>
          <w:szCs w:val="26"/>
        </w:rPr>
        <w:t xml:space="preserve">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2C1BAF" w:rsidRDefault="0048284B" w:rsidP="00210948">
      <w:pPr>
        <w:widowControl w:val="0"/>
        <w:tabs>
          <w:tab w:val="left" w:pos="567"/>
          <w:tab w:val="left" w:pos="851"/>
          <w:tab w:val="left" w:pos="1134"/>
        </w:tabs>
        <w:autoSpaceDE w:val="0"/>
        <w:autoSpaceDN w:val="0"/>
        <w:adjustRightInd w:val="0"/>
        <w:spacing w:after="0" w:line="240" w:lineRule="auto"/>
        <w:ind w:left="284" w:firstLine="284"/>
        <w:jc w:val="both"/>
        <w:rPr>
          <w:rFonts w:ascii="Times New Roman" w:eastAsiaTheme="minorHAnsi" w:hAnsi="Times New Roman"/>
          <w:sz w:val="26"/>
          <w:szCs w:val="26"/>
        </w:rPr>
      </w:pPr>
      <w:r>
        <w:rPr>
          <w:rFonts w:ascii="Times New Roman" w:eastAsiaTheme="minorHAnsi" w:hAnsi="Times New Roman"/>
          <w:sz w:val="26"/>
          <w:szCs w:val="26"/>
        </w:rPr>
        <w:t>6.3.4. В</w:t>
      </w:r>
      <w:r w:rsidR="002C1BAF">
        <w:rPr>
          <w:rFonts w:ascii="Times New Roman" w:eastAsiaTheme="minorHAnsi" w:hAnsi="Times New Roman"/>
          <w:sz w:val="26"/>
          <w:szCs w:val="26"/>
        </w:rPr>
        <w:t>ыполнять показатели результативности использовани</w:t>
      </w:r>
      <w:r w:rsidR="00CA7C03">
        <w:rPr>
          <w:rFonts w:ascii="Times New Roman" w:eastAsiaTheme="minorHAnsi" w:hAnsi="Times New Roman"/>
          <w:sz w:val="26"/>
          <w:szCs w:val="26"/>
        </w:rPr>
        <w:t xml:space="preserve">я субсидий согласно </w:t>
      </w:r>
      <w:r w:rsidR="00CA7C03" w:rsidRPr="00B0764D">
        <w:rPr>
          <w:rFonts w:ascii="Times New Roman" w:eastAsiaTheme="minorHAnsi" w:hAnsi="Times New Roman"/>
          <w:sz w:val="26"/>
          <w:szCs w:val="26"/>
        </w:rPr>
        <w:t>приложению 2</w:t>
      </w:r>
      <w:r w:rsidR="002C1BAF">
        <w:rPr>
          <w:rFonts w:ascii="Times New Roman" w:eastAsiaTheme="minorHAnsi" w:hAnsi="Times New Roman"/>
          <w:sz w:val="26"/>
          <w:szCs w:val="26"/>
        </w:rPr>
        <w:t xml:space="preserve"> </w:t>
      </w:r>
      <w:r w:rsidR="00CA7C03">
        <w:rPr>
          <w:rFonts w:ascii="Times New Roman" w:eastAsiaTheme="minorHAnsi" w:hAnsi="Times New Roman"/>
          <w:sz w:val="26"/>
          <w:szCs w:val="26"/>
        </w:rPr>
        <w:t>к настоящему Соглашению</w:t>
      </w:r>
      <w:r w:rsidR="002C1BAF">
        <w:rPr>
          <w:rFonts w:ascii="Times New Roman" w:eastAsiaTheme="minorHAnsi" w:hAnsi="Times New Roman"/>
          <w:sz w:val="26"/>
          <w:szCs w:val="26"/>
        </w:rPr>
        <w:t>.</w:t>
      </w:r>
    </w:p>
    <w:p w:rsidR="002C1BAF" w:rsidRDefault="00210948" w:rsidP="00210948">
      <w:pPr>
        <w:widowControl w:val="0"/>
        <w:tabs>
          <w:tab w:val="left" w:pos="851"/>
          <w:tab w:val="left" w:pos="1134"/>
        </w:tabs>
        <w:autoSpaceDE w:val="0"/>
        <w:autoSpaceDN w:val="0"/>
        <w:adjustRightInd w:val="0"/>
        <w:spacing w:after="0" w:line="240" w:lineRule="auto"/>
        <w:ind w:left="284"/>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2C1BAF">
        <w:rPr>
          <w:rFonts w:ascii="Times New Roman" w:eastAsiaTheme="minorHAnsi" w:hAnsi="Times New Roman"/>
          <w:sz w:val="26"/>
          <w:szCs w:val="26"/>
        </w:rPr>
        <w:t>6.3.5. Обязуется предоставлять до 5-го числа меся</w:t>
      </w:r>
      <w:r w:rsidR="00CA7C03">
        <w:rPr>
          <w:rFonts w:ascii="Times New Roman" w:eastAsiaTheme="minorHAnsi" w:hAnsi="Times New Roman"/>
          <w:sz w:val="26"/>
          <w:szCs w:val="26"/>
        </w:rPr>
        <w:t xml:space="preserve">ца, следующего за </w:t>
      </w:r>
      <w:proofErr w:type="gramStart"/>
      <w:r w:rsidR="00CA7C03">
        <w:rPr>
          <w:rFonts w:ascii="Times New Roman" w:eastAsiaTheme="minorHAnsi" w:hAnsi="Times New Roman"/>
          <w:sz w:val="26"/>
          <w:szCs w:val="26"/>
        </w:rPr>
        <w:t>отчётным</w:t>
      </w:r>
      <w:proofErr w:type="gramEnd"/>
      <w:r w:rsidR="00CA7C03">
        <w:rPr>
          <w:rFonts w:ascii="Times New Roman" w:eastAsiaTheme="minorHAnsi" w:hAnsi="Times New Roman"/>
          <w:sz w:val="26"/>
          <w:szCs w:val="26"/>
        </w:rPr>
        <w:t>, отчё</w:t>
      </w:r>
      <w:r w:rsidR="002C1BAF">
        <w:rPr>
          <w:rFonts w:ascii="Times New Roman" w:eastAsiaTheme="minorHAnsi" w:hAnsi="Times New Roman"/>
          <w:sz w:val="26"/>
          <w:szCs w:val="26"/>
        </w:rPr>
        <w:t>т использования субсиди</w:t>
      </w:r>
      <w:r w:rsidR="00CA7C03">
        <w:rPr>
          <w:rFonts w:ascii="Times New Roman" w:eastAsiaTheme="minorHAnsi" w:hAnsi="Times New Roman"/>
          <w:sz w:val="26"/>
          <w:szCs w:val="26"/>
        </w:rPr>
        <w:t xml:space="preserve">й по форме согласно </w:t>
      </w:r>
      <w:r w:rsidRPr="00B0764D">
        <w:rPr>
          <w:rFonts w:ascii="Times New Roman" w:eastAsiaTheme="minorHAnsi" w:hAnsi="Times New Roman"/>
          <w:sz w:val="26"/>
          <w:szCs w:val="26"/>
        </w:rPr>
        <w:t xml:space="preserve">приложению </w:t>
      </w:r>
      <w:r>
        <w:rPr>
          <w:rFonts w:ascii="Times New Roman" w:eastAsiaTheme="minorHAnsi" w:hAnsi="Times New Roman"/>
          <w:sz w:val="26"/>
          <w:szCs w:val="26"/>
        </w:rPr>
        <w:t>3</w:t>
      </w:r>
      <w:r w:rsidR="00CA7C03">
        <w:rPr>
          <w:rFonts w:ascii="Times New Roman" w:eastAsiaTheme="minorHAnsi" w:hAnsi="Times New Roman"/>
          <w:sz w:val="26"/>
          <w:szCs w:val="26"/>
        </w:rPr>
        <w:t xml:space="preserve"> к настоящему Соглашению</w:t>
      </w:r>
      <w:r w:rsidR="002C1BAF">
        <w:rPr>
          <w:rFonts w:ascii="Times New Roman" w:eastAsiaTheme="minorHAnsi" w:hAnsi="Times New Roman"/>
          <w:sz w:val="26"/>
          <w:szCs w:val="26"/>
        </w:rPr>
        <w:t>.</w:t>
      </w:r>
    </w:p>
    <w:p w:rsidR="009764AC" w:rsidRPr="00B0764D" w:rsidRDefault="009764AC" w:rsidP="009764AC">
      <w:pPr>
        <w:pStyle w:val="ConsPlusNormal"/>
        <w:ind w:left="284"/>
        <w:jc w:val="both"/>
        <w:rPr>
          <w:rFonts w:ascii="Times New Roman" w:eastAsiaTheme="minorHAnsi" w:hAnsi="Times New Roman" w:cs="Times New Roman"/>
          <w:sz w:val="26"/>
          <w:szCs w:val="26"/>
          <w:lang w:eastAsia="en-US"/>
        </w:rPr>
      </w:pPr>
      <w:r>
        <w:rPr>
          <w:rFonts w:ascii="Times New Roman" w:eastAsiaTheme="minorHAnsi" w:hAnsi="Times New Roman"/>
          <w:sz w:val="26"/>
          <w:szCs w:val="26"/>
        </w:rPr>
        <w:t xml:space="preserve">    6.3.6. </w:t>
      </w:r>
      <w:proofErr w:type="gramStart"/>
      <w:r w:rsidRPr="00B0764D">
        <w:rPr>
          <w:rFonts w:ascii="Times New Roman" w:eastAsiaTheme="minorHAnsi" w:hAnsi="Times New Roman" w:cs="Times New Roman"/>
          <w:sz w:val="26"/>
          <w:szCs w:val="26"/>
          <w:lang w:eastAsia="en-US"/>
        </w:rPr>
        <w:t>Предоставлять финансовый отчет</w:t>
      </w:r>
      <w:proofErr w:type="gramEnd"/>
      <w:r w:rsidRPr="00B0764D">
        <w:rPr>
          <w:rFonts w:ascii="Times New Roman" w:eastAsiaTheme="minorHAnsi" w:hAnsi="Times New Roman" w:cs="Times New Roman"/>
          <w:sz w:val="26"/>
          <w:szCs w:val="26"/>
          <w:lang w:eastAsia="en-US"/>
        </w:rPr>
        <w:t xml:space="preserve"> о целевом использовании денежных средств, предусмотренных </w:t>
      </w:r>
      <w:hyperlink w:anchor="P123" w:history="1">
        <w:r w:rsidRPr="00B0764D">
          <w:rPr>
            <w:rFonts w:ascii="Times New Roman" w:eastAsiaTheme="minorHAnsi" w:hAnsi="Times New Roman" w:cs="Times New Roman"/>
            <w:sz w:val="26"/>
            <w:szCs w:val="26"/>
            <w:lang w:eastAsia="en-US"/>
          </w:rPr>
          <w:t>подпунктом 6.1.3. пункта 6.1.</w:t>
        </w:r>
      </w:hyperlink>
      <w:r w:rsidRPr="00B0764D">
        <w:rPr>
          <w:rFonts w:ascii="Times New Roman" w:eastAsiaTheme="minorHAnsi" w:hAnsi="Times New Roman" w:cs="Times New Roman"/>
          <w:sz w:val="26"/>
          <w:szCs w:val="26"/>
          <w:lang w:eastAsia="en-US"/>
        </w:rPr>
        <w:t xml:space="preserve"> наст</w:t>
      </w:r>
      <w:r w:rsidR="00B0764D">
        <w:rPr>
          <w:rFonts w:ascii="Times New Roman" w:eastAsiaTheme="minorHAnsi" w:hAnsi="Times New Roman" w:cs="Times New Roman"/>
          <w:sz w:val="26"/>
          <w:szCs w:val="26"/>
          <w:lang w:eastAsia="en-US"/>
        </w:rPr>
        <w:t>оящего Соглашения, в течение трё</w:t>
      </w:r>
      <w:r w:rsidRPr="00B0764D">
        <w:rPr>
          <w:rFonts w:ascii="Times New Roman" w:eastAsiaTheme="minorHAnsi" w:hAnsi="Times New Roman" w:cs="Times New Roman"/>
          <w:sz w:val="26"/>
          <w:szCs w:val="26"/>
          <w:lang w:eastAsia="en-US"/>
        </w:rPr>
        <w:t>х месяцев со дня их получения.</w:t>
      </w:r>
    </w:p>
    <w:p w:rsidR="002C1BAF" w:rsidRPr="00975B88" w:rsidRDefault="00210948" w:rsidP="00210948">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6.3.7</w:t>
      </w:r>
      <w:r w:rsidR="002C1BAF" w:rsidRPr="00975B88">
        <w:rPr>
          <w:rFonts w:ascii="Times New Roman" w:hAnsi="Times New Roman" w:cs="Times New Roman"/>
          <w:sz w:val="26"/>
          <w:szCs w:val="26"/>
        </w:rPr>
        <w:t>.Устранять фак</w:t>
      </w:r>
      <w:proofErr w:type="gramStart"/>
      <w:r w:rsidR="002C1BAF" w:rsidRPr="00975B88">
        <w:rPr>
          <w:rFonts w:ascii="Times New Roman" w:hAnsi="Times New Roman" w:cs="Times New Roman"/>
          <w:sz w:val="26"/>
          <w:szCs w:val="26"/>
        </w:rPr>
        <w:t>т(</w:t>
      </w:r>
      <w:proofErr w:type="gramEnd"/>
      <w:r w:rsidR="002C1BAF" w:rsidRPr="00975B88">
        <w:rPr>
          <w:rFonts w:ascii="Times New Roman" w:hAnsi="Times New Roman" w:cs="Times New Roman"/>
          <w:sz w:val="26"/>
          <w:szCs w:val="26"/>
        </w:rPr>
        <w:t>ы) нарушения порядка, целей и условий предоставления Субсидии в сроки, опре</w:t>
      </w:r>
      <w:r>
        <w:rPr>
          <w:rFonts w:ascii="Times New Roman" w:hAnsi="Times New Roman" w:cs="Times New Roman"/>
          <w:sz w:val="26"/>
          <w:szCs w:val="26"/>
        </w:rPr>
        <w:t>деленные Порядком.</w:t>
      </w:r>
    </w:p>
    <w:p w:rsidR="002C1BAF" w:rsidRPr="00975B88" w:rsidRDefault="00210948" w:rsidP="00210948">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6.3.8</w:t>
      </w:r>
      <w:r w:rsidR="002C1BAF" w:rsidRPr="00975B88">
        <w:rPr>
          <w:rFonts w:ascii="Times New Roman" w:hAnsi="Times New Roman" w:cs="Times New Roman"/>
          <w:sz w:val="26"/>
          <w:szCs w:val="26"/>
        </w:rPr>
        <w:t>. Возвращать в бюджет города Когалыма Субсидию в размере и в сроки, определенные</w:t>
      </w:r>
      <w:r w:rsidR="00631796">
        <w:rPr>
          <w:rFonts w:ascii="Times New Roman" w:hAnsi="Times New Roman" w:cs="Times New Roman"/>
          <w:sz w:val="26"/>
          <w:szCs w:val="26"/>
        </w:rPr>
        <w:t xml:space="preserve"> Порядком</w:t>
      </w:r>
      <w:r w:rsidR="002C1BAF" w:rsidRPr="00975B88">
        <w:rPr>
          <w:rFonts w:ascii="Times New Roman" w:hAnsi="Times New Roman" w:cs="Times New Roman"/>
          <w:sz w:val="26"/>
          <w:szCs w:val="26"/>
        </w:rPr>
        <w:t>.</w:t>
      </w:r>
    </w:p>
    <w:p w:rsidR="002C1BAF" w:rsidRDefault="00210948" w:rsidP="0021094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Pr>
          <w:rFonts w:ascii="Times New Roman" w:hAnsi="Times New Roman" w:cs="Times New Roman"/>
          <w:sz w:val="26"/>
          <w:szCs w:val="26"/>
        </w:rPr>
        <w:t>6.3.9</w:t>
      </w:r>
      <w:r w:rsidR="002C1BAF" w:rsidRPr="00975B88">
        <w:rPr>
          <w:rFonts w:ascii="Times New Roman" w:hAnsi="Times New Roman" w:cs="Times New Roman"/>
          <w:sz w:val="26"/>
          <w:szCs w:val="26"/>
        </w:rPr>
        <w:t>. Обеспечивать полноту и достовер</w:t>
      </w:r>
      <w:r w:rsidR="00B0764D">
        <w:rPr>
          <w:rFonts w:ascii="Times New Roman" w:hAnsi="Times New Roman" w:cs="Times New Roman"/>
          <w:sz w:val="26"/>
          <w:szCs w:val="26"/>
        </w:rPr>
        <w:t>ность сведений, представляемых Г</w:t>
      </w:r>
      <w:r w:rsidR="002C1BAF" w:rsidRPr="00975B88">
        <w:rPr>
          <w:rFonts w:ascii="Times New Roman" w:hAnsi="Times New Roman" w:cs="Times New Roman"/>
          <w:sz w:val="26"/>
          <w:szCs w:val="26"/>
        </w:rPr>
        <w:t>лавному распорядителю средств бюджета города Когалыма в соответствии с насто</w:t>
      </w:r>
      <w:r w:rsidR="002C1BAF">
        <w:rPr>
          <w:rFonts w:ascii="Times New Roman" w:hAnsi="Times New Roman" w:cs="Times New Roman"/>
          <w:sz w:val="26"/>
          <w:szCs w:val="26"/>
        </w:rPr>
        <w:t xml:space="preserve">ящим </w:t>
      </w:r>
      <w:r w:rsidR="00631796">
        <w:rPr>
          <w:rFonts w:ascii="Times New Roman" w:hAnsi="Times New Roman" w:cs="Times New Roman"/>
          <w:sz w:val="26"/>
          <w:szCs w:val="26"/>
        </w:rPr>
        <w:t>Соглашением</w:t>
      </w:r>
      <w:r w:rsidR="002C1BAF" w:rsidRPr="00975B88">
        <w:rPr>
          <w:rFonts w:ascii="Times New Roman" w:hAnsi="Times New Roman" w:cs="Times New Roman"/>
          <w:sz w:val="26"/>
          <w:szCs w:val="26"/>
        </w:rPr>
        <w:t>.</w:t>
      </w:r>
    </w:p>
    <w:p w:rsidR="0048284B" w:rsidRPr="00631796" w:rsidRDefault="0048284B" w:rsidP="0048284B">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D446D0">
        <w:rPr>
          <w:rFonts w:ascii="Times New Roman" w:hAnsi="Times New Roman" w:cs="Times New Roman"/>
          <w:sz w:val="26"/>
          <w:szCs w:val="26"/>
        </w:rPr>
        <w:t>6.3.10</w:t>
      </w:r>
      <w:r>
        <w:rPr>
          <w:rFonts w:ascii="Times New Roman" w:hAnsi="Times New Roman" w:cs="Times New Roman"/>
          <w:sz w:val="26"/>
          <w:szCs w:val="26"/>
        </w:rPr>
        <w:t xml:space="preserve">. </w:t>
      </w:r>
      <w:r w:rsidR="001A6C95">
        <w:rPr>
          <w:rFonts w:ascii="Times New Roman" w:hAnsi="Times New Roman" w:cs="Times New Roman"/>
          <w:sz w:val="26"/>
          <w:szCs w:val="26"/>
        </w:rPr>
        <w:t>Осуществлять</w:t>
      </w:r>
      <w:r w:rsidRPr="00631796">
        <w:rPr>
          <w:rFonts w:ascii="Times New Roman" w:hAnsi="Times New Roman" w:cs="Times New Roman"/>
          <w:sz w:val="26"/>
          <w:szCs w:val="26"/>
        </w:rPr>
        <w:t xml:space="preserve"> возврат остатков неиспользованных денежных средств, перечисленных в соответствии с </w:t>
      </w:r>
      <w:hyperlink w:anchor="P118" w:history="1">
        <w:r w:rsidR="00E516C8">
          <w:rPr>
            <w:rFonts w:ascii="Times New Roman" w:hAnsi="Times New Roman" w:cs="Times New Roman"/>
            <w:sz w:val="26"/>
            <w:szCs w:val="26"/>
          </w:rPr>
          <w:t>подпунктом 6.1.3 пункта 6</w:t>
        </w:r>
        <w:r w:rsidRPr="00631796">
          <w:rPr>
            <w:rFonts w:ascii="Times New Roman" w:hAnsi="Times New Roman" w:cs="Times New Roman"/>
            <w:sz w:val="26"/>
            <w:szCs w:val="26"/>
          </w:rPr>
          <w:t>.1</w:t>
        </w:r>
      </w:hyperlink>
      <w:r w:rsidRPr="00631796">
        <w:rPr>
          <w:rFonts w:ascii="Times New Roman" w:hAnsi="Times New Roman" w:cs="Times New Roman"/>
          <w:sz w:val="26"/>
          <w:szCs w:val="26"/>
        </w:rPr>
        <w:t xml:space="preserve"> настоящего Соглашения, до 20 декабря текущего года в бюджет муниципального образования, в установленном порядке.</w:t>
      </w:r>
    </w:p>
    <w:p w:rsidR="0048284B" w:rsidRPr="00631796" w:rsidRDefault="00D446D0" w:rsidP="0048284B">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6.3.11</w:t>
      </w:r>
      <w:r w:rsidR="0048284B">
        <w:rPr>
          <w:rFonts w:ascii="Times New Roman" w:hAnsi="Times New Roman" w:cs="Times New Roman"/>
          <w:sz w:val="26"/>
          <w:szCs w:val="26"/>
        </w:rPr>
        <w:t>. Даё</w:t>
      </w:r>
      <w:r w:rsidR="004E47AF">
        <w:rPr>
          <w:rFonts w:ascii="Times New Roman" w:hAnsi="Times New Roman" w:cs="Times New Roman"/>
          <w:sz w:val="26"/>
          <w:szCs w:val="26"/>
        </w:rPr>
        <w:t>т согласие на осуществление Г</w:t>
      </w:r>
      <w:r w:rsidR="0048284B" w:rsidRPr="00631796">
        <w:rPr>
          <w:rFonts w:ascii="Times New Roman" w:hAnsi="Times New Roman" w:cs="Times New Roman"/>
          <w:sz w:val="26"/>
          <w:szCs w:val="26"/>
        </w:rPr>
        <w:t>лавным распорядителем</w:t>
      </w:r>
      <w:r w:rsidR="001A6C95">
        <w:rPr>
          <w:rFonts w:ascii="Times New Roman" w:hAnsi="Times New Roman" w:cs="Times New Roman"/>
          <w:sz w:val="26"/>
          <w:szCs w:val="26"/>
        </w:rPr>
        <w:t xml:space="preserve"> </w:t>
      </w:r>
      <w:r w:rsidR="001A6C95" w:rsidRPr="00975B88">
        <w:rPr>
          <w:rFonts w:ascii="Times New Roman" w:hAnsi="Times New Roman" w:cs="Times New Roman"/>
          <w:sz w:val="26"/>
          <w:szCs w:val="26"/>
        </w:rPr>
        <w:t>средств бюджета города Когалыма</w:t>
      </w:r>
      <w:r w:rsidR="0048284B" w:rsidRPr="00631796">
        <w:rPr>
          <w:rFonts w:ascii="Times New Roman" w:hAnsi="Times New Roman" w:cs="Times New Roman"/>
          <w:sz w:val="26"/>
          <w:szCs w:val="26"/>
        </w:rPr>
        <w:t>, предоставившим субсидии, и органами государственного (муниципального) финансового контроля проверок соблюдения установленных целей, условий и правил предоставления субсидий.</w:t>
      </w:r>
    </w:p>
    <w:p w:rsidR="00D446D0" w:rsidRPr="00631796" w:rsidRDefault="00D446D0" w:rsidP="00D446D0">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6.3.12. </w:t>
      </w:r>
      <w:r w:rsidR="001A6C95">
        <w:rPr>
          <w:rFonts w:ascii="Times New Roman" w:hAnsi="Times New Roman" w:cs="Times New Roman"/>
          <w:sz w:val="26"/>
          <w:szCs w:val="26"/>
        </w:rPr>
        <w:t>И</w:t>
      </w:r>
      <w:r w:rsidRPr="00631796">
        <w:rPr>
          <w:rFonts w:ascii="Times New Roman" w:hAnsi="Times New Roman" w:cs="Times New Roman"/>
          <w:sz w:val="26"/>
          <w:szCs w:val="26"/>
        </w:rPr>
        <w:t>спользовать по целевому назначению возведенный (построенный), оснащенный, застрахованный пункт по приемке дикоросов, приобретенную специализированную технику и оборудование для хранения, транспортировки и переработки дикоросов в течение первых 5 лет (для Получателей субсидии на развитие системы заготовки и переработки дикоросов).</w:t>
      </w:r>
    </w:p>
    <w:p w:rsidR="00E516C8" w:rsidRPr="00631796" w:rsidRDefault="001A6C95" w:rsidP="00E516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6.3.13. </w:t>
      </w:r>
      <w:proofErr w:type="gramStart"/>
      <w:r>
        <w:rPr>
          <w:rFonts w:ascii="Times New Roman" w:hAnsi="Times New Roman" w:cs="Times New Roman"/>
          <w:sz w:val="26"/>
          <w:szCs w:val="26"/>
        </w:rPr>
        <w:t>И</w:t>
      </w:r>
      <w:r w:rsidR="00E516C8" w:rsidRPr="00631796">
        <w:rPr>
          <w:rFonts w:ascii="Times New Roman" w:hAnsi="Times New Roman" w:cs="Times New Roman"/>
          <w:sz w:val="26"/>
          <w:szCs w:val="26"/>
        </w:rPr>
        <w:t>спользовать по целевому назначению построенный, приобретенный, модернизированный объект капитального строительства, объект электроснабжения, водоснабжения, газоснабжения, техники и оборудования в течение первых 5 лет (для Получателей субсидии на поддержку малых форм хозяйствования, на развитие материально-технической базы (за исключением личных подсобных хозяйств).</w:t>
      </w:r>
      <w:proofErr w:type="gramEnd"/>
    </w:p>
    <w:p w:rsidR="00E516C8" w:rsidRDefault="00E516C8" w:rsidP="00E516C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6.3.14</w:t>
      </w:r>
      <w:r w:rsidR="001A6C95">
        <w:rPr>
          <w:rFonts w:ascii="Times New Roman" w:hAnsi="Times New Roman" w:cs="Times New Roman"/>
          <w:sz w:val="26"/>
          <w:szCs w:val="26"/>
        </w:rPr>
        <w:t>. С</w:t>
      </w:r>
      <w:r w:rsidRPr="00631796">
        <w:rPr>
          <w:rFonts w:ascii="Times New Roman" w:hAnsi="Times New Roman" w:cs="Times New Roman"/>
          <w:sz w:val="26"/>
          <w:szCs w:val="26"/>
        </w:rPr>
        <w:t xml:space="preserve">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w:t>
      </w:r>
      <w:r w:rsidRPr="00631796">
        <w:rPr>
          <w:rFonts w:ascii="Times New Roman" w:hAnsi="Times New Roman" w:cs="Times New Roman"/>
          <w:sz w:val="26"/>
          <w:szCs w:val="26"/>
        </w:rPr>
        <w:lastRenderedPageBreak/>
        <w:t>регулирующими предоставление субсидии юридическим лицам.</w:t>
      </w:r>
    </w:p>
    <w:p w:rsidR="0048284B" w:rsidRPr="00631796" w:rsidRDefault="00E516C8" w:rsidP="0048284B">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7D4ED8">
        <w:rPr>
          <w:rFonts w:ascii="Times New Roman" w:hAnsi="Times New Roman" w:cs="Times New Roman"/>
          <w:sz w:val="26"/>
          <w:szCs w:val="26"/>
        </w:rPr>
        <w:t>6.3.15</w:t>
      </w:r>
      <w:r>
        <w:rPr>
          <w:rFonts w:ascii="Times New Roman" w:hAnsi="Times New Roman" w:cs="Times New Roman"/>
          <w:sz w:val="26"/>
          <w:szCs w:val="26"/>
        </w:rPr>
        <w:t xml:space="preserve">. </w:t>
      </w:r>
      <w:r w:rsidR="001A6C95">
        <w:rPr>
          <w:rFonts w:ascii="Times New Roman" w:hAnsi="Times New Roman" w:cs="Times New Roman"/>
          <w:sz w:val="26"/>
          <w:szCs w:val="26"/>
        </w:rPr>
        <w:t>О</w:t>
      </w:r>
      <w:r w:rsidR="0048284B" w:rsidRPr="00631796">
        <w:rPr>
          <w:rFonts w:ascii="Times New Roman" w:hAnsi="Times New Roman" w:cs="Times New Roman"/>
          <w:sz w:val="26"/>
          <w:szCs w:val="26"/>
        </w:rPr>
        <w:t>казывать содействие</w:t>
      </w:r>
      <w:r w:rsidR="00141AD9" w:rsidRPr="00141AD9">
        <w:rPr>
          <w:rFonts w:ascii="Times New Roman" w:hAnsi="Times New Roman" w:cs="Times New Roman"/>
          <w:sz w:val="26"/>
          <w:szCs w:val="26"/>
        </w:rPr>
        <w:t xml:space="preserve"> </w:t>
      </w:r>
      <w:r w:rsidR="00141AD9">
        <w:rPr>
          <w:rFonts w:ascii="Times New Roman" w:hAnsi="Times New Roman" w:cs="Times New Roman"/>
          <w:sz w:val="26"/>
          <w:szCs w:val="26"/>
        </w:rPr>
        <w:t>Главному распорядителю</w:t>
      </w:r>
      <w:r w:rsidR="00141AD9" w:rsidRPr="00E41A60">
        <w:rPr>
          <w:rFonts w:ascii="Times New Roman" w:hAnsi="Times New Roman" w:cs="Times New Roman"/>
          <w:sz w:val="26"/>
          <w:szCs w:val="26"/>
        </w:rPr>
        <w:t xml:space="preserve"> средств бюджета</w:t>
      </w:r>
      <w:r w:rsidR="00141AD9">
        <w:rPr>
          <w:rFonts w:ascii="Times New Roman" w:hAnsi="Times New Roman" w:cs="Times New Roman"/>
          <w:sz w:val="26"/>
          <w:szCs w:val="26"/>
        </w:rPr>
        <w:t xml:space="preserve"> города Когалыма</w:t>
      </w:r>
      <w:r w:rsidR="0048284B" w:rsidRPr="00631796">
        <w:rPr>
          <w:rFonts w:ascii="Times New Roman" w:hAnsi="Times New Roman" w:cs="Times New Roman"/>
          <w:sz w:val="26"/>
          <w:szCs w:val="26"/>
        </w:rPr>
        <w:t xml:space="preserve"> при проверке достоверности представленных сведений.</w:t>
      </w:r>
    </w:p>
    <w:p w:rsidR="002C1BAF" w:rsidRDefault="00D446D0" w:rsidP="00210948">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2C1BAF" w:rsidRPr="007B1702">
        <w:rPr>
          <w:rFonts w:ascii="Times New Roman" w:hAnsi="Times New Roman" w:cs="Times New Roman"/>
          <w:sz w:val="26"/>
          <w:szCs w:val="26"/>
        </w:rPr>
        <w:t>6.3.</w:t>
      </w:r>
      <w:r w:rsidR="007D4ED8">
        <w:rPr>
          <w:rFonts w:ascii="Times New Roman" w:hAnsi="Times New Roman" w:cs="Times New Roman"/>
          <w:sz w:val="26"/>
          <w:szCs w:val="26"/>
        </w:rPr>
        <w:t>16</w:t>
      </w:r>
      <w:r w:rsidR="002C1BAF"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002C1BAF" w:rsidRPr="00E41A60">
        <w:rPr>
          <w:rFonts w:ascii="Times New Roman" w:hAnsi="Times New Roman" w:cs="Times New Roman"/>
          <w:sz w:val="26"/>
          <w:szCs w:val="26"/>
        </w:rPr>
        <w:t xml:space="preserve"> субсидии и</w:t>
      </w:r>
      <w:r w:rsidR="00631796">
        <w:rPr>
          <w:rFonts w:ascii="Times New Roman" w:hAnsi="Times New Roman" w:cs="Times New Roman"/>
          <w:sz w:val="26"/>
          <w:szCs w:val="26"/>
        </w:rPr>
        <w:t xml:space="preserve"> Соглашением</w:t>
      </w:r>
      <w:r w:rsidR="002C1BAF">
        <w:rPr>
          <w:rFonts w:ascii="Times New Roman" w:hAnsi="Times New Roman" w:cs="Times New Roman"/>
          <w:sz w:val="26"/>
          <w:szCs w:val="26"/>
        </w:rPr>
        <w:t>.</w:t>
      </w:r>
    </w:p>
    <w:p w:rsidR="002C1BAF" w:rsidRDefault="002C1BAF" w:rsidP="00210948">
      <w:pPr>
        <w:pStyle w:val="ConsPlusNonformat"/>
        <w:ind w:left="284"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2C1BAF" w:rsidRDefault="002C1BAF" w:rsidP="00210948">
      <w:pPr>
        <w:widowControl w:val="0"/>
        <w:tabs>
          <w:tab w:val="left" w:pos="851"/>
          <w:tab w:val="left" w:pos="1134"/>
        </w:tabs>
        <w:autoSpaceDE w:val="0"/>
        <w:autoSpaceDN w:val="0"/>
        <w:adjustRightInd w:val="0"/>
        <w:spacing w:after="0" w:line="240" w:lineRule="auto"/>
        <w:ind w:left="284" w:firstLine="284"/>
        <w:jc w:val="both"/>
        <w:rPr>
          <w:rFonts w:ascii="Times New Roman" w:hAnsi="Times New Roman"/>
          <w:sz w:val="26"/>
          <w:szCs w:val="26"/>
        </w:rPr>
      </w:pPr>
      <w:r>
        <w:rPr>
          <w:rFonts w:ascii="Times New Roman" w:hAnsi="Times New Roman"/>
          <w:sz w:val="26"/>
          <w:szCs w:val="26"/>
        </w:rPr>
        <w:t>6.4.1. Получать Субсидию</w:t>
      </w:r>
      <w:r w:rsidR="00631796">
        <w:rPr>
          <w:rFonts w:ascii="Times New Roman" w:hAnsi="Times New Roman"/>
          <w:sz w:val="26"/>
          <w:szCs w:val="26"/>
        </w:rPr>
        <w:t xml:space="preserve"> за счё</w:t>
      </w:r>
      <w:r w:rsidRPr="004A7DC0">
        <w:rPr>
          <w:rFonts w:ascii="Times New Roman" w:hAnsi="Times New Roman"/>
          <w:sz w:val="26"/>
          <w:szCs w:val="26"/>
        </w:rPr>
        <w:t xml:space="preserve">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631796" w:rsidRPr="00631796" w:rsidRDefault="009764AC" w:rsidP="00631796">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6.4.2. </w:t>
      </w:r>
      <w:proofErr w:type="gramStart"/>
      <w:r w:rsidR="00631796" w:rsidRPr="00631796">
        <w:rPr>
          <w:rFonts w:ascii="Times New Roman" w:hAnsi="Times New Roman" w:cs="Times New Roman"/>
          <w:sz w:val="26"/>
          <w:szCs w:val="26"/>
        </w:rPr>
        <w:t xml:space="preserve">Имеет право на основании письменного заявления, поданного в течение первого полугодия текущего года, получить денежные средства в размере установленного квартального лимита субсидии на приобретение племенных животных, горюче-смазочных материалов, кормов, семян, </w:t>
      </w:r>
      <w:proofErr w:type="spellStart"/>
      <w:r w:rsidR="00631796" w:rsidRPr="00631796">
        <w:rPr>
          <w:rFonts w:ascii="Times New Roman" w:hAnsi="Times New Roman" w:cs="Times New Roman"/>
          <w:sz w:val="26"/>
          <w:szCs w:val="26"/>
        </w:rPr>
        <w:t>ветбиопрепаратов</w:t>
      </w:r>
      <w:proofErr w:type="spellEnd"/>
      <w:r w:rsidR="00631796" w:rsidRPr="00631796">
        <w:rPr>
          <w:rFonts w:ascii="Times New Roman" w:hAnsi="Times New Roman" w:cs="Times New Roman"/>
          <w:sz w:val="26"/>
          <w:szCs w:val="26"/>
        </w:rPr>
        <w:t xml:space="preserve">, жести для консервного производства, </w:t>
      </w:r>
      <w:proofErr w:type="spellStart"/>
      <w:r w:rsidR="00631796" w:rsidRPr="00631796">
        <w:rPr>
          <w:rFonts w:ascii="Times New Roman" w:hAnsi="Times New Roman" w:cs="Times New Roman"/>
          <w:sz w:val="26"/>
          <w:szCs w:val="26"/>
        </w:rPr>
        <w:t>сетематериалов</w:t>
      </w:r>
      <w:proofErr w:type="spellEnd"/>
      <w:r w:rsidR="00631796" w:rsidRPr="00631796">
        <w:rPr>
          <w:rFonts w:ascii="Times New Roman" w:hAnsi="Times New Roman" w:cs="Times New Roman"/>
          <w:sz w:val="26"/>
          <w:szCs w:val="26"/>
        </w:rPr>
        <w:t>, сырья для промышленной переработки сельскохозяйственной продукци</w:t>
      </w:r>
      <w:r w:rsidR="00465902">
        <w:rPr>
          <w:rFonts w:ascii="Times New Roman" w:hAnsi="Times New Roman" w:cs="Times New Roman"/>
          <w:sz w:val="26"/>
          <w:szCs w:val="26"/>
        </w:rPr>
        <w:t>и, упаковочных материалов, с учё</w:t>
      </w:r>
      <w:r w:rsidR="00631796" w:rsidRPr="00631796">
        <w:rPr>
          <w:rFonts w:ascii="Times New Roman" w:hAnsi="Times New Roman" w:cs="Times New Roman"/>
          <w:sz w:val="26"/>
          <w:szCs w:val="26"/>
        </w:rPr>
        <w:t>том недопущения дебиторской задолженности на конец текущего года.</w:t>
      </w:r>
      <w:proofErr w:type="gramEnd"/>
    </w:p>
    <w:p w:rsidR="00631796" w:rsidRPr="00631796" w:rsidRDefault="00465902" w:rsidP="00465902">
      <w:pPr>
        <w:pStyle w:val="ConsPlusNonformat"/>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 xml:space="preserve">    6.4</w:t>
      </w:r>
      <w:r w:rsidR="009764AC">
        <w:rPr>
          <w:rFonts w:ascii="Times New Roman" w:hAnsi="Times New Roman" w:cs="Times New Roman"/>
          <w:sz w:val="26"/>
          <w:szCs w:val="26"/>
        </w:rPr>
        <w:t>.3</w:t>
      </w:r>
      <w:r w:rsidR="00631796" w:rsidRPr="00631796">
        <w:rPr>
          <w:rFonts w:ascii="Times New Roman" w:hAnsi="Times New Roman" w:cs="Times New Roman"/>
          <w:sz w:val="26"/>
          <w:szCs w:val="26"/>
        </w:rPr>
        <w:t>. Для получен</w:t>
      </w:r>
      <w:r>
        <w:rPr>
          <w:rFonts w:ascii="Times New Roman" w:hAnsi="Times New Roman" w:cs="Times New Roman"/>
          <w:sz w:val="26"/>
          <w:szCs w:val="26"/>
        </w:rPr>
        <w:t>ия субсидии предоставлять</w:t>
      </w:r>
      <w:r w:rsidRPr="00465902">
        <w:rPr>
          <w:rFonts w:ascii="Times New Roman" w:hAnsi="Times New Roman"/>
          <w:sz w:val="26"/>
          <w:szCs w:val="26"/>
        </w:rPr>
        <w:t xml:space="preserve"> </w:t>
      </w:r>
      <w:r>
        <w:rPr>
          <w:rFonts w:ascii="Times New Roman" w:hAnsi="Times New Roman"/>
          <w:sz w:val="26"/>
          <w:szCs w:val="26"/>
        </w:rPr>
        <w:t>Главному распорядителю</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00631796" w:rsidRPr="00631796">
        <w:rPr>
          <w:rFonts w:ascii="Times New Roman" w:hAnsi="Times New Roman" w:cs="Times New Roman"/>
          <w:sz w:val="26"/>
          <w:szCs w:val="26"/>
        </w:rPr>
        <w:t xml:space="preserve"> документы в сроки и в соответствии с перечнем, установленным Порядком по каждому виду деятельности, указанному в </w:t>
      </w:r>
      <w:hyperlink w:anchor="P88" w:history="1">
        <w:r w:rsidR="00631796" w:rsidRPr="00631796">
          <w:rPr>
            <w:rFonts w:ascii="Times New Roman" w:hAnsi="Times New Roman" w:cs="Times New Roman"/>
            <w:sz w:val="26"/>
            <w:szCs w:val="26"/>
          </w:rPr>
          <w:t>пункте 1.1</w:t>
        </w:r>
      </w:hyperlink>
      <w:r w:rsidR="00631796" w:rsidRPr="00631796">
        <w:rPr>
          <w:rFonts w:ascii="Times New Roman" w:hAnsi="Times New Roman" w:cs="Times New Roman"/>
          <w:sz w:val="26"/>
          <w:szCs w:val="26"/>
        </w:rPr>
        <w:t xml:space="preserve"> настоящего Соглашения.</w:t>
      </w:r>
    </w:p>
    <w:p w:rsidR="002C1BAF" w:rsidRPr="00D83AEC" w:rsidRDefault="009764AC" w:rsidP="00210948">
      <w:pPr>
        <w:pStyle w:val="ConsPlusNonforma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6.4.4</w:t>
      </w:r>
      <w:r w:rsidR="002C1BAF">
        <w:rPr>
          <w:rFonts w:ascii="Times New Roman" w:hAnsi="Times New Roman" w:cs="Times New Roman"/>
          <w:sz w:val="26"/>
          <w:szCs w:val="26"/>
        </w:rPr>
        <w:t>. Обращат</w:t>
      </w:r>
      <w:r w:rsidR="001A6C95">
        <w:rPr>
          <w:rFonts w:ascii="Times New Roman" w:hAnsi="Times New Roman" w:cs="Times New Roman"/>
          <w:sz w:val="26"/>
          <w:szCs w:val="26"/>
        </w:rPr>
        <w:t>ься  к Г</w:t>
      </w:r>
      <w:r w:rsidR="002C1BAF" w:rsidRPr="00E41A60">
        <w:rPr>
          <w:rFonts w:ascii="Times New Roman" w:hAnsi="Times New Roman" w:cs="Times New Roman"/>
          <w:sz w:val="26"/>
          <w:szCs w:val="26"/>
        </w:rPr>
        <w:t>лавному распорядителю средств бюджета</w:t>
      </w:r>
      <w:r w:rsidR="002C1BAF">
        <w:rPr>
          <w:rFonts w:ascii="Times New Roman" w:hAnsi="Times New Roman" w:cs="Times New Roman"/>
          <w:sz w:val="26"/>
          <w:szCs w:val="26"/>
        </w:rPr>
        <w:t xml:space="preserve"> города Когалыма </w:t>
      </w:r>
      <w:r w:rsidR="002C1BAF" w:rsidRPr="00E41A60">
        <w:rPr>
          <w:rFonts w:ascii="Times New Roman" w:hAnsi="Times New Roman" w:cs="Times New Roman"/>
          <w:sz w:val="26"/>
          <w:szCs w:val="26"/>
        </w:rPr>
        <w:t>за разъяснениями</w:t>
      </w:r>
      <w:r w:rsidR="002C1BAF">
        <w:rPr>
          <w:rFonts w:ascii="Times New Roman" w:hAnsi="Times New Roman" w:cs="Times New Roman"/>
          <w:sz w:val="26"/>
          <w:szCs w:val="26"/>
        </w:rPr>
        <w:t>, с предложениями,</w:t>
      </w:r>
      <w:r w:rsidR="002C1BAF" w:rsidRPr="00E41A60">
        <w:rPr>
          <w:rFonts w:ascii="Times New Roman" w:hAnsi="Times New Roman" w:cs="Times New Roman"/>
          <w:sz w:val="26"/>
          <w:szCs w:val="26"/>
        </w:rPr>
        <w:t xml:space="preserve"> </w:t>
      </w:r>
      <w:r w:rsidR="00990A59">
        <w:rPr>
          <w:rFonts w:ascii="Times New Roman" w:hAnsi="Times New Roman" w:cs="Times New Roman"/>
          <w:sz w:val="26"/>
          <w:szCs w:val="26"/>
        </w:rPr>
        <w:t>в связи с исполнением Согл</w:t>
      </w:r>
      <w:r>
        <w:rPr>
          <w:rFonts w:ascii="Times New Roman" w:hAnsi="Times New Roman" w:cs="Times New Roman"/>
          <w:sz w:val="26"/>
          <w:szCs w:val="26"/>
        </w:rPr>
        <w:t>ашения</w:t>
      </w:r>
      <w:r w:rsidR="002C1BAF" w:rsidRPr="00D83AEC">
        <w:rPr>
          <w:rFonts w:ascii="Times New Roman" w:hAnsi="Times New Roman" w:cs="Times New Roman"/>
          <w:sz w:val="26"/>
          <w:szCs w:val="26"/>
        </w:rPr>
        <w:t>.</w:t>
      </w:r>
    </w:p>
    <w:p w:rsidR="002C1BAF" w:rsidRDefault="009764AC" w:rsidP="00210948">
      <w:pPr>
        <w:pStyle w:val="ConsPlusNonformat"/>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6.4.5</w:t>
      </w:r>
      <w:r w:rsidR="002C1BAF"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sidR="002C1BAF">
        <w:rPr>
          <w:rFonts w:ascii="Times New Roman" w:hAnsi="Times New Roman" w:cs="Times New Roman"/>
          <w:sz w:val="26"/>
          <w:szCs w:val="26"/>
        </w:rPr>
        <w:t xml:space="preserve">ядком предоставления субсидии и </w:t>
      </w:r>
      <w:r>
        <w:rPr>
          <w:rFonts w:ascii="Times New Roman" w:hAnsi="Times New Roman" w:cs="Times New Roman"/>
          <w:sz w:val="26"/>
          <w:szCs w:val="26"/>
        </w:rPr>
        <w:t>Соглашением</w:t>
      </w:r>
      <w:r w:rsidR="002C1BAF" w:rsidRPr="00E41A60">
        <w:rPr>
          <w:rFonts w:ascii="Times New Roman" w:hAnsi="Times New Roman" w:cs="Times New Roman"/>
          <w:sz w:val="26"/>
          <w:szCs w:val="26"/>
        </w:rPr>
        <w:t>.</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Pr="00E41A60" w:rsidRDefault="002C1BAF" w:rsidP="002C1BA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Default="002C1BAF" w:rsidP="002C1BA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2C1BAF" w:rsidRPr="004A7DC0" w:rsidRDefault="002C1BAF" w:rsidP="002C1BA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sidR="00B85F51">
        <w:rPr>
          <w:rFonts w:ascii="Times New Roman" w:hAnsi="Times New Roman"/>
          <w:sz w:val="26"/>
          <w:szCs w:val="26"/>
        </w:rPr>
        <w:t>ения и дополнения к настоящему Соглашению</w:t>
      </w:r>
      <w:r w:rsidRPr="004A7DC0">
        <w:rPr>
          <w:rFonts w:ascii="Times New Roman" w:hAnsi="Times New Roman"/>
          <w:sz w:val="26"/>
          <w:szCs w:val="26"/>
        </w:rPr>
        <w:t xml:space="preserve"> считаются действительными, если они оформлены в письменном виде, подписаны уполномоченными на то лицами и заверены печатями обеих сторон.</w:t>
      </w:r>
    </w:p>
    <w:p w:rsidR="002C1BAF" w:rsidRPr="004A7DC0" w:rsidRDefault="002C1BAF" w:rsidP="002C1BA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Pr="00E41A60" w:rsidRDefault="002C1BAF" w:rsidP="002C1BA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2C1BAF" w:rsidRPr="00E41A60" w:rsidRDefault="002C1BAF" w:rsidP="002C1BAF">
      <w:pPr>
        <w:pStyle w:val="ConsPlusNonformat"/>
        <w:ind w:left="142" w:firstLine="284"/>
        <w:jc w:val="both"/>
        <w:rPr>
          <w:rFonts w:ascii="Times New Roman" w:hAnsi="Times New Roman" w:cs="Times New Roman"/>
          <w:sz w:val="26"/>
          <w:szCs w:val="26"/>
        </w:rPr>
      </w:pPr>
    </w:p>
    <w:p w:rsidR="002C1BAF" w:rsidRPr="00E41A60" w:rsidRDefault="002C1BAF" w:rsidP="002C1BA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2C1BAF" w:rsidRPr="004F035D"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2C1BAF" w:rsidRDefault="002C1BAF" w:rsidP="002C1BA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2C1BAF" w:rsidRDefault="002C1BAF"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B85F51" w:rsidRDefault="00B85F51" w:rsidP="00B85F51">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B85F51">
        <w:rPr>
          <w:rFonts w:ascii="Times New Roman" w:hAnsi="Times New Roman" w:cs="Times New Roman"/>
          <w:sz w:val="26"/>
          <w:szCs w:val="26"/>
        </w:rPr>
        <w:t xml:space="preserve"> </w:t>
      </w:r>
      <w:r>
        <w:rPr>
          <w:rFonts w:ascii="Times New Roman" w:hAnsi="Times New Roman" w:cs="Times New Roman"/>
          <w:sz w:val="26"/>
          <w:szCs w:val="26"/>
        </w:rPr>
        <w:t>«</w:t>
      </w:r>
      <w:r w:rsidRPr="00B85F51">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B85F51">
        <w:rPr>
          <w:rFonts w:ascii="Times New Roman" w:hAnsi="Times New Roman" w:cs="Times New Roman"/>
          <w:sz w:val="26"/>
          <w:szCs w:val="26"/>
        </w:rPr>
        <w:t>и годовые объемы субсидий на поддержку</w:t>
      </w:r>
      <w:r>
        <w:rPr>
          <w:rFonts w:ascii="Times New Roman" w:hAnsi="Times New Roman" w:cs="Times New Roman"/>
          <w:sz w:val="26"/>
          <w:szCs w:val="26"/>
        </w:rPr>
        <w:t xml:space="preserve"> </w:t>
      </w:r>
      <w:r w:rsidRPr="00B85F51">
        <w:rPr>
          <w:rFonts w:ascii="Times New Roman" w:hAnsi="Times New Roman" w:cs="Times New Roman"/>
          <w:sz w:val="26"/>
          <w:szCs w:val="26"/>
        </w:rPr>
        <w:t>сельскохозяйственного производства и деятельности</w:t>
      </w:r>
      <w:r>
        <w:rPr>
          <w:rFonts w:ascii="Times New Roman" w:hAnsi="Times New Roman" w:cs="Times New Roman"/>
          <w:sz w:val="26"/>
          <w:szCs w:val="26"/>
        </w:rPr>
        <w:t xml:space="preserve"> </w:t>
      </w:r>
      <w:r w:rsidRPr="00B85F51">
        <w:rPr>
          <w:rFonts w:ascii="Times New Roman" w:hAnsi="Times New Roman" w:cs="Times New Roman"/>
          <w:sz w:val="26"/>
          <w:szCs w:val="26"/>
        </w:rPr>
        <w:t>по заготовке и переработке дикор</w:t>
      </w:r>
      <w:r>
        <w:rPr>
          <w:rFonts w:ascii="Times New Roman" w:hAnsi="Times New Roman" w:cs="Times New Roman"/>
          <w:sz w:val="26"/>
          <w:szCs w:val="26"/>
        </w:rPr>
        <w:t>осов».</w:t>
      </w:r>
    </w:p>
    <w:p w:rsidR="002C1BAF" w:rsidRPr="00526CB2" w:rsidRDefault="00B85F51"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8.5.2. Приложение 2</w:t>
      </w:r>
      <w:r w:rsidR="002C1BAF" w:rsidRPr="00526CB2">
        <w:rPr>
          <w:rFonts w:ascii="Times New Roman" w:hAnsi="Times New Roman" w:cs="Times New Roman"/>
          <w:sz w:val="26"/>
          <w:szCs w:val="26"/>
        </w:rPr>
        <w:t xml:space="preserve"> </w:t>
      </w:r>
      <w:r w:rsidR="002C1BAF">
        <w:rPr>
          <w:rFonts w:ascii="Times New Roman" w:hAnsi="Times New Roman" w:cs="Times New Roman"/>
          <w:sz w:val="26"/>
          <w:szCs w:val="26"/>
        </w:rPr>
        <w:t xml:space="preserve">«Показатели </w:t>
      </w:r>
      <w:r w:rsidR="002C1BAF" w:rsidRPr="00526CB2">
        <w:rPr>
          <w:rFonts w:ascii="Times New Roman" w:hAnsi="Times New Roman" w:cs="Times New Roman"/>
          <w:sz w:val="26"/>
          <w:szCs w:val="26"/>
        </w:rPr>
        <w:t>результативности использования субсидий</w:t>
      </w:r>
      <w:r w:rsidR="002C1BAF">
        <w:rPr>
          <w:rFonts w:ascii="Times New Roman" w:hAnsi="Times New Roman" w:cs="Times New Roman"/>
          <w:sz w:val="26"/>
          <w:szCs w:val="26"/>
        </w:rPr>
        <w:t>».</w:t>
      </w:r>
    </w:p>
    <w:p w:rsidR="002C1BAF" w:rsidRDefault="00B85F51"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8.5.3</w:t>
      </w:r>
      <w:r w:rsidR="00141AD9">
        <w:rPr>
          <w:rFonts w:ascii="Times New Roman" w:hAnsi="Times New Roman" w:cs="Times New Roman"/>
          <w:sz w:val="26"/>
          <w:szCs w:val="26"/>
        </w:rPr>
        <w:t>. Приложение 3</w:t>
      </w:r>
      <w:r w:rsidR="002C1BAF" w:rsidRPr="00090B20">
        <w:rPr>
          <w:rFonts w:ascii="Times New Roman" w:hAnsi="Times New Roman" w:cs="Times New Roman"/>
          <w:sz w:val="26"/>
          <w:szCs w:val="26"/>
        </w:rPr>
        <w:t xml:space="preserve"> </w:t>
      </w:r>
      <w:r w:rsidR="002C1BAF">
        <w:rPr>
          <w:rFonts w:ascii="Times New Roman" w:hAnsi="Times New Roman" w:cs="Times New Roman"/>
          <w:sz w:val="26"/>
          <w:szCs w:val="26"/>
        </w:rPr>
        <w:t>«</w:t>
      </w:r>
      <w:r w:rsidR="002C1BAF" w:rsidRPr="00090B20">
        <w:rPr>
          <w:rFonts w:ascii="Times New Roman" w:hAnsi="Times New Roman" w:cs="Times New Roman"/>
          <w:sz w:val="26"/>
          <w:szCs w:val="26"/>
        </w:rPr>
        <w:t>Отчет использования субсидий</w:t>
      </w:r>
      <w:r w:rsidR="002C1BAF">
        <w:rPr>
          <w:rFonts w:ascii="Times New Roman" w:hAnsi="Times New Roman" w:cs="Times New Roman"/>
          <w:sz w:val="26"/>
          <w:szCs w:val="26"/>
        </w:rPr>
        <w:t>».</w:t>
      </w:r>
    </w:p>
    <w:p w:rsidR="00141AD9" w:rsidRPr="00090B20" w:rsidRDefault="00141AD9" w:rsidP="002C1BA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8.5.4. Приложение 4 «План контрольных мероприятий».</w:t>
      </w:r>
    </w:p>
    <w:p w:rsidR="002C1BAF" w:rsidRPr="004A7DC0" w:rsidRDefault="00141AD9" w:rsidP="00141AD9">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r w:rsidR="002C1BAF">
        <w:rPr>
          <w:rFonts w:ascii="Times New Roman" w:hAnsi="Times New Roman"/>
          <w:sz w:val="26"/>
          <w:szCs w:val="26"/>
        </w:rPr>
        <w:t xml:space="preserve">8.6. </w:t>
      </w:r>
      <w:r w:rsidR="002C1BAF" w:rsidRPr="004A7DC0">
        <w:rPr>
          <w:rFonts w:ascii="Times New Roman" w:hAnsi="Times New Roman"/>
          <w:sz w:val="26"/>
          <w:szCs w:val="26"/>
        </w:rPr>
        <w:t xml:space="preserve">Все споры по настоящему договору будут разрешаться в соответствии с </w:t>
      </w:r>
      <w:r>
        <w:rPr>
          <w:rFonts w:ascii="Times New Roman" w:hAnsi="Times New Roman"/>
          <w:sz w:val="26"/>
          <w:szCs w:val="26"/>
        </w:rPr>
        <w:t xml:space="preserve">   </w:t>
      </w:r>
      <w:r w:rsidR="002C1BAF" w:rsidRPr="004A7DC0">
        <w:rPr>
          <w:rFonts w:ascii="Times New Roman" w:hAnsi="Times New Roman"/>
          <w:sz w:val="26"/>
          <w:szCs w:val="26"/>
        </w:rPr>
        <w:lastRenderedPageBreak/>
        <w:t>законодательством Российской Федерации.</w:t>
      </w:r>
    </w:p>
    <w:p w:rsidR="002C1BAF" w:rsidRPr="00E41A60" w:rsidRDefault="002C1BAF" w:rsidP="002C1BAF">
      <w:pPr>
        <w:pStyle w:val="ConsPlusNonformat"/>
        <w:ind w:left="284"/>
        <w:jc w:val="both"/>
        <w:rPr>
          <w:rFonts w:ascii="Times New Roman" w:hAnsi="Times New Roman" w:cs="Times New Roman"/>
          <w:sz w:val="26"/>
          <w:szCs w:val="26"/>
        </w:rPr>
      </w:pPr>
    </w:p>
    <w:p w:rsidR="002C1BAF" w:rsidRPr="00E41A60" w:rsidRDefault="002C1BAF" w:rsidP="002C1BA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2C1BAF" w:rsidRPr="00E41A60" w:rsidRDefault="002C1BAF" w:rsidP="002C1BA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2C1BAF" w:rsidRPr="00E41A60" w:rsidTr="00811851">
        <w:tc>
          <w:tcPr>
            <w:tcW w:w="4706" w:type="dxa"/>
            <w:vAlign w:val="center"/>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2C1BAF" w:rsidRPr="00E41A60" w:rsidRDefault="002C1BAF" w:rsidP="00811851">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2C1BAF" w:rsidRPr="00E41A60" w:rsidTr="00811851">
        <w:tc>
          <w:tcPr>
            <w:tcW w:w="4706" w:type="dxa"/>
          </w:tcPr>
          <w:p w:rsidR="002C1BAF" w:rsidRPr="00E41A60" w:rsidRDefault="002C1BAF" w:rsidP="00811851">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2C1BAF" w:rsidRPr="00E41A60" w:rsidTr="00811851">
        <w:tc>
          <w:tcPr>
            <w:tcW w:w="4706" w:type="dxa"/>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2C1BAF" w:rsidRPr="00E41A60" w:rsidTr="00811851">
        <w:tc>
          <w:tcPr>
            <w:tcW w:w="4706" w:type="dxa"/>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2C1BAF" w:rsidRPr="00E41A60" w:rsidRDefault="002C1BAF" w:rsidP="00811851">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2C1BAF" w:rsidRPr="00E41A60" w:rsidTr="00811851">
        <w:trPr>
          <w:trHeight w:val="962"/>
        </w:trPr>
        <w:tc>
          <w:tcPr>
            <w:tcW w:w="4706" w:type="dxa"/>
          </w:tcPr>
          <w:p w:rsidR="002C1BAF" w:rsidRPr="00E41A60" w:rsidRDefault="002C1BAF" w:rsidP="00811851">
            <w:pPr>
              <w:pStyle w:val="ConsPlusNormal"/>
              <w:ind w:left="284"/>
              <w:rPr>
                <w:rFonts w:ascii="Times New Roman" w:hAnsi="Times New Roman" w:cs="Times New Roman"/>
                <w:sz w:val="26"/>
                <w:szCs w:val="26"/>
              </w:rPr>
            </w:pPr>
          </w:p>
        </w:tc>
        <w:tc>
          <w:tcPr>
            <w:tcW w:w="4365" w:type="dxa"/>
          </w:tcPr>
          <w:p w:rsidR="002C1BAF" w:rsidRPr="00E41A60" w:rsidRDefault="002C1BAF" w:rsidP="00811851">
            <w:pPr>
              <w:pStyle w:val="ConsPlusNormal"/>
              <w:ind w:left="284"/>
              <w:rPr>
                <w:rFonts w:ascii="Times New Roman" w:hAnsi="Times New Roman" w:cs="Times New Roman"/>
                <w:sz w:val="26"/>
                <w:szCs w:val="26"/>
              </w:rPr>
            </w:pPr>
          </w:p>
        </w:tc>
      </w:tr>
    </w:tbl>
    <w:p w:rsidR="002C1BAF" w:rsidRPr="00E41A60" w:rsidRDefault="002C1BAF" w:rsidP="002C1BAF">
      <w:pPr>
        <w:pStyle w:val="ConsPlusNormal"/>
        <w:ind w:left="284"/>
        <w:jc w:val="both"/>
        <w:rPr>
          <w:rFonts w:ascii="Times New Roman" w:hAnsi="Times New Roman" w:cs="Times New Roman"/>
          <w:sz w:val="26"/>
          <w:szCs w:val="26"/>
        </w:rPr>
      </w:pPr>
    </w:p>
    <w:p w:rsidR="002C1BAF" w:rsidRDefault="002C1BAF" w:rsidP="002C1BAF">
      <w:pPr>
        <w:pStyle w:val="ConsPlusNormal"/>
        <w:ind w:left="284"/>
        <w:outlineLvl w:val="1"/>
        <w:rPr>
          <w:rFonts w:ascii="Times New Roman" w:hAnsi="Times New Roman" w:cs="Times New Roman"/>
          <w:sz w:val="26"/>
          <w:szCs w:val="26"/>
        </w:rPr>
      </w:pPr>
      <w:r>
        <w:rPr>
          <w:rFonts w:ascii="Times New Roman" w:hAnsi="Times New Roman" w:cs="Times New Roman"/>
          <w:sz w:val="26"/>
          <w:szCs w:val="26"/>
        </w:rPr>
        <w:t xml:space="preserve">                                                10</w:t>
      </w:r>
      <w:r w:rsidRPr="00E41A60">
        <w:rPr>
          <w:rFonts w:ascii="Times New Roman" w:hAnsi="Times New Roman" w:cs="Times New Roman"/>
          <w:sz w:val="26"/>
          <w:szCs w:val="26"/>
        </w:rPr>
        <w:t>. Подписи Сторон</w:t>
      </w:r>
    </w:p>
    <w:p w:rsidR="002C1BAF" w:rsidRDefault="002C1BAF" w:rsidP="002C1BA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2C1BAF" w:rsidRPr="00E41A60" w:rsidTr="00811851">
        <w:tc>
          <w:tcPr>
            <w:tcW w:w="4706" w:type="dxa"/>
            <w:vAlign w:val="center"/>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2C1BAF" w:rsidRPr="00E41A60" w:rsidTr="00811851">
        <w:tc>
          <w:tcPr>
            <w:tcW w:w="4706" w:type="dxa"/>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2C1BAF"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2C1BAF" w:rsidRPr="00E41A60" w:rsidRDefault="002C1BAF" w:rsidP="00811851">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2C1BAF" w:rsidRPr="00E41A60" w:rsidTr="00811851">
        <w:tc>
          <w:tcPr>
            <w:tcW w:w="4706" w:type="dxa"/>
          </w:tcPr>
          <w:p w:rsidR="002C1BAF" w:rsidRPr="00E41A60" w:rsidRDefault="002C1BAF" w:rsidP="00811851">
            <w:pPr>
              <w:pStyle w:val="ConsPlusNormal"/>
              <w:ind w:left="284"/>
              <w:rPr>
                <w:rFonts w:ascii="Times New Roman" w:hAnsi="Times New Roman" w:cs="Times New Roman"/>
                <w:sz w:val="26"/>
                <w:szCs w:val="26"/>
              </w:rPr>
            </w:pPr>
          </w:p>
        </w:tc>
        <w:tc>
          <w:tcPr>
            <w:tcW w:w="4365" w:type="dxa"/>
          </w:tcPr>
          <w:p w:rsidR="002C1BAF" w:rsidRPr="00E41A60" w:rsidRDefault="002C1BAF" w:rsidP="00811851">
            <w:pPr>
              <w:pStyle w:val="ConsPlusNormal"/>
              <w:ind w:left="284"/>
              <w:rPr>
                <w:rFonts w:ascii="Times New Roman" w:hAnsi="Times New Roman" w:cs="Times New Roman"/>
                <w:sz w:val="26"/>
                <w:szCs w:val="26"/>
              </w:rPr>
            </w:pPr>
          </w:p>
        </w:tc>
      </w:tr>
    </w:tbl>
    <w:p w:rsidR="002C1BAF" w:rsidRDefault="002C1BAF" w:rsidP="002C1BAF">
      <w:pPr>
        <w:ind w:left="284"/>
        <w:sectPr w:rsidR="002C1BAF" w:rsidSect="004C79DF">
          <w:pgSz w:w="11906" w:h="16838"/>
          <w:pgMar w:top="426" w:right="424" w:bottom="709" w:left="567" w:header="709" w:footer="709" w:gutter="0"/>
          <w:cols w:space="708"/>
          <w:docGrid w:linePitch="360"/>
        </w:sectPr>
      </w:pPr>
    </w:p>
    <w:p w:rsidR="00B34B67" w:rsidRPr="00FE320F" w:rsidRDefault="00B34B67" w:rsidP="00B34B67">
      <w:pPr>
        <w:pStyle w:val="ConsPlusNormal"/>
        <w:rPr>
          <w:rFonts w:ascii="Times New Roman" w:hAnsi="Times New Roman" w:cs="Times New Roman"/>
        </w:rPr>
      </w:pPr>
    </w:p>
    <w:p w:rsidR="00BB3BAC" w:rsidRDefault="00BB3BAC" w:rsidP="00BB3BAC">
      <w:pPr>
        <w:pStyle w:val="ConsPlusTitle"/>
        <w:jc w:val="right"/>
        <w:rPr>
          <w:rFonts w:ascii="Times New Roman" w:hAnsi="Times New Roman" w:cs="Times New Roman"/>
          <w:b w:val="0"/>
        </w:rPr>
      </w:pPr>
      <w:bookmarkStart w:id="12" w:name="P180"/>
      <w:bookmarkEnd w:id="12"/>
      <w:r w:rsidRPr="00BB3BAC">
        <w:rPr>
          <w:rFonts w:ascii="Times New Roman" w:hAnsi="Times New Roman" w:cs="Times New Roman"/>
          <w:b w:val="0"/>
        </w:rPr>
        <w:t>Приложение 1</w:t>
      </w:r>
    </w:p>
    <w:p w:rsidR="00BB3BAC" w:rsidRDefault="00BB3BAC" w:rsidP="00BB3BAC">
      <w:pPr>
        <w:pStyle w:val="ConsPlusTitle"/>
        <w:jc w:val="right"/>
        <w:rPr>
          <w:rFonts w:ascii="Times New Roman" w:hAnsi="Times New Roman" w:cs="Times New Roman"/>
          <w:b w:val="0"/>
        </w:rPr>
      </w:pPr>
      <w:r>
        <w:rPr>
          <w:rFonts w:ascii="Times New Roman" w:hAnsi="Times New Roman" w:cs="Times New Roman"/>
          <w:b w:val="0"/>
        </w:rPr>
        <w:t>к Соглашению о предоставлении субсидии</w:t>
      </w:r>
    </w:p>
    <w:p w:rsidR="00BB3BAC" w:rsidRDefault="00BB3BAC" w:rsidP="00BB3BAC">
      <w:pPr>
        <w:pStyle w:val="ConsPlusTitle"/>
        <w:jc w:val="right"/>
        <w:rPr>
          <w:rFonts w:ascii="Times New Roman" w:hAnsi="Times New Roman" w:cs="Times New Roman"/>
          <w:b w:val="0"/>
        </w:rPr>
      </w:pPr>
    </w:p>
    <w:p w:rsidR="00BB3BAC" w:rsidRDefault="00BB3BAC" w:rsidP="00BB3BAC">
      <w:pPr>
        <w:pStyle w:val="ConsPlusTitle"/>
        <w:jc w:val="right"/>
        <w:rPr>
          <w:rFonts w:ascii="Times New Roman" w:hAnsi="Times New Roman" w:cs="Times New Roman"/>
          <w:b w:val="0"/>
        </w:rPr>
      </w:pPr>
      <w:r>
        <w:rPr>
          <w:rFonts w:ascii="Times New Roman" w:hAnsi="Times New Roman" w:cs="Times New Roman"/>
          <w:b w:val="0"/>
        </w:rPr>
        <w:t>от __________________№_____</w:t>
      </w:r>
    </w:p>
    <w:p w:rsidR="00BB3BAC" w:rsidRPr="00BB3BAC" w:rsidRDefault="00BB3BAC" w:rsidP="00BB3BAC">
      <w:pPr>
        <w:pStyle w:val="ConsPlusTitle"/>
        <w:jc w:val="right"/>
        <w:rPr>
          <w:rFonts w:ascii="Times New Roman" w:hAnsi="Times New Roman" w:cs="Times New Roman"/>
          <w:b w:val="0"/>
        </w:rPr>
      </w:pP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Направления</w:t>
      </w: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и годовые объемы субсидий на поддержку</w:t>
      </w: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сельскохозяйственного производства и деятельности</w:t>
      </w:r>
    </w:p>
    <w:p w:rsidR="00B34B67" w:rsidRPr="00FE320F" w:rsidRDefault="00B34B67" w:rsidP="00B34B67">
      <w:pPr>
        <w:pStyle w:val="ConsPlusTitle"/>
        <w:jc w:val="center"/>
        <w:rPr>
          <w:rFonts w:ascii="Times New Roman" w:hAnsi="Times New Roman" w:cs="Times New Roman"/>
        </w:rPr>
      </w:pPr>
      <w:r w:rsidRPr="00FE320F">
        <w:rPr>
          <w:rFonts w:ascii="Times New Roman" w:hAnsi="Times New Roman" w:cs="Times New Roman"/>
        </w:rPr>
        <w:t>по заготовке и переработке дикор</w:t>
      </w:r>
      <w:r>
        <w:rPr>
          <w:rFonts w:ascii="Times New Roman" w:hAnsi="Times New Roman" w:cs="Times New Roman"/>
        </w:rPr>
        <w:t>осов на ____</w:t>
      </w:r>
      <w:r w:rsidRPr="00FE320F">
        <w:rPr>
          <w:rFonts w:ascii="Times New Roman" w:hAnsi="Times New Roman" w:cs="Times New Roman"/>
        </w:rPr>
        <w:t xml:space="preserve"> год </w:t>
      </w:r>
      <w:hyperlink w:anchor="P261" w:history="1">
        <w:r w:rsidRPr="00FE320F">
          <w:rPr>
            <w:rFonts w:ascii="Times New Roman" w:hAnsi="Times New Roman" w:cs="Times New Roman"/>
            <w:color w:val="0000FF"/>
          </w:rPr>
          <w:t>&lt;*&gt;</w:t>
        </w:r>
      </w:hyperlink>
    </w:p>
    <w:p w:rsidR="00E2163A" w:rsidRDefault="00E2163A" w:rsidP="00B34B67">
      <w:pPr>
        <w:pStyle w:val="ConsPlusTitle"/>
        <w:jc w:val="center"/>
        <w:rPr>
          <w:rFonts w:ascii="Times New Roman" w:hAnsi="Times New Roman" w:cs="Times New Roman"/>
          <w:u w:val="single"/>
        </w:rPr>
      </w:pPr>
      <w:r>
        <w:rPr>
          <w:rFonts w:ascii="Times New Roman" w:hAnsi="Times New Roman" w:cs="Times New Roman"/>
          <w:u w:val="single"/>
        </w:rPr>
        <w:t>_____________________________</w:t>
      </w:r>
    </w:p>
    <w:p w:rsidR="00B34B67" w:rsidRPr="001322A7" w:rsidRDefault="00E2163A" w:rsidP="00B34B67">
      <w:pPr>
        <w:pStyle w:val="ConsPlusTitle"/>
        <w:jc w:val="center"/>
        <w:rPr>
          <w:rFonts w:ascii="Times New Roman" w:hAnsi="Times New Roman" w:cs="Times New Roman"/>
          <w:b w:val="0"/>
          <w:sz w:val="18"/>
          <w:szCs w:val="18"/>
        </w:rPr>
      </w:pPr>
      <w:r w:rsidRPr="001322A7">
        <w:rPr>
          <w:rFonts w:ascii="Times New Roman" w:hAnsi="Times New Roman" w:cs="Times New Roman"/>
          <w:b w:val="0"/>
          <w:sz w:val="18"/>
          <w:szCs w:val="18"/>
        </w:rPr>
        <w:t xml:space="preserve"> </w:t>
      </w:r>
      <w:r w:rsidR="00B34B67" w:rsidRPr="001322A7">
        <w:rPr>
          <w:rFonts w:ascii="Times New Roman" w:hAnsi="Times New Roman" w:cs="Times New Roman"/>
          <w:b w:val="0"/>
          <w:sz w:val="18"/>
          <w:szCs w:val="18"/>
        </w:rPr>
        <w:t>(наименование организации)</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54"/>
        <w:gridCol w:w="1474"/>
      </w:tblGrid>
      <w:tr w:rsidR="00B34B67" w:rsidRPr="00FE320F" w:rsidTr="0039107B">
        <w:tc>
          <w:tcPr>
            <w:tcW w:w="510" w:type="dxa"/>
            <w:vAlign w:val="center"/>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7654" w:type="dxa"/>
            <w:vAlign w:val="center"/>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Виды деятельности</w:t>
            </w:r>
          </w:p>
        </w:tc>
        <w:tc>
          <w:tcPr>
            <w:tcW w:w="1474" w:type="dxa"/>
            <w:vAlign w:val="center"/>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Годовые объемы субсидий, тыс. рублей</w:t>
            </w: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продукции растениеводства в защищенном грунте</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продукции растениеводства в открытом грунте</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3</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молока и молокопродуктов</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4</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мяса крупного и мелкого рогатого скота, лошадей</w:t>
            </w:r>
          </w:p>
        </w:tc>
        <w:tc>
          <w:tcPr>
            <w:tcW w:w="1474" w:type="dxa"/>
          </w:tcPr>
          <w:p w:rsidR="00B34B67" w:rsidRPr="001C06AF" w:rsidRDefault="00B34B67" w:rsidP="001E4036">
            <w:pPr>
              <w:pStyle w:val="ConsPlusNormal"/>
              <w:rPr>
                <w:rFonts w:ascii="Times New Roman" w:hAnsi="Times New Roman" w:cs="Times New Roman"/>
                <w:b/>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5</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мяса тяжеловесного (не менее 450 кг) молодняка (в возрасте не старше 18 мес.) крупного рогатого скота</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6</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7</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 xml:space="preserve">Развитие прочих отраслей животноводства: </w:t>
            </w:r>
            <w:r w:rsidRPr="0061158F">
              <w:rPr>
                <w:rFonts w:ascii="Times New Roman" w:hAnsi="Times New Roman" w:cs="Times New Roman"/>
                <w:u w:val="single"/>
              </w:rPr>
              <w:t>свиноводства,</w:t>
            </w:r>
            <w:r w:rsidRPr="00FE320F">
              <w:rPr>
                <w:rFonts w:ascii="Times New Roman" w:hAnsi="Times New Roman" w:cs="Times New Roman"/>
              </w:rPr>
              <w:t xml:space="preserve"> птицеводства, кролиководства и звероводства</w:t>
            </w:r>
          </w:p>
        </w:tc>
        <w:tc>
          <w:tcPr>
            <w:tcW w:w="1474" w:type="dxa"/>
          </w:tcPr>
          <w:p w:rsidR="00B34B67" w:rsidRPr="0061158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8</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Содержание маточного поголовья крупного рогатого скота специализированных мясных пород</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9</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Содержание маточного поголовья животных (личные подсобные хозяйства)</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10</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Вылов и реализация пищевой рыбы</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искусственно выращенной пищевой рыбы</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и реализация пищевой рыбной продукции</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Капитальное строительство сельскохозяйственных объектов, объектов перерабатывающих производств сельскохозяйственной продукции</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rPr>
          <w:trHeight w:val="18"/>
        </w:trPr>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 xml:space="preserve">Приобретение сельскохозяйственной техники из перечня, утвержденного Департаментом природных ресурсов и </w:t>
            </w:r>
            <w:proofErr w:type="spellStart"/>
            <w:r w:rsidRPr="00FE320F">
              <w:rPr>
                <w:rFonts w:ascii="Times New Roman" w:hAnsi="Times New Roman" w:cs="Times New Roman"/>
              </w:rPr>
              <w:t>несырьевого</w:t>
            </w:r>
            <w:proofErr w:type="spellEnd"/>
            <w:r w:rsidRPr="00FE320F">
              <w:rPr>
                <w:rFonts w:ascii="Times New Roman" w:hAnsi="Times New Roman" w:cs="Times New Roman"/>
              </w:rPr>
              <w:t xml:space="preserve">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Приобретение оборудования для перерабатывающих производств сельскохозяйственной продукции</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lastRenderedPageBreak/>
              <w:t>18</w:t>
            </w:r>
          </w:p>
        </w:tc>
        <w:tc>
          <w:tcPr>
            <w:tcW w:w="7654" w:type="dxa"/>
          </w:tcPr>
          <w:p w:rsidR="00B34B67" w:rsidRPr="00FE320F" w:rsidRDefault="00B34B67" w:rsidP="001E4036">
            <w:pPr>
              <w:pStyle w:val="ConsPlusNormal"/>
              <w:rPr>
                <w:rFonts w:ascii="Times New Roman" w:hAnsi="Times New Roman" w:cs="Times New Roman"/>
              </w:rPr>
            </w:pPr>
            <w:proofErr w:type="gramStart"/>
            <w:r w:rsidRPr="00FE320F">
              <w:rPr>
                <w:rFonts w:ascii="Times New Roman" w:hAnsi="Times New Roman" w:cs="Times New Roman"/>
              </w:rP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19</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Заготовка продукции дикоросов</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20</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Производство продукции глубокой переработки дикоросов, заготовленной на территории автономного округа</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Организация презентаций продукции из дикоросов, участие в выставках-ярмарках, форумах</w:t>
            </w:r>
          </w:p>
        </w:tc>
        <w:tc>
          <w:tcPr>
            <w:tcW w:w="1474" w:type="dxa"/>
          </w:tcPr>
          <w:p w:rsidR="00B34B67" w:rsidRPr="00FE320F" w:rsidRDefault="00B34B67" w:rsidP="001E4036">
            <w:pPr>
              <w:pStyle w:val="ConsPlusNormal"/>
              <w:rPr>
                <w:rFonts w:ascii="Times New Roman" w:hAnsi="Times New Roman" w:cs="Times New Roman"/>
              </w:rPr>
            </w:pPr>
          </w:p>
        </w:tc>
      </w:tr>
      <w:tr w:rsidR="00B34B67" w:rsidRPr="00FE320F" w:rsidTr="0039107B">
        <w:tc>
          <w:tcPr>
            <w:tcW w:w="510" w:type="dxa"/>
          </w:tcPr>
          <w:p w:rsidR="00B34B67" w:rsidRPr="00FE320F" w:rsidRDefault="00B34B67" w:rsidP="001E4036">
            <w:pPr>
              <w:pStyle w:val="ConsPlusNormal"/>
              <w:rPr>
                <w:rFonts w:ascii="Times New Roman" w:hAnsi="Times New Roman" w:cs="Times New Roman"/>
              </w:rPr>
            </w:pPr>
          </w:p>
        </w:tc>
        <w:tc>
          <w:tcPr>
            <w:tcW w:w="7654" w:type="dxa"/>
          </w:tcPr>
          <w:p w:rsidR="00B34B67" w:rsidRPr="00FE320F" w:rsidRDefault="00B34B67" w:rsidP="001E4036">
            <w:pPr>
              <w:pStyle w:val="ConsPlusNormal"/>
              <w:rPr>
                <w:rFonts w:ascii="Times New Roman" w:hAnsi="Times New Roman" w:cs="Times New Roman"/>
              </w:rPr>
            </w:pPr>
            <w:r w:rsidRPr="00FE320F">
              <w:rPr>
                <w:rFonts w:ascii="Times New Roman" w:hAnsi="Times New Roman" w:cs="Times New Roman"/>
              </w:rPr>
              <w:t>ИТОГО</w:t>
            </w:r>
          </w:p>
        </w:tc>
        <w:tc>
          <w:tcPr>
            <w:tcW w:w="1474" w:type="dxa"/>
          </w:tcPr>
          <w:p w:rsidR="00B34B67" w:rsidRPr="00FE320F" w:rsidRDefault="00B34B67" w:rsidP="001E4036">
            <w:pPr>
              <w:pStyle w:val="ConsPlusNormal"/>
              <w:rPr>
                <w:rFonts w:ascii="Times New Roman" w:hAnsi="Times New Roman" w:cs="Times New Roman"/>
              </w:rPr>
            </w:pPr>
          </w:p>
        </w:tc>
      </w:tr>
    </w:tbl>
    <w:p w:rsidR="00B34B67" w:rsidRPr="00FE320F" w:rsidRDefault="00B34B67" w:rsidP="00B34B67">
      <w:pPr>
        <w:pStyle w:val="ConsPlusNormal"/>
        <w:jc w:val="both"/>
        <w:rPr>
          <w:rFonts w:ascii="Times New Roman" w:hAnsi="Times New Roman" w:cs="Times New Roman"/>
        </w:rPr>
      </w:pPr>
    </w:p>
    <w:p w:rsidR="00B34B67" w:rsidRPr="00FE320F" w:rsidRDefault="00B34B67" w:rsidP="00B34B67">
      <w:pPr>
        <w:pStyle w:val="ConsPlusNormal"/>
        <w:ind w:firstLine="540"/>
        <w:jc w:val="both"/>
        <w:rPr>
          <w:rFonts w:ascii="Times New Roman" w:hAnsi="Times New Roman" w:cs="Times New Roman"/>
        </w:rPr>
      </w:pPr>
      <w:r w:rsidRPr="00FE320F">
        <w:rPr>
          <w:rFonts w:ascii="Times New Roman" w:hAnsi="Times New Roman" w:cs="Times New Roman"/>
        </w:rPr>
        <w:t>--------------------------------</w:t>
      </w:r>
    </w:p>
    <w:p w:rsidR="00B34B67" w:rsidRPr="00FE320F" w:rsidRDefault="00B34B67" w:rsidP="00B34B67">
      <w:pPr>
        <w:pStyle w:val="ConsPlusNormal"/>
        <w:ind w:firstLine="540"/>
        <w:jc w:val="both"/>
        <w:rPr>
          <w:rFonts w:ascii="Times New Roman" w:hAnsi="Times New Roman" w:cs="Times New Roman"/>
        </w:rPr>
      </w:pPr>
      <w:bookmarkStart w:id="13" w:name="P261"/>
      <w:bookmarkEnd w:id="13"/>
      <w:r w:rsidRPr="00FE320F">
        <w:rPr>
          <w:rFonts w:ascii="Times New Roman" w:hAnsi="Times New Roman" w:cs="Times New Roman"/>
        </w:rPr>
        <w:t xml:space="preserve">&lt;*&gt; - годовые объемы субсидий получателям на поддержку сельскохозяйственного производства и деятельности по заготовке и переработке дикоросов рассчитываются </w:t>
      </w:r>
      <w:r w:rsidRPr="00B34B67">
        <w:rPr>
          <w:rFonts w:ascii="Times New Roman" w:hAnsi="Times New Roman" w:cs="Times New Roman"/>
        </w:rPr>
        <w:t>Главным распорядителем средств бюджета города Когалыма</w:t>
      </w:r>
      <w:r w:rsidRPr="00FE320F">
        <w:rPr>
          <w:rFonts w:ascii="Times New Roman" w:hAnsi="Times New Roman" w:cs="Times New Roman"/>
        </w:rPr>
        <w:t xml:space="preserve"> и утверждаются ежегодно</w:t>
      </w: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Default="00B34B67" w:rsidP="00B34B67">
      <w:pPr>
        <w:pStyle w:val="ConsPlusNormal"/>
        <w:jc w:val="both"/>
        <w:rPr>
          <w:rFonts w:ascii="Times New Roman" w:hAnsi="Times New Roman" w:cs="Times New Roman"/>
        </w:rPr>
      </w:pPr>
    </w:p>
    <w:p w:rsidR="00B34B67" w:rsidRPr="00FE320F" w:rsidRDefault="00B34B67" w:rsidP="00B34B67">
      <w:pPr>
        <w:pStyle w:val="ConsPlusNormal"/>
        <w:jc w:val="both"/>
        <w:rPr>
          <w:rFonts w:ascii="Times New Roman" w:hAnsi="Times New Roman" w:cs="Times New Roman"/>
        </w:rPr>
      </w:pPr>
    </w:p>
    <w:p w:rsidR="00B34B67" w:rsidRPr="00FE320F" w:rsidRDefault="00B34B67" w:rsidP="00B34B67">
      <w:pPr>
        <w:pStyle w:val="ConsPlusNonformat"/>
        <w:jc w:val="both"/>
        <w:rPr>
          <w:rFonts w:ascii="Times New Roman" w:hAnsi="Times New Roman" w:cs="Times New Roman"/>
        </w:rPr>
      </w:pPr>
      <w:r w:rsidRPr="00FE320F">
        <w:rPr>
          <w:rFonts w:ascii="Times New Roman" w:hAnsi="Times New Roman" w:cs="Times New Roman"/>
        </w:rPr>
        <w:t xml:space="preserve">              </w:t>
      </w:r>
      <w:r>
        <w:rPr>
          <w:rFonts w:ascii="Times New Roman" w:hAnsi="Times New Roman" w:cs="Times New Roman"/>
        </w:rPr>
        <w:t xml:space="preserve">  </w:t>
      </w:r>
    </w:p>
    <w:p w:rsidR="00B34B67" w:rsidRPr="00FE320F" w:rsidRDefault="00B34B67" w:rsidP="00B34B67">
      <w:pPr>
        <w:pStyle w:val="ConsPlusNonformat"/>
        <w:jc w:val="both"/>
        <w:rPr>
          <w:rFonts w:ascii="Times New Roman" w:hAnsi="Times New Roman" w:cs="Times New Roman"/>
        </w:rPr>
      </w:pPr>
    </w:p>
    <w:p w:rsidR="00B34B67" w:rsidRPr="00C06CFE" w:rsidRDefault="00B34B67" w:rsidP="00B34B67">
      <w:pPr>
        <w:pStyle w:val="ConsPlusNormal"/>
        <w:jc w:val="both"/>
        <w:rPr>
          <w:rFonts w:ascii="Times New Roman" w:hAnsi="Times New Roman" w:cs="Times New Roman"/>
          <w:sz w:val="24"/>
          <w:szCs w:val="24"/>
        </w:rPr>
      </w:pPr>
    </w:p>
    <w:p w:rsidR="00B34B67" w:rsidRDefault="00B34B67" w:rsidP="00B34B67">
      <w:pPr>
        <w:pStyle w:val="ConsPlusNonformat"/>
        <w:jc w:val="both"/>
        <w:rPr>
          <w:rFonts w:ascii="Times New Roman" w:hAnsi="Times New Roman" w:cs="Times New Roman"/>
        </w:rPr>
      </w:pPr>
    </w:p>
    <w:p w:rsidR="00B34B67" w:rsidRDefault="00B34B67" w:rsidP="00B34B67">
      <w:pPr>
        <w:pStyle w:val="ConsPlusNonformat"/>
        <w:jc w:val="both"/>
        <w:rPr>
          <w:rFonts w:ascii="Times New Roman" w:hAnsi="Times New Roman" w:cs="Times New Roman"/>
          <w:sz w:val="22"/>
        </w:rPr>
      </w:pPr>
      <w:r>
        <w:rPr>
          <w:rFonts w:ascii="Times New Roman" w:hAnsi="Times New Roman" w:cs="Times New Roman"/>
          <w:sz w:val="22"/>
        </w:rPr>
        <w:t>Главный распорядитель</w:t>
      </w:r>
      <w:r w:rsidRPr="00B34B67">
        <w:rPr>
          <w:rFonts w:ascii="Times New Roman" w:hAnsi="Times New Roman" w:cs="Times New Roman"/>
          <w:sz w:val="22"/>
        </w:rPr>
        <w:t xml:space="preserve"> средств </w:t>
      </w:r>
    </w:p>
    <w:p w:rsidR="00B34B67" w:rsidRPr="00FE320F" w:rsidRDefault="00B34B67" w:rsidP="00B34B67">
      <w:pPr>
        <w:pStyle w:val="ConsPlusNonformat"/>
        <w:jc w:val="both"/>
        <w:rPr>
          <w:rFonts w:ascii="Times New Roman" w:hAnsi="Times New Roman" w:cs="Times New Roman"/>
        </w:rPr>
      </w:pPr>
      <w:r w:rsidRPr="00B34B67">
        <w:rPr>
          <w:rFonts w:ascii="Times New Roman" w:hAnsi="Times New Roman" w:cs="Times New Roman"/>
          <w:sz w:val="22"/>
        </w:rPr>
        <w:t>бюджета города Когалыма</w:t>
      </w:r>
      <w:r w:rsidRPr="00FE320F">
        <w:rPr>
          <w:rFonts w:ascii="Times New Roman" w:hAnsi="Times New Roman" w:cs="Times New Roman"/>
        </w:rPr>
        <w:t xml:space="preserve"> ___</w:t>
      </w:r>
      <w:r>
        <w:rPr>
          <w:rFonts w:ascii="Times New Roman" w:hAnsi="Times New Roman" w:cs="Times New Roman"/>
        </w:rPr>
        <w:t xml:space="preserve">________________ </w:t>
      </w:r>
      <w:r w:rsidRPr="00FE320F">
        <w:rPr>
          <w:rFonts w:ascii="Times New Roman" w:hAnsi="Times New Roman" w:cs="Times New Roman"/>
        </w:rPr>
        <w:t xml:space="preserve"> </w:t>
      </w:r>
      <w:r>
        <w:rPr>
          <w:rFonts w:ascii="Times New Roman" w:hAnsi="Times New Roman" w:cs="Times New Roman"/>
        </w:rPr>
        <w:t xml:space="preserve">                       </w:t>
      </w:r>
      <w:r w:rsidRPr="00B34B67">
        <w:rPr>
          <w:rFonts w:ascii="Times New Roman" w:hAnsi="Times New Roman" w:cs="Times New Roman"/>
          <w:sz w:val="22"/>
        </w:rPr>
        <w:t>Получатель субсидии</w:t>
      </w:r>
      <w:r w:rsidRPr="00FE320F">
        <w:rPr>
          <w:rFonts w:ascii="Times New Roman" w:hAnsi="Times New Roman" w:cs="Times New Roman"/>
        </w:rPr>
        <w:t xml:space="preserve">  ___</w:t>
      </w:r>
      <w:r>
        <w:rPr>
          <w:rFonts w:ascii="Times New Roman" w:hAnsi="Times New Roman" w:cs="Times New Roman"/>
        </w:rPr>
        <w:t>__________</w:t>
      </w:r>
    </w:p>
    <w:p w:rsidR="00B34B67" w:rsidRPr="009F5B22" w:rsidRDefault="00B34B67" w:rsidP="00B34B67">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9F5B22">
        <w:rPr>
          <w:rFonts w:ascii="Times New Roman" w:hAnsi="Times New Roman" w:cs="Times New Roman"/>
          <w:sz w:val="18"/>
          <w:szCs w:val="18"/>
        </w:rPr>
        <w:t xml:space="preserve">                          </w:t>
      </w:r>
      <w:r w:rsidRPr="00C06CFE">
        <w:rPr>
          <w:rFonts w:ascii="Times New Roman" w:hAnsi="Times New Roman" w:cs="Times New Roman"/>
          <w:sz w:val="18"/>
          <w:szCs w:val="18"/>
        </w:rPr>
        <w:t xml:space="preserve"> </w:t>
      </w:r>
      <w:r w:rsidRPr="009F5B22">
        <w:rPr>
          <w:rFonts w:ascii="Times New Roman" w:hAnsi="Times New Roman" w:cs="Times New Roman"/>
          <w:sz w:val="16"/>
          <w:szCs w:val="16"/>
        </w:rPr>
        <w:t xml:space="preserve">(М.П.)                                                                                    </w:t>
      </w:r>
      <w:r w:rsidR="009F5B22">
        <w:rPr>
          <w:rFonts w:ascii="Times New Roman" w:hAnsi="Times New Roman" w:cs="Times New Roman"/>
          <w:sz w:val="16"/>
          <w:szCs w:val="16"/>
        </w:rPr>
        <w:t xml:space="preserve">                          </w:t>
      </w:r>
      <w:r w:rsidRPr="009F5B22">
        <w:rPr>
          <w:rFonts w:ascii="Times New Roman" w:hAnsi="Times New Roman" w:cs="Times New Roman"/>
          <w:sz w:val="16"/>
          <w:szCs w:val="16"/>
        </w:rPr>
        <w:t xml:space="preserve"> (М.П.)</w:t>
      </w:r>
    </w:p>
    <w:p w:rsidR="0086774E" w:rsidRDefault="0086774E"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0A71BD" w:rsidRPr="00121B13" w:rsidRDefault="000A71BD" w:rsidP="000A71BD">
      <w:pPr>
        <w:pStyle w:val="ConsPlusTitle"/>
        <w:jc w:val="right"/>
        <w:rPr>
          <w:rFonts w:ascii="Times New Roman" w:hAnsi="Times New Roman" w:cs="Times New Roman"/>
          <w:b w:val="0"/>
          <w:sz w:val="18"/>
          <w:szCs w:val="18"/>
        </w:rPr>
      </w:pPr>
      <w:r w:rsidRPr="00121B13">
        <w:rPr>
          <w:rFonts w:ascii="Times New Roman" w:hAnsi="Times New Roman" w:cs="Times New Roman"/>
          <w:b w:val="0"/>
          <w:sz w:val="18"/>
          <w:szCs w:val="18"/>
        </w:rPr>
        <w:lastRenderedPageBreak/>
        <w:t>Приложение 2</w:t>
      </w:r>
    </w:p>
    <w:p w:rsidR="000A71BD" w:rsidRPr="00121B13" w:rsidRDefault="000A71BD" w:rsidP="000A71BD">
      <w:pPr>
        <w:pStyle w:val="ConsPlusTitle"/>
        <w:jc w:val="right"/>
        <w:rPr>
          <w:rFonts w:ascii="Times New Roman" w:hAnsi="Times New Roman" w:cs="Times New Roman"/>
          <w:b w:val="0"/>
          <w:sz w:val="18"/>
          <w:szCs w:val="18"/>
        </w:rPr>
      </w:pPr>
      <w:r w:rsidRPr="00121B13">
        <w:rPr>
          <w:rFonts w:ascii="Times New Roman" w:hAnsi="Times New Roman" w:cs="Times New Roman"/>
          <w:b w:val="0"/>
          <w:sz w:val="18"/>
          <w:szCs w:val="18"/>
        </w:rPr>
        <w:t>к Соглашению о предоставлении субсидии</w:t>
      </w:r>
    </w:p>
    <w:p w:rsidR="000A71BD" w:rsidRPr="00121B13" w:rsidRDefault="000A71BD" w:rsidP="000A71BD">
      <w:pPr>
        <w:pStyle w:val="ConsPlusTitle"/>
        <w:jc w:val="right"/>
        <w:rPr>
          <w:rFonts w:ascii="Times New Roman" w:hAnsi="Times New Roman" w:cs="Times New Roman"/>
          <w:b w:val="0"/>
          <w:sz w:val="18"/>
          <w:szCs w:val="18"/>
        </w:rPr>
      </w:pPr>
    </w:p>
    <w:p w:rsidR="000A71BD" w:rsidRDefault="000A71BD" w:rsidP="000A71BD">
      <w:pPr>
        <w:pStyle w:val="ConsPlusTitle"/>
        <w:jc w:val="right"/>
        <w:rPr>
          <w:rFonts w:ascii="Times New Roman" w:hAnsi="Times New Roman" w:cs="Times New Roman"/>
          <w:b w:val="0"/>
        </w:rPr>
      </w:pPr>
      <w:r w:rsidRPr="00121B13">
        <w:rPr>
          <w:rFonts w:ascii="Times New Roman" w:hAnsi="Times New Roman" w:cs="Times New Roman"/>
          <w:b w:val="0"/>
          <w:sz w:val="18"/>
          <w:szCs w:val="18"/>
        </w:rPr>
        <w:t>от __________________№_____</w:t>
      </w:r>
    </w:p>
    <w:p w:rsidR="000A71BD" w:rsidRPr="00BB3BAC" w:rsidRDefault="000A71BD" w:rsidP="000A71BD">
      <w:pPr>
        <w:pStyle w:val="ConsPlusTitle"/>
        <w:jc w:val="right"/>
        <w:rPr>
          <w:rFonts w:ascii="Times New Roman" w:hAnsi="Times New Roman" w:cs="Times New Roman"/>
          <w:b w:val="0"/>
        </w:rPr>
      </w:pPr>
    </w:p>
    <w:p w:rsidR="000A71BD" w:rsidRDefault="000A71BD" w:rsidP="00BB3BAC">
      <w:pPr>
        <w:pStyle w:val="ConsPlusTitle"/>
        <w:jc w:val="center"/>
        <w:rPr>
          <w:rFonts w:ascii="Times New Roman" w:hAnsi="Times New Roman" w:cs="Times New Roman"/>
        </w:rPr>
      </w:pPr>
    </w:p>
    <w:p w:rsidR="00BB3BAC" w:rsidRPr="00FE320F" w:rsidRDefault="00BB3BAC" w:rsidP="00BB3BAC">
      <w:pPr>
        <w:pStyle w:val="ConsPlusTitle"/>
        <w:jc w:val="center"/>
        <w:rPr>
          <w:rFonts w:ascii="Times New Roman" w:hAnsi="Times New Roman" w:cs="Times New Roman"/>
        </w:rPr>
      </w:pPr>
      <w:r w:rsidRPr="00FE320F">
        <w:rPr>
          <w:rFonts w:ascii="Times New Roman" w:hAnsi="Times New Roman" w:cs="Times New Roman"/>
        </w:rPr>
        <w:t>Показатели</w:t>
      </w:r>
    </w:p>
    <w:p w:rsidR="00BB3BAC" w:rsidRPr="00FE320F" w:rsidRDefault="00BB3BAC" w:rsidP="00BB3BAC">
      <w:pPr>
        <w:pStyle w:val="ConsPlusTitle"/>
        <w:jc w:val="center"/>
        <w:rPr>
          <w:rFonts w:ascii="Times New Roman" w:hAnsi="Times New Roman" w:cs="Times New Roman"/>
        </w:rPr>
      </w:pPr>
      <w:r w:rsidRPr="00FE320F">
        <w:rPr>
          <w:rFonts w:ascii="Times New Roman" w:hAnsi="Times New Roman" w:cs="Times New Roman"/>
        </w:rPr>
        <w:t xml:space="preserve">результативности использования субсидий </w:t>
      </w:r>
      <w:hyperlink w:anchor="P737" w:history="1">
        <w:r w:rsidRPr="00FE320F">
          <w:rPr>
            <w:rFonts w:ascii="Times New Roman" w:hAnsi="Times New Roman" w:cs="Times New Roman"/>
            <w:color w:val="0000FF"/>
          </w:rPr>
          <w:t>&lt;*&gt;</w:t>
        </w:r>
      </w:hyperlink>
    </w:p>
    <w:p w:rsidR="000A71BD" w:rsidRDefault="000A71BD" w:rsidP="00BB3BAC">
      <w:pPr>
        <w:pStyle w:val="ConsPlusTitle"/>
        <w:jc w:val="center"/>
        <w:rPr>
          <w:rFonts w:ascii="Times New Roman" w:hAnsi="Times New Roman" w:cs="Times New Roman"/>
          <w:u w:val="single"/>
        </w:rPr>
      </w:pPr>
      <w:r>
        <w:rPr>
          <w:rFonts w:ascii="Times New Roman" w:hAnsi="Times New Roman" w:cs="Times New Roman"/>
          <w:u w:val="single"/>
        </w:rPr>
        <w:t>________________________________</w:t>
      </w:r>
    </w:p>
    <w:p w:rsidR="00BB3BAC" w:rsidRPr="0003572B" w:rsidRDefault="000A71BD" w:rsidP="00BB3BAC">
      <w:pPr>
        <w:pStyle w:val="ConsPlusTitle"/>
        <w:jc w:val="center"/>
        <w:rPr>
          <w:rFonts w:ascii="Times New Roman" w:hAnsi="Times New Roman" w:cs="Times New Roman"/>
          <w:b w:val="0"/>
          <w:sz w:val="18"/>
          <w:szCs w:val="18"/>
        </w:rPr>
      </w:pPr>
      <w:r w:rsidRPr="0003572B">
        <w:rPr>
          <w:rFonts w:ascii="Times New Roman" w:hAnsi="Times New Roman" w:cs="Times New Roman"/>
          <w:b w:val="0"/>
          <w:sz w:val="18"/>
          <w:szCs w:val="18"/>
        </w:rPr>
        <w:t xml:space="preserve"> </w:t>
      </w:r>
      <w:r w:rsidR="00BB3BAC" w:rsidRPr="0003572B">
        <w:rPr>
          <w:rFonts w:ascii="Times New Roman" w:hAnsi="Times New Roman" w:cs="Times New Roman"/>
          <w:b w:val="0"/>
          <w:sz w:val="18"/>
          <w:szCs w:val="18"/>
        </w:rPr>
        <w:t>(наименование хозяйства)</w:t>
      </w:r>
    </w:p>
    <w:p w:rsidR="00121B13" w:rsidRPr="00FE320F" w:rsidRDefault="00121B13" w:rsidP="00121B1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964"/>
        <w:gridCol w:w="1134"/>
        <w:gridCol w:w="1134"/>
        <w:gridCol w:w="1418"/>
      </w:tblGrid>
      <w:tr w:rsidR="00121B13" w:rsidRPr="00FE320F" w:rsidTr="001E4036">
        <w:tc>
          <w:tcPr>
            <w:tcW w:w="737" w:type="dxa"/>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494" w:type="dxa"/>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 изм.</w:t>
            </w:r>
          </w:p>
        </w:tc>
        <w:tc>
          <w:tcPr>
            <w:tcW w:w="1134" w:type="dxa"/>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2018 год</w:t>
            </w:r>
          </w:p>
        </w:tc>
        <w:tc>
          <w:tcPr>
            <w:tcW w:w="1134" w:type="dxa"/>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2019 год</w:t>
            </w:r>
          </w:p>
        </w:tc>
        <w:tc>
          <w:tcPr>
            <w:tcW w:w="1418" w:type="dxa"/>
            <w:vAlign w:val="center"/>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2020 год</w:t>
            </w: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мяса (скот на убой) в живом весе - всего</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418"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 том числе:</w:t>
            </w:r>
          </w:p>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 том числе:</w:t>
            </w:r>
          </w:p>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3.</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тыс. шт.</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4.</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шкурок пушных зверей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шт.</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коров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5.2.</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418"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5.3.</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основных свиноматок</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134"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c>
          <w:tcPr>
            <w:tcW w:w="1418" w:type="dxa"/>
          </w:tcPr>
          <w:p w:rsidR="00121B13" w:rsidRPr="00FE320F" w:rsidRDefault="00121B13" w:rsidP="00121B13">
            <w:pPr>
              <w:pStyle w:val="ConsPlusNormal"/>
              <w:rPr>
                <w:rFonts w:ascii="Times New Roman" w:hAnsi="Times New Roman" w:cs="Times New Roman"/>
              </w:rPr>
            </w:pPr>
            <w:r>
              <w:rPr>
                <w:rFonts w:ascii="Times New Roman" w:hAnsi="Times New Roman" w:cs="Times New Roman"/>
              </w:rPr>
              <w:t xml:space="preserve">   </w:t>
            </w: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5.4.</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овец и коз</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5.5.</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лошадей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5.6.</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оленей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5.7.</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птицы всех возрастов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5.8.</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пушных зверей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lastRenderedPageBreak/>
              <w:t>5.9.</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кроликов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6.</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Средний надой молока на одну фуражную корову</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кг</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7.</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Выход телят в расчете на 100 коров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8.</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Посевная площадь закрытого грунта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9.</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Посевная площадь открытого грунта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10.</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Посевная площадь кормовых культур</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Валовой сбор овощей закрытого грунта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Валовой сбор овощей открытого грунта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Валовой сбор кормовых культур</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Вылов (реализация) пищевой рыбы</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искусственно выращенной пищевой рыбы</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пищевой рыбной продукции</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16.1.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 том числе производство рыбных консервов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туб (тысяч условных банок)</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Строительство объектов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18.</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Приобретение объектов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19.</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Модернизация объектов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20.</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Приобретение техники, оборудования</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Ягоды (клюква, брусника, смородина, морошка, голубика, черника)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Орех кедровый</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23.</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 xml:space="preserve">Грибы сырые (белый, </w:t>
            </w:r>
            <w:r w:rsidRPr="00FE320F">
              <w:rPr>
                <w:rFonts w:ascii="Times New Roman" w:hAnsi="Times New Roman" w:cs="Times New Roman"/>
              </w:rPr>
              <w:lastRenderedPageBreak/>
              <w:t>подосиновик, подберезовик, груздь и прочие)</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lastRenderedPageBreak/>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lastRenderedPageBreak/>
              <w:t>24.</w:t>
            </w:r>
          </w:p>
        </w:tc>
        <w:tc>
          <w:tcPr>
            <w:tcW w:w="2494" w:type="dxa"/>
          </w:tcPr>
          <w:p w:rsidR="00121B13" w:rsidRPr="00FE320F" w:rsidRDefault="00121B13" w:rsidP="001E4036">
            <w:pPr>
              <w:pStyle w:val="ConsPlusNormal"/>
              <w:rPr>
                <w:rFonts w:ascii="Times New Roman" w:hAnsi="Times New Roman" w:cs="Times New Roman"/>
              </w:rPr>
            </w:pPr>
            <w:proofErr w:type="gramStart"/>
            <w:r w:rsidRPr="00FE320F">
              <w:rPr>
                <w:rFonts w:ascii="Times New Roman" w:hAnsi="Times New Roman" w:cs="Times New Roman"/>
              </w:rPr>
              <w:t>Продукция переработки ягод (ягоды, перетертые с сахаром; варенье, джемы, конфитюры; сиропы)</w:t>
            </w:r>
            <w:proofErr w:type="gramEnd"/>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25.</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кедрового ореха (ядро кедрового ореха; масло из кедрового ореха; молоко из кедрового ореха)</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26.</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грибов (грибы солено-маринованные)</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27.</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Возведение (строительство), оснащение, страхование пунктов по приемке дикоросов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28.</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Приобретение специализированной техники и оборудования для хранения, транспортировки и переработки дикоросов</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r w:rsidR="00121B13" w:rsidRPr="00FE320F" w:rsidTr="001E4036">
        <w:tc>
          <w:tcPr>
            <w:tcW w:w="737"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29.</w:t>
            </w:r>
          </w:p>
        </w:tc>
        <w:tc>
          <w:tcPr>
            <w:tcW w:w="2494" w:type="dxa"/>
          </w:tcPr>
          <w:p w:rsidR="00121B13" w:rsidRPr="00FE320F" w:rsidRDefault="00121B13" w:rsidP="001E4036">
            <w:pPr>
              <w:pStyle w:val="ConsPlusNormal"/>
              <w:rPr>
                <w:rFonts w:ascii="Times New Roman" w:hAnsi="Times New Roman" w:cs="Times New Roman"/>
              </w:rPr>
            </w:pPr>
            <w:r w:rsidRPr="00FE320F">
              <w:rPr>
                <w:rFonts w:ascii="Times New Roman" w:hAnsi="Times New Roman" w:cs="Times New Roman"/>
              </w:rPr>
              <w:t>Организация презентаций продукции из дикоросов, участие в выставках, ярмарках, форумах</w:t>
            </w:r>
          </w:p>
        </w:tc>
        <w:tc>
          <w:tcPr>
            <w:tcW w:w="964" w:type="dxa"/>
          </w:tcPr>
          <w:p w:rsidR="00121B13" w:rsidRPr="00FE320F" w:rsidRDefault="00121B13"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1134" w:type="dxa"/>
          </w:tcPr>
          <w:p w:rsidR="00121B13" w:rsidRPr="00FE320F" w:rsidRDefault="00121B13" w:rsidP="001E4036">
            <w:pPr>
              <w:pStyle w:val="ConsPlusNormal"/>
              <w:rPr>
                <w:rFonts w:ascii="Times New Roman" w:hAnsi="Times New Roman" w:cs="Times New Roman"/>
              </w:rPr>
            </w:pPr>
          </w:p>
        </w:tc>
        <w:tc>
          <w:tcPr>
            <w:tcW w:w="1134" w:type="dxa"/>
          </w:tcPr>
          <w:p w:rsidR="00121B13" w:rsidRPr="00FE320F" w:rsidRDefault="00121B13" w:rsidP="001E4036">
            <w:pPr>
              <w:pStyle w:val="ConsPlusNormal"/>
              <w:rPr>
                <w:rFonts w:ascii="Times New Roman" w:hAnsi="Times New Roman" w:cs="Times New Roman"/>
              </w:rPr>
            </w:pPr>
          </w:p>
        </w:tc>
        <w:tc>
          <w:tcPr>
            <w:tcW w:w="1418" w:type="dxa"/>
          </w:tcPr>
          <w:p w:rsidR="00121B13" w:rsidRPr="00FE320F" w:rsidRDefault="00121B13" w:rsidP="001E4036">
            <w:pPr>
              <w:pStyle w:val="ConsPlusNormal"/>
              <w:rPr>
                <w:rFonts w:ascii="Times New Roman" w:hAnsi="Times New Roman" w:cs="Times New Roman"/>
              </w:rPr>
            </w:pPr>
          </w:p>
        </w:tc>
      </w:tr>
    </w:tbl>
    <w:p w:rsidR="00121B13" w:rsidRDefault="00121B13" w:rsidP="00121B13">
      <w:pPr>
        <w:pStyle w:val="ConsPlusNormal"/>
        <w:jc w:val="both"/>
        <w:rPr>
          <w:rFonts w:ascii="Times New Roman" w:hAnsi="Times New Roman" w:cs="Times New Roman"/>
          <w:sz w:val="24"/>
          <w:szCs w:val="24"/>
        </w:rPr>
      </w:pPr>
    </w:p>
    <w:p w:rsidR="00121B13" w:rsidRDefault="00121B13" w:rsidP="00121B13">
      <w:pPr>
        <w:pStyle w:val="ConsPlusNormal"/>
        <w:jc w:val="both"/>
        <w:rPr>
          <w:rFonts w:ascii="Times New Roman" w:hAnsi="Times New Roman" w:cs="Times New Roman"/>
          <w:sz w:val="24"/>
          <w:szCs w:val="24"/>
        </w:rPr>
      </w:pPr>
    </w:p>
    <w:p w:rsidR="00121B13" w:rsidRPr="00FE320F" w:rsidRDefault="00121B13" w:rsidP="00121B13">
      <w:pPr>
        <w:pStyle w:val="ConsPlusNormal"/>
        <w:jc w:val="both"/>
        <w:rPr>
          <w:rFonts w:ascii="Times New Roman" w:hAnsi="Times New Roman" w:cs="Times New Roman"/>
        </w:rPr>
      </w:pPr>
      <w:r>
        <w:rPr>
          <w:rFonts w:ascii="Times New Roman" w:hAnsi="Times New Roman" w:cs="Times New Roman"/>
        </w:rPr>
        <w:t xml:space="preserve">Получатель субсидии  </w:t>
      </w:r>
      <w:r w:rsidRPr="00FE320F">
        <w:rPr>
          <w:rFonts w:ascii="Times New Roman" w:hAnsi="Times New Roman" w:cs="Times New Roman"/>
        </w:rPr>
        <w:t>___</w:t>
      </w:r>
      <w:r>
        <w:rPr>
          <w:rFonts w:ascii="Times New Roman" w:hAnsi="Times New Roman" w:cs="Times New Roman"/>
        </w:rPr>
        <w:t xml:space="preserve">______________           </w:t>
      </w:r>
      <w:r w:rsidRPr="00C06CF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121B13" w:rsidRPr="00121B13" w:rsidRDefault="00121B13" w:rsidP="00121B13">
      <w:pPr>
        <w:pStyle w:val="ConsPlusNormal"/>
        <w:jc w:val="both"/>
        <w:rPr>
          <w:rFonts w:ascii="Times New Roman" w:hAnsi="Times New Roman" w:cs="Times New Roman"/>
          <w:sz w:val="16"/>
          <w:szCs w:val="16"/>
        </w:rPr>
      </w:pPr>
      <w:r>
        <w:rPr>
          <w:rFonts w:ascii="Times New Roman" w:hAnsi="Times New Roman" w:cs="Times New Roman"/>
          <w:sz w:val="18"/>
          <w:szCs w:val="18"/>
        </w:rPr>
        <w:t xml:space="preserve">                                                  </w:t>
      </w:r>
      <w:r w:rsidRPr="00121B13">
        <w:rPr>
          <w:rFonts w:ascii="Times New Roman" w:hAnsi="Times New Roman" w:cs="Times New Roman"/>
          <w:sz w:val="16"/>
          <w:szCs w:val="16"/>
        </w:rPr>
        <w:t xml:space="preserve">(М.П.)                    </w:t>
      </w:r>
    </w:p>
    <w:p w:rsidR="00121B13" w:rsidRPr="00FE320F" w:rsidRDefault="00121B13" w:rsidP="00121B13">
      <w:pPr>
        <w:pStyle w:val="ConsPlusNormal"/>
        <w:ind w:firstLine="540"/>
        <w:jc w:val="both"/>
        <w:rPr>
          <w:rFonts w:ascii="Times New Roman" w:hAnsi="Times New Roman" w:cs="Times New Roman"/>
        </w:rPr>
      </w:pPr>
      <w:r w:rsidRPr="00FE320F">
        <w:rPr>
          <w:rFonts w:ascii="Times New Roman" w:hAnsi="Times New Roman" w:cs="Times New Roman"/>
        </w:rPr>
        <w:t>--------------------------------</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 xml:space="preserve">&lt;*&gt; Нормативы </w:t>
      </w:r>
      <w:proofErr w:type="gramStart"/>
      <w:r w:rsidRPr="008E27B6">
        <w:rPr>
          <w:rFonts w:ascii="Times New Roman" w:hAnsi="Times New Roman" w:cs="Times New Roman"/>
          <w:sz w:val="18"/>
          <w:szCs w:val="18"/>
        </w:rPr>
        <w:t>планирования минимальных показателей результативности использования субсидий</w:t>
      </w:r>
      <w:proofErr w:type="gramEnd"/>
      <w:r w:rsidRPr="008E27B6">
        <w:rPr>
          <w:rFonts w:ascii="Times New Roman" w:hAnsi="Times New Roman" w:cs="Times New Roman"/>
          <w:sz w:val="18"/>
          <w:szCs w:val="18"/>
        </w:rPr>
        <w:t>:</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1. Прирост поголовья сельскохозяйственных животных по основной отрасли животноводства - не менее 2,5% в год.</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2. Прирост производства (реализации) молока - не менее 3,0% в год (для организаций с основным направлением отрасли животноводства - молочное скотоводство).</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3. Прирост производства (реализации) мяса по основной отрасли животноводства - не менее 3,0% в год.</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4. Прирост молочной продуктивности коров - не менее 1,5% в год (для организаций с основным направлением отрасли животноводства - молочное скотоводство).</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5. Выход телят в расчете на 100 коров - не менее 78 голов (для организаций с основным направлением отрасли животноводства - молочное (мясное) скотоводство).</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6. Прирост производства пищевой рыбной продукции - не менее 1,0% в год.</w:t>
      </w:r>
    </w:p>
    <w:p w:rsidR="00121B13" w:rsidRPr="008E27B6" w:rsidRDefault="00121B13" w:rsidP="00121B13">
      <w:pPr>
        <w:pStyle w:val="ConsPlusNormal"/>
        <w:ind w:firstLine="540"/>
        <w:jc w:val="both"/>
        <w:rPr>
          <w:rFonts w:ascii="Times New Roman" w:hAnsi="Times New Roman" w:cs="Times New Roman"/>
          <w:sz w:val="18"/>
          <w:szCs w:val="18"/>
        </w:rPr>
      </w:pPr>
      <w:r w:rsidRPr="008E27B6">
        <w:rPr>
          <w:rFonts w:ascii="Times New Roman" w:hAnsi="Times New Roman" w:cs="Times New Roman"/>
          <w:sz w:val="18"/>
          <w:szCs w:val="18"/>
        </w:rPr>
        <w:t>7. Прирост производства продукции глубокой переработки дикоросов - не менее 1,0% в год.</w:t>
      </w:r>
    </w:p>
    <w:p w:rsidR="00BB3BAC" w:rsidRPr="00FE320F" w:rsidRDefault="00BB3BAC" w:rsidP="00BB3BAC">
      <w:pPr>
        <w:pStyle w:val="ConsPlusNormal"/>
        <w:jc w:val="both"/>
        <w:rPr>
          <w:rFonts w:ascii="Times New Roman" w:hAnsi="Times New Roman" w:cs="Times New Roman"/>
        </w:rPr>
      </w:pPr>
    </w:p>
    <w:p w:rsidR="00BB3BAC" w:rsidRPr="00FE320F" w:rsidRDefault="00BB3BAC" w:rsidP="00BB3BAC">
      <w:pPr>
        <w:rPr>
          <w:rFonts w:ascii="Times New Roman" w:hAnsi="Times New Roman"/>
        </w:rPr>
        <w:sectPr w:rsidR="00BB3BAC" w:rsidRPr="00FE320F" w:rsidSect="0039107B">
          <w:pgSz w:w="11905" w:h="16838"/>
          <w:pgMar w:top="284" w:right="851" w:bottom="567" w:left="1701" w:header="0" w:footer="0" w:gutter="0"/>
          <w:cols w:space="720"/>
        </w:sectPr>
      </w:pPr>
    </w:p>
    <w:p w:rsidR="00121B13" w:rsidRDefault="00121B13" w:rsidP="00121B13">
      <w:pPr>
        <w:pStyle w:val="ConsPlusTitle"/>
        <w:jc w:val="right"/>
        <w:rPr>
          <w:rFonts w:ascii="Times New Roman" w:hAnsi="Times New Roman" w:cs="Times New Roman"/>
          <w:b w:val="0"/>
          <w:sz w:val="18"/>
          <w:szCs w:val="18"/>
        </w:rPr>
      </w:pPr>
    </w:p>
    <w:p w:rsidR="00121B13" w:rsidRPr="00121B13" w:rsidRDefault="00121B13" w:rsidP="00121B1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Приложение 3</w:t>
      </w:r>
    </w:p>
    <w:p w:rsidR="00121B13" w:rsidRPr="00121B13" w:rsidRDefault="00121B13" w:rsidP="00121B13">
      <w:pPr>
        <w:pStyle w:val="ConsPlusTitle"/>
        <w:jc w:val="right"/>
        <w:rPr>
          <w:rFonts w:ascii="Times New Roman" w:hAnsi="Times New Roman" w:cs="Times New Roman"/>
          <w:b w:val="0"/>
          <w:sz w:val="18"/>
          <w:szCs w:val="18"/>
        </w:rPr>
      </w:pPr>
      <w:r w:rsidRPr="00121B13">
        <w:rPr>
          <w:rFonts w:ascii="Times New Roman" w:hAnsi="Times New Roman" w:cs="Times New Roman"/>
          <w:b w:val="0"/>
          <w:sz w:val="18"/>
          <w:szCs w:val="18"/>
        </w:rPr>
        <w:t>к Соглашению о предоставлении субсидии</w:t>
      </w:r>
    </w:p>
    <w:p w:rsidR="00121B13" w:rsidRPr="00121B13" w:rsidRDefault="00121B13" w:rsidP="00121B13">
      <w:pPr>
        <w:pStyle w:val="ConsPlusTitle"/>
        <w:jc w:val="right"/>
        <w:rPr>
          <w:rFonts w:ascii="Times New Roman" w:hAnsi="Times New Roman" w:cs="Times New Roman"/>
          <w:b w:val="0"/>
          <w:sz w:val="18"/>
          <w:szCs w:val="18"/>
        </w:rPr>
      </w:pPr>
    </w:p>
    <w:p w:rsidR="00121B13" w:rsidRDefault="00121B13" w:rsidP="00121B13">
      <w:pPr>
        <w:pStyle w:val="ConsPlusTitle"/>
        <w:jc w:val="right"/>
        <w:rPr>
          <w:rFonts w:ascii="Times New Roman" w:hAnsi="Times New Roman" w:cs="Times New Roman"/>
          <w:b w:val="0"/>
        </w:rPr>
      </w:pPr>
      <w:r w:rsidRPr="00121B13">
        <w:rPr>
          <w:rFonts w:ascii="Times New Roman" w:hAnsi="Times New Roman" w:cs="Times New Roman"/>
          <w:b w:val="0"/>
          <w:sz w:val="18"/>
          <w:szCs w:val="18"/>
        </w:rPr>
        <w:t>от __________________№_____</w:t>
      </w:r>
    </w:p>
    <w:p w:rsidR="00BB3BAC" w:rsidRDefault="00BB3BAC" w:rsidP="00BB3BAC">
      <w:pPr>
        <w:pStyle w:val="ConsPlusNormal"/>
        <w:rPr>
          <w:rFonts w:ascii="Times New Roman" w:hAnsi="Times New Roman" w:cs="Times New Roman"/>
        </w:rPr>
      </w:pPr>
    </w:p>
    <w:p w:rsidR="00BB3BAC" w:rsidRPr="00121B13" w:rsidRDefault="00BB3BAC" w:rsidP="00BB3BAC">
      <w:pPr>
        <w:pStyle w:val="ConsPlusNonformat"/>
        <w:jc w:val="center"/>
        <w:rPr>
          <w:rFonts w:ascii="Times New Roman" w:hAnsi="Times New Roman" w:cs="Times New Roman"/>
          <w:b/>
          <w:sz w:val="22"/>
          <w:szCs w:val="22"/>
        </w:rPr>
      </w:pPr>
      <w:bookmarkStart w:id="14" w:name="P770"/>
      <w:bookmarkEnd w:id="14"/>
      <w:r w:rsidRPr="00121B13">
        <w:rPr>
          <w:rFonts w:ascii="Times New Roman" w:hAnsi="Times New Roman" w:cs="Times New Roman"/>
          <w:b/>
          <w:sz w:val="22"/>
          <w:szCs w:val="22"/>
        </w:rPr>
        <w:t>Отчет использования субсидий</w:t>
      </w:r>
    </w:p>
    <w:p w:rsidR="00BB3BAC" w:rsidRPr="00FE320F" w:rsidRDefault="00BB3BAC" w:rsidP="00BB3BAC">
      <w:pPr>
        <w:pStyle w:val="ConsPlusNonformat"/>
        <w:jc w:val="center"/>
        <w:rPr>
          <w:rFonts w:ascii="Times New Roman" w:hAnsi="Times New Roman" w:cs="Times New Roman"/>
        </w:rPr>
      </w:pPr>
      <w:proofErr w:type="gramStart"/>
      <w:r w:rsidRPr="00FE320F">
        <w:rPr>
          <w:rFonts w:ascii="Times New Roman" w:hAnsi="Times New Roman" w:cs="Times New Roman"/>
        </w:rPr>
        <w:t>по ________________________________ за</w:t>
      </w:r>
      <w:proofErr w:type="gramEnd"/>
      <w:r w:rsidRPr="00FE320F">
        <w:rPr>
          <w:rFonts w:ascii="Times New Roman" w:hAnsi="Times New Roman" w:cs="Times New Roman"/>
        </w:rPr>
        <w:t xml:space="preserve"> _________ 20__ год</w:t>
      </w:r>
    </w:p>
    <w:p w:rsidR="00BB3BAC" w:rsidRPr="00FE320F" w:rsidRDefault="00BB3BAC" w:rsidP="00BB3BAC">
      <w:pPr>
        <w:pStyle w:val="ConsPlusNonformat"/>
        <w:jc w:val="center"/>
        <w:rPr>
          <w:rFonts w:ascii="Times New Roman" w:hAnsi="Times New Roman" w:cs="Times New Roman"/>
        </w:rPr>
      </w:pPr>
      <w:r w:rsidRPr="00FE320F">
        <w:rPr>
          <w:rFonts w:ascii="Times New Roman" w:hAnsi="Times New Roman" w:cs="Times New Roman"/>
        </w:rPr>
        <w:t>(наименование хозяйства)         (месяц)</w:t>
      </w:r>
    </w:p>
    <w:p w:rsidR="00BB3BAC" w:rsidRPr="00FE320F" w:rsidRDefault="00BB3BAC" w:rsidP="00BB3B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907"/>
        <w:gridCol w:w="794"/>
        <w:gridCol w:w="794"/>
        <w:gridCol w:w="850"/>
        <w:gridCol w:w="907"/>
        <w:gridCol w:w="907"/>
        <w:gridCol w:w="907"/>
        <w:gridCol w:w="850"/>
      </w:tblGrid>
      <w:tr w:rsidR="00BB3BAC" w:rsidRPr="00FE320F" w:rsidTr="001E4036">
        <w:tc>
          <w:tcPr>
            <w:tcW w:w="567"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154"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Показатели непосредственных результатов</w:t>
            </w:r>
          </w:p>
        </w:tc>
        <w:tc>
          <w:tcPr>
            <w:tcW w:w="907"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 изм.</w:t>
            </w:r>
          </w:p>
        </w:tc>
        <w:tc>
          <w:tcPr>
            <w:tcW w:w="794"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Плановое значение на текущий год</w:t>
            </w:r>
          </w:p>
        </w:tc>
        <w:tc>
          <w:tcPr>
            <w:tcW w:w="794"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за отчетный месяц</w:t>
            </w:r>
          </w:p>
        </w:tc>
        <w:tc>
          <w:tcPr>
            <w:tcW w:w="850"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за аналогичный месяц предшествующего года</w:t>
            </w:r>
          </w:p>
        </w:tc>
        <w:tc>
          <w:tcPr>
            <w:tcW w:w="907"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 % по отношению к предшествующему периоду</w:t>
            </w:r>
          </w:p>
        </w:tc>
        <w:tc>
          <w:tcPr>
            <w:tcW w:w="907"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нарастающим итогом с начала текущего года</w:t>
            </w:r>
          </w:p>
        </w:tc>
        <w:tc>
          <w:tcPr>
            <w:tcW w:w="907"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Фактическое значение нарастающим итогом за аналогичный период предшествующего года</w:t>
            </w:r>
          </w:p>
        </w:tc>
        <w:tc>
          <w:tcPr>
            <w:tcW w:w="850" w:type="dxa"/>
            <w:vAlign w:val="center"/>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 % по отношению к предшествующему периоду</w:t>
            </w:r>
          </w:p>
        </w:tc>
      </w:tr>
      <w:tr w:rsidR="00BB3BAC" w:rsidRPr="00FE320F" w:rsidTr="001E4036">
        <w:tc>
          <w:tcPr>
            <w:tcW w:w="9637" w:type="dxa"/>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Поддержка животноводства, переработки и реализации продукции животноводства, поддержка мясного скотоводства, переработки и реализации продукции мясного скотоводства</w:t>
            </w: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мяса (скот на убой) в живом весе - всего</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 том числе:</w:t>
            </w:r>
          </w:p>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свиней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птицы</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лошадей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оленей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мяса кроликов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 том числе: молока высшего сорта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молока I сорта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3.</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тыс. шт.</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4.</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шкурок пушных зверей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шт.</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 xml:space="preserve">Поголовье крупного </w:t>
            </w:r>
            <w:r w:rsidRPr="00FE320F">
              <w:rPr>
                <w:rFonts w:ascii="Times New Roman" w:hAnsi="Times New Roman" w:cs="Times New Roman"/>
              </w:rPr>
              <w:lastRenderedPageBreak/>
              <w:t>рогатого скота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5.1.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коров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5.2.</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свиней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5.3.</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основных свиноматок</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5.4.</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овец и коз</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5.5.</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лошадей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5.6.</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оленей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5.7.</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птицы всех возрастов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5.8.</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пушных зверей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5.9.</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кроликов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6.</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Средний надой молока на одну фуражную корову</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кг</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7.</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Выход телят в расчете на 100 коров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голов</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9637" w:type="dxa"/>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Поддержка растениеводства, переработки и реализации продукции растениеводства</w:t>
            </w: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8.</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Посевная площадь закрытого грунта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9.</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Посевная площадь открытого грунта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10.</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Посевная площадь кормовых культур</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га</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Валовой сбор овощей закрытого грунта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12.</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Валовой сбор овощей открытого грунта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13.</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Валовой сбор кормовых культур</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9637" w:type="dxa"/>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 xml:space="preserve">Повышение эффективности использования и развитие ресурсного потенциала </w:t>
            </w:r>
            <w:proofErr w:type="spellStart"/>
            <w:r w:rsidRPr="00FE320F">
              <w:rPr>
                <w:rFonts w:ascii="Times New Roman" w:hAnsi="Times New Roman" w:cs="Times New Roman"/>
              </w:rPr>
              <w:t>рыбохозяйственного</w:t>
            </w:r>
            <w:proofErr w:type="spellEnd"/>
            <w:r w:rsidRPr="00FE320F">
              <w:rPr>
                <w:rFonts w:ascii="Times New Roman" w:hAnsi="Times New Roman" w:cs="Times New Roman"/>
              </w:rPr>
              <w:t xml:space="preserve"> комплекса</w:t>
            </w: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14.</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Вылов (реализация) пищевой рыбы</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15.</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Производство (реализация) искусственно выращенной пищевой рыбы</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16.</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 xml:space="preserve">Производство </w:t>
            </w:r>
            <w:r w:rsidRPr="00FE320F">
              <w:rPr>
                <w:rFonts w:ascii="Times New Roman" w:hAnsi="Times New Roman" w:cs="Times New Roman"/>
              </w:rPr>
              <w:lastRenderedPageBreak/>
              <w:t>(реализация) пищевой рыбной продукции</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16.1.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 том числе производство рыбных консервов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туб (тысяч условных банок)</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9637" w:type="dxa"/>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Поддержка малых форм хозяйствования при возмещении части затрат на развитие материально-технической базы (за исключением личных подсобных хозяйств)</w:t>
            </w: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17.</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Строительство объектов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18.</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Приобретение объектов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19.</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Модернизация объектов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20.</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Приобретение техники, оборудования</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9637" w:type="dxa"/>
            <w:gridSpan w:val="10"/>
          </w:tcPr>
          <w:p w:rsidR="00BB3BAC" w:rsidRPr="00FE320F" w:rsidRDefault="00BB3BAC" w:rsidP="001E4036">
            <w:pPr>
              <w:pStyle w:val="ConsPlusNormal"/>
              <w:jc w:val="center"/>
              <w:outlineLvl w:val="2"/>
              <w:rPr>
                <w:rFonts w:ascii="Times New Roman" w:hAnsi="Times New Roman" w:cs="Times New Roman"/>
              </w:rPr>
            </w:pPr>
            <w:r w:rsidRPr="00FE320F">
              <w:rPr>
                <w:rFonts w:ascii="Times New Roman" w:hAnsi="Times New Roman" w:cs="Times New Roman"/>
              </w:rPr>
              <w:t>Развитие системы заготовки и переработки дикоросов</w:t>
            </w: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21.</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Ягоды (клюква, брусника, смородина, морошка, голубика, черника)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22.</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Орех кедровый</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23.</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Грибы сырые (белый, подосиновик, подберезовик, груздь и прочие)</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24.</w:t>
            </w:r>
          </w:p>
        </w:tc>
        <w:tc>
          <w:tcPr>
            <w:tcW w:w="2154" w:type="dxa"/>
          </w:tcPr>
          <w:p w:rsidR="00BB3BAC" w:rsidRPr="00FE320F" w:rsidRDefault="00BB3BAC" w:rsidP="001E4036">
            <w:pPr>
              <w:pStyle w:val="ConsPlusNormal"/>
              <w:rPr>
                <w:rFonts w:ascii="Times New Roman" w:hAnsi="Times New Roman" w:cs="Times New Roman"/>
              </w:rPr>
            </w:pPr>
            <w:proofErr w:type="gramStart"/>
            <w:r w:rsidRPr="00FE320F">
              <w:rPr>
                <w:rFonts w:ascii="Times New Roman" w:hAnsi="Times New Roman" w:cs="Times New Roman"/>
              </w:rPr>
              <w:t>Продукция переработки ягод (ягоды, перетертые с сахаром; варенье, джемы, конфитюры; сиропы)</w:t>
            </w:r>
            <w:proofErr w:type="gramEnd"/>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25.</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кедрового ореха (ядро кедрового ореха; масло из кедрового ореха; молоко из кедрового ореха)</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26.</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Продукция переработки грибов (грибы солено-маринованные)</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тонн</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lastRenderedPageBreak/>
              <w:t>27.</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Возведение (строительство), оснащение, страхование пунктов по приемке дикоросов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28.</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Приобретение специализированной техники и оборудования для хранения, транспортировки и переработки дикоросов</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r w:rsidR="00BB3BAC" w:rsidRPr="00FE320F" w:rsidTr="001E4036">
        <w:tc>
          <w:tcPr>
            <w:tcW w:w="56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29.</w:t>
            </w:r>
          </w:p>
        </w:tc>
        <w:tc>
          <w:tcPr>
            <w:tcW w:w="2154" w:type="dxa"/>
          </w:tcPr>
          <w:p w:rsidR="00BB3BAC" w:rsidRPr="00FE320F" w:rsidRDefault="00BB3BAC" w:rsidP="001E4036">
            <w:pPr>
              <w:pStyle w:val="ConsPlusNormal"/>
              <w:rPr>
                <w:rFonts w:ascii="Times New Roman" w:hAnsi="Times New Roman" w:cs="Times New Roman"/>
              </w:rPr>
            </w:pPr>
            <w:r w:rsidRPr="00FE320F">
              <w:rPr>
                <w:rFonts w:ascii="Times New Roman" w:hAnsi="Times New Roman" w:cs="Times New Roman"/>
              </w:rPr>
              <w:t>Организация презентаций продукции из дикоросов, участие в выставках, ярмарках, форумах</w:t>
            </w:r>
          </w:p>
        </w:tc>
        <w:tc>
          <w:tcPr>
            <w:tcW w:w="907" w:type="dxa"/>
          </w:tcPr>
          <w:p w:rsidR="00BB3BAC" w:rsidRPr="00FE320F" w:rsidRDefault="00BB3BAC" w:rsidP="001E4036">
            <w:pPr>
              <w:pStyle w:val="ConsPlusNormal"/>
              <w:jc w:val="center"/>
              <w:rPr>
                <w:rFonts w:ascii="Times New Roman" w:hAnsi="Times New Roman" w:cs="Times New Roman"/>
              </w:rPr>
            </w:pPr>
            <w:r w:rsidRPr="00FE320F">
              <w:rPr>
                <w:rFonts w:ascii="Times New Roman" w:hAnsi="Times New Roman" w:cs="Times New Roman"/>
              </w:rPr>
              <w:t>ед./тыс. руб.</w:t>
            </w:r>
          </w:p>
        </w:tc>
        <w:tc>
          <w:tcPr>
            <w:tcW w:w="794" w:type="dxa"/>
          </w:tcPr>
          <w:p w:rsidR="00BB3BAC" w:rsidRPr="00FE320F" w:rsidRDefault="00BB3BAC" w:rsidP="001E4036">
            <w:pPr>
              <w:pStyle w:val="ConsPlusNormal"/>
              <w:rPr>
                <w:rFonts w:ascii="Times New Roman" w:hAnsi="Times New Roman" w:cs="Times New Roman"/>
              </w:rPr>
            </w:pPr>
          </w:p>
        </w:tc>
        <w:tc>
          <w:tcPr>
            <w:tcW w:w="794"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907" w:type="dxa"/>
          </w:tcPr>
          <w:p w:rsidR="00BB3BAC" w:rsidRPr="00FE320F" w:rsidRDefault="00BB3BAC" w:rsidP="001E4036">
            <w:pPr>
              <w:pStyle w:val="ConsPlusNormal"/>
              <w:rPr>
                <w:rFonts w:ascii="Times New Roman" w:hAnsi="Times New Roman" w:cs="Times New Roman"/>
              </w:rPr>
            </w:pPr>
          </w:p>
        </w:tc>
        <w:tc>
          <w:tcPr>
            <w:tcW w:w="850" w:type="dxa"/>
          </w:tcPr>
          <w:p w:rsidR="00BB3BAC" w:rsidRPr="00FE320F" w:rsidRDefault="00BB3BAC" w:rsidP="001E4036">
            <w:pPr>
              <w:pStyle w:val="ConsPlusNormal"/>
              <w:rPr>
                <w:rFonts w:ascii="Times New Roman" w:hAnsi="Times New Roman" w:cs="Times New Roman"/>
              </w:rPr>
            </w:pPr>
          </w:p>
        </w:tc>
      </w:tr>
    </w:tbl>
    <w:p w:rsidR="00BB3BAC" w:rsidRDefault="00BB3BAC" w:rsidP="00BB3BAC">
      <w:pPr>
        <w:rPr>
          <w:rFonts w:ascii="Times New Roman" w:hAnsi="Times New Roman"/>
        </w:rPr>
      </w:pPr>
    </w:p>
    <w:p w:rsidR="00BB3BAC" w:rsidRDefault="00BB3BAC" w:rsidP="00BB3BAC">
      <w:pPr>
        <w:rPr>
          <w:rFonts w:ascii="Times New Roman" w:hAnsi="Times New Roman"/>
        </w:rPr>
      </w:pPr>
    </w:p>
    <w:p w:rsidR="00BB3BAC" w:rsidRDefault="00BB3BAC" w:rsidP="00BB3BAC">
      <w:pPr>
        <w:rPr>
          <w:rFonts w:ascii="Times New Roman" w:hAnsi="Times New Roman"/>
        </w:rPr>
      </w:pPr>
    </w:p>
    <w:p w:rsidR="00BB3BAC" w:rsidRDefault="00BB3BAC" w:rsidP="00BB3BAC">
      <w:pPr>
        <w:rPr>
          <w:rFonts w:ascii="Times New Roman" w:hAnsi="Times New Roman"/>
        </w:rPr>
      </w:pPr>
    </w:p>
    <w:p w:rsidR="00BB3BAC" w:rsidRDefault="00BB3BAC" w:rsidP="00BB3BAC">
      <w:pPr>
        <w:pStyle w:val="ConsPlusNormal"/>
        <w:jc w:val="both"/>
        <w:rPr>
          <w:rFonts w:ascii="Times New Roman" w:hAnsi="Times New Roman" w:cs="Times New Roman"/>
        </w:rPr>
      </w:pPr>
    </w:p>
    <w:p w:rsidR="00BB3BAC" w:rsidRDefault="00BB3BAC" w:rsidP="00BB3B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21B13">
        <w:rPr>
          <w:rFonts w:ascii="Times New Roman" w:hAnsi="Times New Roman" w:cs="Times New Roman"/>
          <w:sz w:val="24"/>
          <w:szCs w:val="24"/>
        </w:rPr>
        <w:t>Получатель субсидии</w:t>
      </w:r>
      <w:r>
        <w:rPr>
          <w:rFonts w:ascii="Times New Roman" w:hAnsi="Times New Roman" w:cs="Times New Roman"/>
          <w:sz w:val="24"/>
          <w:szCs w:val="24"/>
        </w:rPr>
        <w:t xml:space="preserve">   __________________   </w:t>
      </w:r>
    </w:p>
    <w:p w:rsidR="00BB3BAC" w:rsidRPr="00121B13" w:rsidRDefault="00BB3BAC" w:rsidP="00BB3BAC">
      <w:pPr>
        <w:pStyle w:val="ConsPlusNormal"/>
        <w:tabs>
          <w:tab w:val="left" w:pos="7170"/>
        </w:tabs>
        <w:jc w:val="both"/>
        <w:rPr>
          <w:rFonts w:ascii="Times New Roman" w:hAnsi="Times New Roman" w:cs="Times New Roman"/>
          <w:sz w:val="16"/>
          <w:szCs w:val="16"/>
        </w:rPr>
        <w:sectPr w:rsidR="00BB3BAC" w:rsidRPr="00121B13" w:rsidSect="00121B13">
          <w:pgSz w:w="11905" w:h="16838"/>
          <w:pgMar w:top="142" w:right="851" w:bottom="1134" w:left="1134" w:header="0" w:footer="0" w:gutter="0"/>
          <w:cols w:space="720"/>
        </w:sectPr>
      </w:pPr>
      <w:r>
        <w:rPr>
          <w:rFonts w:ascii="Times New Roman" w:hAnsi="Times New Roman" w:cs="Times New Roman"/>
          <w:sz w:val="24"/>
          <w:szCs w:val="24"/>
        </w:rPr>
        <w:t xml:space="preserve">                            </w:t>
      </w:r>
      <w:r w:rsidR="00121B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B13">
        <w:rPr>
          <w:rFonts w:ascii="Times New Roman" w:hAnsi="Times New Roman" w:cs="Times New Roman"/>
          <w:sz w:val="16"/>
          <w:szCs w:val="16"/>
        </w:rPr>
        <w:t xml:space="preserve">(М.П.)                                                                                                          </w:t>
      </w:r>
    </w:p>
    <w:p w:rsidR="001E4036" w:rsidRPr="00121B13" w:rsidRDefault="001E4036" w:rsidP="001E403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 xml:space="preserve">                                                                                                                                                                                                                                                                </w:t>
      </w:r>
      <w:r w:rsidR="0039107B">
        <w:rPr>
          <w:rFonts w:ascii="Times New Roman" w:hAnsi="Times New Roman" w:cs="Times New Roman"/>
          <w:b w:val="0"/>
          <w:sz w:val="18"/>
          <w:szCs w:val="18"/>
        </w:rPr>
        <w:t xml:space="preserve">           Приложение 4</w:t>
      </w:r>
    </w:p>
    <w:p w:rsidR="001E4036" w:rsidRPr="00121B13" w:rsidRDefault="001E4036" w:rsidP="001E403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 xml:space="preserve">                                                                                                                                                                                                                                </w:t>
      </w:r>
      <w:r w:rsidRPr="00121B13">
        <w:rPr>
          <w:rFonts w:ascii="Times New Roman" w:hAnsi="Times New Roman" w:cs="Times New Roman"/>
          <w:b w:val="0"/>
          <w:sz w:val="18"/>
          <w:szCs w:val="18"/>
        </w:rPr>
        <w:t>к Соглашению о предоставлении субсидии</w:t>
      </w:r>
    </w:p>
    <w:p w:rsidR="001E4036" w:rsidRPr="001E4036" w:rsidRDefault="001E4036" w:rsidP="001E4036">
      <w:pPr>
        <w:pStyle w:val="ConsPlusNormal"/>
        <w:jc w:val="both"/>
        <w:rPr>
          <w:rFonts w:ascii="Times New Roman" w:hAnsi="Times New Roman" w:cs="Times New Roman"/>
        </w:rPr>
      </w:pPr>
      <w:r>
        <w:rPr>
          <w:rFonts w:ascii="Times New Roman" w:hAnsi="Times New Roman" w:cs="Times New Roman"/>
          <w:b/>
          <w:sz w:val="18"/>
          <w:szCs w:val="18"/>
        </w:rPr>
        <w:tab/>
      </w:r>
      <w:r w:rsidRPr="001E4036">
        <w:rPr>
          <w:rFonts w:ascii="Times New Roman" w:hAnsi="Times New Roman" w:cs="Times New Roman"/>
          <w:sz w:val="18"/>
          <w:szCs w:val="18"/>
        </w:rPr>
        <w:t xml:space="preserve">                                                                                                                                                                                                                                    от __________________№_____</w:t>
      </w:r>
    </w:p>
    <w:p w:rsidR="001E4036" w:rsidRPr="00121B13" w:rsidRDefault="001E4036" w:rsidP="001E4036">
      <w:pPr>
        <w:pStyle w:val="ConsPlusTitle"/>
        <w:tabs>
          <w:tab w:val="left" w:pos="12070"/>
        </w:tabs>
        <w:rPr>
          <w:rFonts w:ascii="Times New Roman" w:hAnsi="Times New Roman" w:cs="Times New Roman"/>
          <w:b w:val="0"/>
          <w:sz w:val="18"/>
          <w:szCs w:val="18"/>
        </w:rPr>
      </w:pPr>
    </w:p>
    <w:p w:rsidR="001E4036" w:rsidRPr="00DC7D55" w:rsidRDefault="001E4036" w:rsidP="001E4036">
      <w:pPr>
        <w:pStyle w:val="ConsPlusTitle"/>
        <w:jc w:val="center"/>
        <w:rPr>
          <w:rFonts w:ascii="Times New Roman" w:hAnsi="Times New Roman" w:cs="Times New Roman"/>
          <w:szCs w:val="22"/>
        </w:rPr>
      </w:pPr>
      <w:r w:rsidRPr="00DC7D55">
        <w:rPr>
          <w:rFonts w:ascii="Times New Roman" w:hAnsi="Times New Roman" w:cs="Times New Roman"/>
          <w:szCs w:val="22"/>
        </w:rPr>
        <w:t>План</w:t>
      </w:r>
    </w:p>
    <w:p w:rsidR="001E4036" w:rsidRDefault="001E4036" w:rsidP="001E4036">
      <w:pPr>
        <w:pStyle w:val="ConsPlusTitle"/>
        <w:jc w:val="center"/>
        <w:rPr>
          <w:rFonts w:ascii="Times New Roman" w:hAnsi="Times New Roman" w:cs="Times New Roman"/>
          <w:szCs w:val="22"/>
        </w:rPr>
      </w:pPr>
      <w:r w:rsidRPr="00DC7D55">
        <w:rPr>
          <w:rFonts w:ascii="Times New Roman" w:hAnsi="Times New Roman" w:cs="Times New Roman"/>
          <w:szCs w:val="22"/>
        </w:rPr>
        <w:t>контрольных мероприятий</w:t>
      </w:r>
    </w:p>
    <w:p w:rsidR="00DC7D55" w:rsidRPr="00DC7D55" w:rsidRDefault="00DC7D55" w:rsidP="001E4036">
      <w:pPr>
        <w:pStyle w:val="ConsPlusTitle"/>
        <w:jc w:val="center"/>
        <w:rPr>
          <w:rFonts w:ascii="Times New Roman" w:hAnsi="Times New Roman" w:cs="Times New Roman"/>
          <w:szCs w:val="22"/>
        </w:rPr>
      </w:pPr>
      <w:r>
        <w:rPr>
          <w:rFonts w:ascii="Times New Roman" w:hAnsi="Times New Roman" w:cs="Times New Roman"/>
          <w:szCs w:val="22"/>
        </w:rPr>
        <w:t>__________________________________</w:t>
      </w:r>
    </w:p>
    <w:p w:rsidR="001E4036" w:rsidRPr="0014028E" w:rsidRDefault="00DC7D55" w:rsidP="001E4036">
      <w:pPr>
        <w:pStyle w:val="ConsPlusTitle"/>
        <w:jc w:val="center"/>
        <w:rPr>
          <w:rFonts w:ascii="Times New Roman" w:hAnsi="Times New Roman" w:cs="Times New Roman"/>
          <w:b w:val="0"/>
          <w:sz w:val="18"/>
          <w:szCs w:val="18"/>
        </w:rPr>
      </w:pPr>
      <w:r w:rsidRPr="0014028E">
        <w:rPr>
          <w:rFonts w:ascii="Times New Roman" w:hAnsi="Times New Roman" w:cs="Times New Roman"/>
          <w:b w:val="0"/>
          <w:sz w:val="18"/>
          <w:szCs w:val="18"/>
        </w:rPr>
        <w:t xml:space="preserve"> </w:t>
      </w:r>
      <w:r>
        <w:rPr>
          <w:rFonts w:ascii="Times New Roman" w:hAnsi="Times New Roman" w:cs="Times New Roman"/>
          <w:b w:val="0"/>
          <w:sz w:val="18"/>
          <w:szCs w:val="18"/>
        </w:rPr>
        <w:t>(наименование предприятия</w:t>
      </w:r>
      <w:r w:rsidR="001E4036" w:rsidRPr="0014028E">
        <w:rPr>
          <w:rFonts w:ascii="Times New Roman" w:hAnsi="Times New Roman" w:cs="Times New Roman"/>
          <w:b w:val="0"/>
          <w:sz w:val="18"/>
          <w:szCs w:val="18"/>
        </w:rPr>
        <w:t>)</w:t>
      </w:r>
    </w:p>
    <w:p w:rsidR="001E4036" w:rsidRPr="00FE320F" w:rsidRDefault="001E4036" w:rsidP="001E4036">
      <w:pPr>
        <w:pStyle w:val="ConsPlusTitle"/>
        <w:jc w:val="center"/>
        <w:rPr>
          <w:rFonts w:ascii="Times New Roman" w:hAnsi="Times New Roman" w:cs="Times New Roman"/>
        </w:rPr>
      </w:pPr>
      <w:r w:rsidRPr="00DC7D55">
        <w:rPr>
          <w:rFonts w:ascii="Times New Roman" w:hAnsi="Times New Roman" w:cs="Times New Roman"/>
          <w:szCs w:val="22"/>
        </w:rPr>
        <w:t xml:space="preserve">на </w:t>
      </w:r>
      <w:r w:rsidR="00DC7D55">
        <w:rPr>
          <w:rFonts w:ascii="Times New Roman" w:hAnsi="Times New Roman" w:cs="Times New Roman"/>
          <w:szCs w:val="22"/>
        </w:rPr>
        <w:t>_________</w:t>
      </w:r>
      <w:r w:rsidRPr="00DC7D55">
        <w:rPr>
          <w:rFonts w:ascii="Times New Roman" w:hAnsi="Times New Roman" w:cs="Times New Roman"/>
          <w:szCs w:val="22"/>
        </w:rPr>
        <w:t xml:space="preserve"> год</w:t>
      </w:r>
      <w:r w:rsidRPr="00FE320F">
        <w:rPr>
          <w:rFonts w:ascii="Times New Roman" w:hAnsi="Times New Roman" w:cs="Times New Roman"/>
        </w:rPr>
        <w:t xml:space="preserve"> </w:t>
      </w:r>
      <w:hyperlink w:anchor="P1447" w:history="1">
        <w:r w:rsidRPr="00FE320F">
          <w:rPr>
            <w:rFonts w:ascii="Times New Roman" w:hAnsi="Times New Roman" w:cs="Times New Roman"/>
            <w:color w:val="0000FF"/>
          </w:rPr>
          <w:t>&lt;*&gt;</w:t>
        </w:r>
      </w:hyperlink>
    </w:p>
    <w:p w:rsidR="001E4036" w:rsidRPr="00FE320F" w:rsidRDefault="001E4036" w:rsidP="001E403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843"/>
        <w:gridCol w:w="1843"/>
        <w:gridCol w:w="1843"/>
        <w:gridCol w:w="1418"/>
        <w:gridCol w:w="1559"/>
        <w:gridCol w:w="1276"/>
        <w:gridCol w:w="1984"/>
        <w:gridCol w:w="1985"/>
      </w:tblGrid>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1134"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Контрольные дойки </w:t>
            </w:r>
            <w:hyperlink w:anchor="P1449" w:history="1">
              <w:r w:rsidRPr="00FE320F">
                <w:rPr>
                  <w:rFonts w:ascii="Times New Roman" w:hAnsi="Times New Roman" w:cs="Times New Roman"/>
                  <w:color w:val="0000FF"/>
                </w:rPr>
                <w:t>&lt;**&gt;</w:t>
              </w:r>
            </w:hyperlink>
          </w:p>
        </w:tc>
        <w:tc>
          <w:tcPr>
            <w:tcW w:w="1843"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Определение живого веса сельскохозяйственных животных и птицы в разрезе половозрастных групп </w:t>
            </w:r>
            <w:hyperlink w:anchor="P1450" w:history="1">
              <w:r w:rsidRPr="00FE320F">
                <w:rPr>
                  <w:rFonts w:ascii="Times New Roman" w:hAnsi="Times New Roman" w:cs="Times New Roman"/>
                  <w:color w:val="0000FF"/>
                </w:rPr>
                <w:t>&lt;***&gt;</w:t>
              </w:r>
            </w:hyperlink>
          </w:p>
        </w:tc>
        <w:tc>
          <w:tcPr>
            <w:tcW w:w="1843"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Определение убойного веса сельскохозяйственных животных и птицы в разрезе половозрастных групп </w:t>
            </w:r>
            <w:hyperlink w:anchor="P1451" w:history="1">
              <w:r w:rsidRPr="00FE320F">
                <w:rPr>
                  <w:rFonts w:ascii="Times New Roman" w:hAnsi="Times New Roman" w:cs="Times New Roman"/>
                  <w:color w:val="0000FF"/>
                </w:rPr>
                <w:t>&lt;****&gt;</w:t>
              </w:r>
            </w:hyperlink>
          </w:p>
        </w:tc>
        <w:tc>
          <w:tcPr>
            <w:tcW w:w="1843"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Пересчет наличия сельскохозяйственных животных и птицы в разрезе половозрастных групп </w:t>
            </w:r>
            <w:hyperlink w:anchor="P1452" w:history="1">
              <w:r w:rsidRPr="00FE320F">
                <w:rPr>
                  <w:rFonts w:ascii="Times New Roman" w:hAnsi="Times New Roman" w:cs="Times New Roman"/>
                  <w:color w:val="0000FF"/>
                </w:rPr>
                <w:t>&lt;*****&gt;</w:t>
              </w:r>
            </w:hyperlink>
          </w:p>
        </w:tc>
        <w:tc>
          <w:tcPr>
            <w:tcW w:w="141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Осмотр объектов по переработке, хранению рыбной продукции </w:t>
            </w:r>
            <w:hyperlink w:anchor="P1453" w:history="1">
              <w:r w:rsidRPr="00FE320F">
                <w:rPr>
                  <w:rFonts w:ascii="Times New Roman" w:hAnsi="Times New Roman" w:cs="Times New Roman"/>
                  <w:color w:val="0000FF"/>
                </w:rPr>
                <w:t>&lt;******&gt;</w:t>
              </w:r>
            </w:hyperlink>
          </w:p>
        </w:tc>
        <w:tc>
          <w:tcPr>
            <w:tcW w:w="1559"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Осмотр объектов по переработке, хранению молочной продукции </w:t>
            </w:r>
            <w:hyperlink w:anchor="P1453" w:history="1">
              <w:r w:rsidRPr="00FE320F">
                <w:rPr>
                  <w:rFonts w:ascii="Times New Roman" w:hAnsi="Times New Roman" w:cs="Times New Roman"/>
                  <w:color w:val="0000FF"/>
                </w:rPr>
                <w:t>&lt;******&gt;</w:t>
              </w:r>
            </w:hyperlink>
          </w:p>
        </w:tc>
        <w:tc>
          <w:tcPr>
            <w:tcW w:w="1276"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Осмотр объектов по переработке, хранению дикоросов </w:t>
            </w:r>
            <w:hyperlink w:anchor="P1453" w:history="1">
              <w:r w:rsidRPr="00FE320F">
                <w:rPr>
                  <w:rFonts w:ascii="Times New Roman" w:hAnsi="Times New Roman" w:cs="Times New Roman"/>
                  <w:color w:val="0000FF"/>
                </w:rPr>
                <w:t>&lt;******&gt;</w:t>
              </w:r>
            </w:hyperlink>
          </w:p>
        </w:tc>
        <w:tc>
          <w:tcPr>
            <w:tcW w:w="1984"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Замер посевной площади картофеля и овощей открытого и овощей закрытого грунта </w:t>
            </w:r>
            <w:hyperlink w:anchor="P1456" w:history="1">
              <w:r w:rsidRPr="00FE320F">
                <w:rPr>
                  <w:rFonts w:ascii="Times New Roman" w:hAnsi="Times New Roman" w:cs="Times New Roman"/>
                  <w:color w:val="0000FF"/>
                </w:rPr>
                <w:t>&lt;*******&gt;</w:t>
              </w:r>
            </w:hyperlink>
          </w:p>
        </w:tc>
        <w:tc>
          <w:tcPr>
            <w:tcW w:w="1985"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 xml:space="preserve">Контрольный сбор урожая картофеля и овощей открытого и овощей закрытого грунта </w:t>
            </w:r>
            <w:hyperlink w:anchor="P1457" w:history="1">
              <w:r w:rsidRPr="00FE320F">
                <w:rPr>
                  <w:rFonts w:ascii="Times New Roman" w:hAnsi="Times New Roman" w:cs="Times New Roman"/>
                  <w:color w:val="0000FF"/>
                </w:rPr>
                <w:t>&lt;********&gt;</w:t>
              </w:r>
            </w:hyperlink>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январь</w:t>
            </w:r>
          </w:p>
        </w:tc>
        <w:tc>
          <w:tcPr>
            <w:tcW w:w="1134" w:type="dxa"/>
          </w:tcPr>
          <w:p w:rsidR="001E4036" w:rsidRPr="00FE320F" w:rsidRDefault="001E4036" w:rsidP="001E4036">
            <w:pPr>
              <w:pStyle w:val="ConsPlusNormal"/>
              <w:rPr>
                <w:rFonts w:ascii="Times New Roman" w:hAnsi="Times New Roman" w:cs="Times New Roman"/>
              </w:rPr>
            </w:pPr>
          </w:p>
        </w:tc>
        <w:tc>
          <w:tcPr>
            <w:tcW w:w="1843" w:type="dxa"/>
          </w:tcPr>
          <w:p w:rsidR="001E4036" w:rsidRPr="00FE320F" w:rsidRDefault="001E4036" w:rsidP="001E4036">
            <w:pPr>
              <w:pStyle w:val="ConsPlusNormal"/>
              <w:rPr>
                <w:rFonts w:ascii="Times New Roman" w:hAnsi="Times New Roman" w:cs="Times New Roman"/>
              </w:rPr>
            </w:pPr>
          </w:p>
        </w:tc>
        <w:tc>
          <w:tcPr>
            <w:tcW w:w="1843" w:type="dxa"/>
          </w:tcPr>
          <w:p w:rsidR="001E4036" w:rsidRPr="00FE320F" w:rsidRDefault="001E4036" w:rsidP="001E4036">
            <w:pPr>
              <w:pStyle w:val="ConsPlusNormal"/>
              <w:rPr>
                <w:rFonts w:ascii="Times New Roman" w:hAnsi="Times New Roman" w:cs="Times New Roman"/>
              </w:rPr>
            </w:pPr>
          </w:p>
        </w:tc>
        <w:tc>
          <w:tcPr>
            <w:tcW w:w="1843" w:type="dxa"/>
          </w:tcPr>
          <w:p w:rsidR="001E4036" w:rsidRPr="00FE320F" w:rsidRDefault="001E4036" w:rsidP="001E4036">
            <w:pPr>
              <w:pStyle w:val="ConsPlusNormal"/>
              <w:rPr>
                <w:rFonts w:ascii="Times New Roman" w:hAnsi="Times New Roman" w:cs="Times New Roman"/>
              </w:rPr>
            </w:pPr>
          </w:p>
        </w:tc>
        <w:tc>
          <w:tcPr>
            <w:tcW w:w="1418" w:type="dxa"/>
          </w:tcPr>
          <w:p w:rsidR="001E4036" w:rsidRPr="00FE320F" w:rsidRDefault="001E4036" w:rsidP="001E4036">
            <w:pPr>
              <w:pStyle w:val="ConsPlusNormal"/>
              <w:rPr>
                <w:rFonts w:ascii="Times New Roman" w:hAnsi="Times New Roman" w:cs="Times New Roman"/>
              </w:rPr>
            </w:pPr>
          </w:p>
        </w:tc>
        <w:tc>
          <w:tcPr>
            <w:tcW w:w="1559" w:type="dxa"/>
          </w:tcPr>
          <w:p w:rsidR="001E4036" w:rsidRPr="00FE320F" w:rsidRDefault="001E4036" w:rsidP="001E4036">
            <w:pPr>
              <w:pStyle w:val="ConsPlusNormal"/>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февраль</w:t>
            </w:r>
          </w:p>
        </w:tc>
        <w:tc>
          <w:tcPr>
            <w:tcW w:w="1134"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D30690"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март</w:t>
            </w:r>
          </w:p>
        </w:tc>
        <w:tc>
          <w:tcPr>
            <w:tcW w:w="1134" w:type="dxa"/>
          </w:tcPr>
          <w:p w:rsidR="001E4036" w:rsidRPr="005A7AEE" w:rsidRDefault="001E4036" w:rsidP="001E4036">
            <w:pPr>
              <w:pStyle w:val="ConsPlusNormal"/>
              <w:jc w:val="center"/>
              <w:rPr>
                <w:rFonts w:ascii="Times New Roman" w:hAnsi="Times New Roman" w:cs="Times New Roman"/>
                <w:lang w:val="en-US"/>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апрель</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май</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июнь</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июль</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август</w:t>
            </w:r>
          </w:p>
        </w:tc>
        <w:tc>
          <w:tcPr>
            <w:tcW w:w="1134"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D30690"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сентябрь</w:t>
            </w:r>
          </w:p>
        </w:tc>
        <w:tc>
          <w:tcPr>
            <w:tcW w:w="1134" w:type="dxa"/>
          </w:tcPr>
          <w:p w:rsidR="001E4036" w:rsidRPr="005A7AEE" w:rsidRDefault="001E4036" w:rsidP="001E4036">
            <w:pPr>
              <w:pStyle w:val="ConsPlusNormal"/>
              <w:jc w:val="center"/>
              <w:rPr>
                <w:rFonts w:ascii="Times New Roman" w:hAnsi="Times New Roman" w:cs="Times New Roman"/>
                <w:lang w:val="en-US"/>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октябрь</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ноябрь</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FE320F"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r w:rsidR="001E4036" w:rsidRPr="00FE320F" w:rsidTr="00DC7D55">
        <w:tc>
          <w:tcPr>
            <w:tcW w:w="1338" w:type="dxa"/>
          </w:tcPr>
          <w:p w:rsidR="001E4036" w:rsidRPr="00FE320F" w:rsidRDefault="001E4036" w:rsidP="001E4036">
            <w:pPr>
              <w:pStyle w:val="ConsPlusNormal"/>
              <w:jc w:val="center"/>
              <w:rPr>
                <w:rFonts w:ascii="Times New Roman" w:hAnsi="Times New Roman" w:cs="Times New Roman"/>
              </w:rPr>
            </w:pPr>
            <w:r w:rsidRPr="00FE320F">
              <w:rPr>
                <w:rFonts w:ascii="Times New Roman" w:hAnsi="Times New Roman" w:cs="Times New Roman"/>
              </w:rPr>
              <w:t>декабрь</w:t>
            </w:r>
          </w:p>
        </w:tc>
        <w:tc>
          <w:tcPr>
            <w:tcW w:w="1134" w:type="dxa"/>
          </w:tcPr>
          <w:p w:rsidR="001E4036" w:rsidRPr="00FE320F"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843" w:type="dxa"/>
          </w:tcPr>
          <w:p w:rsidR="001E4036" w:rsidRPr="00D30690" w:rsidRDefault="001E4036" w:rsidP="001E4036">
            <w:pPr>
              <w:pStyle w:val="ConsPlusNormal"/>
              <w:jc w:val="center"/>
              <w:rPr>
                <w:rFonts w:ascii="Times New Roman" w:hAnsi="Times New Roman" w:cs="Times New Roman"/>
              </w:rPr>
            </w:pPr>
          </w:p>
        </w:tc>
        <w:tc>
          <w:tcPr>
            <w:tcW w:w="1418" w:type="dxa"/>
          </w:tcPr>
          <w:p w:rsidR="001E4036" w:rsidRPr="00FE320F" w:rsidRDefault="001E4036" w:rsidP="001E4036">
            <w:pPr>
              <w:pStyle w:val="ConsPlusNormal"/>
              <w:jc w:val="center"/>
              <w:rPr>
                <w:rFonts w:ascii="Times New Roman" w:hAnsi="Times New Roman" w:cs="Times New Roman"/>
              </w:rPr>
            </w:pPr>
          </w:p>
        </w:tc>
        <w:tc>
          <w:tcPr>
            <w:tcW w:w="1559" w:type="dxa"/>
          </w:tcPr>
          <w:p w:rsidR="001E4036" w:rsidRPr="00FE320F" w:rsidRDefault="001E4036" w:rsidP="001E4036">
            <w:pPr>
              <w:pStyle w:val="ConsPlusNormal"/>
              <w:jc w:val="center"/>
              <w:rPr>
                <w:rFonts w:ascii="Times New Roman" w:hAnsi="Times New Roman" w:cs="Times New Roman"/>
              </w:rPr>
            </w:pPr>
          </w:p>
        </w:tc>
        <w:tc>
          <w:tcPr>
            <w:tcW w:w="1276" w:type="dxa"/>
          </w:tcPr>
          <w:p w:rsidR="001E4036" w:rsidRPr="00FE320F" w:rsidRDefault="001E4036" w:rsidP="001E4036">
            <w:pPr>
              <w:pStyle w:val="ConsPlusNormal"/>
              <w:rPr>
                <w:rFonts w:ascii="Times New Roman" w:hAnsi="Times New Roman" w:cs="Times New Roman"/>
              </w:rPr>
            </w:pPr>
          </w:p>
        </w:tc>
        <w:tc>
          <w:tcPr>
            <w:tcW w:w="1984" w:type="dxa"/>
          </w:tcPr>
          <w:p w:rsidR="001E4036" w:rsidRPr="00FE320F" w:rsidRDefault="001E4036" w:rsidP="001E4036">
            <w:pPr>
              <w:pStyle w:val="ConsPlusNormal"/>
              <w:rPr>
                <w:rFonts w:ascii="Times New Roman" w:hAnsi="Times New Roman" w:cs="Times New Roman"/>
              </w:rPr>
            </w:pPr>
          </w:p>
        </w:tc>
        <w:tc>
          <w:tcPr>
            <w:tcW w:w="1985" w:type="dxa"/>
          </w:tcPr>
          <w:p w:rsidR="001E4036" w:rsidRPr="00FE320F" w:rsidRDefault="001E4036" w:rsidP="001E4036">
            <w:pPr>
              <w:pStyle w:val="ConsPlusNormal"/>
              <w:rPr>
                <w:rFonts w:ascii="Times New Roman" w:hAnsi="Times New Roman" w:cs="Times New Roman"/>
              </w:rPr>
            </w:pPr>
          </w:p>
        </w:tc>
      </w:tr>
    </w:tbl>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 xml:space="preserve">Факт проведения контрольных мероприятий оформляется актом </w:t>
      </w:r>
      <w:r w:rsidR="00DC7D55">
        <w:rPr>
          <w:rFonts w:ascii="Times New Roman" w:hAnsi="Times New Roman" w:cs="Times New Roman"/>
          <w:sz w:val="18"/>
          <w:szCs w:val="18"/>
        </w:rPr>
        <w:t xml:space="preserve">Главного </w:t>
      </w:r>
      <w:proofErr w:type="gramStart"/>
      <w:r w:rsidR="00DC7D55">
        <w:rPr>
          <w:rFonts w:ascii="Times New Roman" w:hAnsi="Times New Roman" w:cs="Times New Roman"/>
          <w:sz w:val="18"/>
          <w:szCs w:val="18"/>
        </w:rPr>
        <w:t>распорядителя</w:t>
      </w:r>
      <w:r w:rsidR="00DC7D55" w:rsidRPr="00DC7D55">
        <w:rPr>
          <w:rFonts w:ascii="Times New Roman" w:hAnsi="Times New Roman" w:cs="Times New Roman"/>
          <w:sz w:val="18"/>
          <w:szCs w:val="18"/>
        </w:rPr>
        <w:t xml:space="preserve"> средств бюджета города Когалыма</w:t>
      </w:r>
      <w:proofErr w:type="gramEnd"/>
      <w:r w:rsidRPr="00CD09A5">
        <w:rPr>
          <w:rFonts w:ascii="Times New Roman" w:hAnsi="Times New Roman" w:cs="Times New Roman"/>
          <w:sz w:val="18"/>
          <w:szCs w:val="18"/>
        </w:rPr>
        <w:t>.</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Акт должен содержать следующие положения: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наименование, адрес Получателя, в отношении которого проводится контрольное мероприятие;</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состав комиссии, участвовавшей в проведении контрольного мероприятия;</w:t>
      </w:r>
    </w:p>
    <w:p w:rsidR="001E4036" w:rsidRPr="00CD09A5" w:rsidRDefault="001E4036" w:rsidP="001E4036">
      <w:pPr>
        <w:pStyle w:val="ConsPlusNormal"/>
        <w:ind w:firstLine="540"/>
        <w:jc w:val="both"/>
        <w:rPr>
          <w:rFonts w:ascii="Times New Roman" w:hAnsi="Times New Roman" w:cs="Times New Roman"/>
          <w:sz w:val="18"/>
          <w:szCs w:val="18"/>
        </w:rPr>
      </w:pPr>
      <w:proofErr w:type="gramStart"/>
      <w:r w:rsidRPr="00CD09A5">
        <w:rPr>
          <w:rFonts w:ascii="Times New Roman" w:hAnsi="Times New Roman" w:cs="Times New Roman"/>
          <w:sz w:val="18"/>
          <w:szCs w:val="18"/>
        </w:rPr>
        <w:t>наличие производственных объектов, помещений, в том числе складских, оборудования, их техническая характеристика (мощность, вместимость, назначение, степень эксплуатации, техническое состояние);</w:t>
      </w:r>
      <w:proofErr w:type="gramEnd"/>
    </w:p>
    <w:p w:rsidR="001E4036"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наличие земельных участков, их площадь, в том числе площадь, занятая под посевами в разрезе овощных культур, площадь под постройками;</w:t>
      </w:r>
    </w:p>
    <w:p w:rsidR="00DC7D55" w:rsidRDefault="00DC7D55" w:rsidP="001E4036">
      <w:pPr>
        <w:pStyle w:val="ConsPlusNormal"/>
        <w:ind w:firstLine="540"/>
        <w:jc w:val="both"/>
        <w:rPr>
          <w:rFonts w:ascii="Times New Roman" w:hAnsi="Times New Roman" w:cs="Times New Roman"/>
          <w:sz w:val="18"/>
          <w:szCs w:val="18"/>
        </w:rPr>
      </w:pPr>
    </w:p>
    <w:p w:rsidR="00DC7D55" w:rsidRPr="00CD09A5" w:rsidRDefault="00DC7D55" w:rsidP="001E4036">
      <w:pPr>
        <w:pStyle w:val="ConsPlusNormal"/>
        <w:ind w:firstLine="540"/>
        <w:jc w:val="both"/>
        <w:rPr>
          <w:rFonts w:ascii="Times New Roman" w:hAnsi="Times New Roman" w:cs="Times New Roman"/>
          <w:sz w:val="18"/>
          <w:szCs w:val="18"/>
        </w:rPr>
      </w:pP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наличие теплиц круглогодичного использования, их площадь, производственные характеристики, техническое состояние, посевная площадь;</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результаты контрольного сбора урожая (средняя урожайность в разрезе овощных культур, процент посевной площади, подвергнутый контрольному сбору урожая);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количество сельскохозяйственных животных и птицы, средний живой вес одной головы, средний убойный вес одной туши (тушки), идентификационные номера (бирки) (при наличии), процент сельскохозяйственных животных и птицы, подвергнутых взвешиванию (промерам туловища), количество туш сельскохозяйственных животных и птицы, подвергнутых взвешиванию, в разрезе половозрастных групп;</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результаты контрольной дойки (количество дойных коров, общий суточный надой, надой на одну дойную корову);</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анализ соответствия документов, представленных Получателем, результатам контрольного мероприятия;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иные сведения, которые, по мнению Уполномоченного органа, могут повлиять на результат контрольного мероприятия.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 xml:space="preserve">К акту уполномоченного органа могут прилагаться документы, фото-, видеоматериалы, письменные пояснения, которые, по мнению </w:t>
      </w:r>
      <w:r w:rsidR="00DC7D55">
        <w:rPr>
          <w:rFonts w:ascii="Times New Roman" w:hAnsi="Times New Roman" w:cs="Times New Roman"/>
          <w:sz w:val="18"/>
          <w:szCs w:val="18"/>
        </w:rPr>
        <w:t xml:space="preserve">Главного </w:t>
      </w:r>
      <w:proofErr w:type="gramStart"/>
      <w:r w:rsidR="00DC7D55">
        <w:rPr>
          <w:rFonts w:ascii="Times New Roman" w:hAnsi="Times New Roman" w:cs="Times New Roman"/>
          <w:sz w:val="18"/>
          <w:szCs w:val="18"/>
        </w:rPr>
        <w:t>распорядителя</w:t>
      </w:r>
      <w:r w:rsidR="00DC7D55" w:rsidRPr="00DC7D55">
        <w:rPr>
          <w:rFonts w:ascii="Times New Roman" w:hAnsi="Times New Roman" w:cs="Times New Roman"/>
          <w:sz w:val="18"/>
          <w:szCs w:val="18"/>
        </w:rPr>
        <w:t xml:space="preserve"> средств бюджета города Когалыма</w:t>
      </w:r>
      <w:proofErr w:type="gramEnd"/>
      <w:r w:rsidR="00DC7D55" w:rsidRPr="00CD09A5">
        <w:rPr>
          <w:rFonts w:ascii="Times New Roman" w:hAnsi="Times New Roman" w:cs="Times New Roman"/>
          <w:sz w:val="18"/>
          <w:szCs w:val="18"/>
        </w:rPr>
        <w:t xml:space="preserve"> </w:t>
      </w:r>
      <w:r w:rsidRPr="00CD09A5">
        <w:rPr>
          <w:rFonts w:ascii="Times New Roman" w:hAnsi="Times New Roman" w:cs="Times New Roman"/>
          <w:sz w:val="18"/>
          <w:szCs w:val="18"/>
        </w:rPr>
        <w:t>и (или) Получателя, могут повлиять на результат контрольного мероприятия.</w:t>
      </w:r>
    </w:p>
    <w:p w:rsidR="001E4036" w:rsidRPr="00CD09A5" w:rsidRDefault="001E4036" w:rsidP="001E4036">
      <w:pPr>
        <w:pStyle w:val="ConsPlusNormal"/>
        <w:jc w:val="both"/>
        <w:rPr>
          <w:rFonts w:ascii="Times New Roman" w:hAnsi="Times New Roman" w:cs="Times New Roman"/>
          <w:sz w:val="18"/>
          <w:szCs w:val="18"/>
        </w:rPr>
      </w:pP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w:t>
      </w:r>
    </w:p>
    <w:p w:rsidR="001E4036" w:rsidRPr="00CD09A5" w:rsidRDefault="001E4036" w:rsidP="001E4036">
      <w:pPr>
        <w:pStyle w:val="ConsPlusNormal"/>
        <w:ind w:firstLine="540"/>
        <w:jc w:val="both"/>
        <w:rPr>
          <w:rFonts w:ascii="Times New Roman" w:hAnsi="Times New Roman" w:cs="Times New Roman"/>
          <w:sz w:val="18"/>
          <w:szCs w:val="18"/>
        </w:rPr>
      </w:pPr>
      <w:bookmarkStart w:id="15" w:name="P1447"/>
      <w:bookmarkEnd w:id="15"/>
      <w:r w:rsidRPr="00CD09A5">
        <w:rPr>
          <w:rFonts w:ascii="Times New Roman" w:hAnsi="Times New Roman" w:cs="Times New Roman"/>
          <w:sz w:val="18"/>
          <w:szCs w:val="18"/>
        </w:rPr>
        <w:t>&lt;*&gt; План контрольных мероприятий утверждается ежегодно.</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Контрольные мероприятия проводятся комплексно с проверкой документов и фактического наличия с выездом в хозяйство.</w:t>
      </w:r>
    </w:p>
    <w:p w:rsidR="001E4036" w:rsidRPr="00CD09A5" w:rsidRDefault="001E4036" w:rsidP="001E4036">
      <w:pPr>
        <w:pStyle w:val="ConsPlusNormal"/>
        <w:ind w:firstLine="540"/>
        <w:jc w:val="both"/>
        <w:rPr>
          <w:rFonts w:ascii="Times New Roman" w:hAnsi="Times New Roman" w:cs="Times New Roman"/>
          <w:sz w:val="18"/>
          <w:szCs w:val="18"/>
        </w:rPr>
      </w:pPr>
      <w:bookmarkStart w:id="16" w:name="P1449"/>
      <w:bookmarkEnd w:id="16"/>
      <w:r w:rsidRPr="00CD09A5">
        <w:rPr>
          <w:rFonts w:ascii="Times New Roman" w:hAnsi="Times New Roman" w:cs="Times New Roman"/>
          <w:sz w:val="18"/>
          <w:szCs w:val="18"/>
        </w:rPr>
        <w:t>&lt;**&gt; Контрольные дойки проводятся два раза в год, один раз в зимне-стойловый период и один раз в пастбищный период. Контрольные дойки в личных подсобных хозяйствах не проводятся.</w:t>
      </w:r>
    </w:p>
    <w:p w:rsidR="001E4036" w:rsidRPr="00CD09A5" w:rsidRDefault="001E4036" w:rsidP="001E4036">
      <w:pPr>
        <w:pStyle w:val="ConsPlusNormal"/>
        <w:ind w:firstLine="540"/>
        <w:jc w:val="both"/>
        <w:rPr>
          <w:rFonts w:ascii="Times New Roman" w:hAnsi="Times New Roman" w:cs="Times New Roman"/>
          <w:sz w:val="18"/>
          <w:szCs w:val="18"/>
        </w:rPr>
      </w:pPr>
      <w:bookmarkStart w:id="17" w:name="P1450"/>
      <w:bookmarkEnd w:id="17"/>
      <w:r w:rsidRPr="00CD09A5">
        <w:rPr>
          <w:rFonts w:ascii="Times New Roman" w:hAnsi="Times New Roman" w:cs="Times New Roman"/>
          <w:sz w:val="18"/>
          <w:szCs w:val="18"/>
        </w:rPr>
        <w:t xml:space="preserve">&lt;***&gt; Определение живого веса сельскохозяйственных животных в разрезе половозрастных групп определяется посредством взвешивания или промеров туловища. Определение живого веса кроликов и сельскохозяйственной птицы определяется посредством взвешивания. Живой вес определяется не менее чем у 10% животных каждой половозрастной группы. Определение живого веса кроликов и сельскохозяйственной птицы в разрезе половозрастных групп производится один раз в 2 месяца, </w:t>
      </w:r>
      <w:r w:rsidRPr="00E15F8D">
        <w:rPr>
          <w:rFonts w:ascii="Times New Roman" w:hAnsi="Times New Roman" w:cs="Times New Roman"/>
          <w:b/>
          <w:sz w:val="18"/>
          <w:szCs w:val="18"/>
        </w:rPr>
        <w:t>свиней и мелкого рогатого скота ежеквартально, крупного рогатого скота два раза в год.</w:t>
      </w:r>
      <w:r w:rsidRPr="00CD09A5">
        <w:rPr>
          <w:rFonts w:ascii="Times New Roman" w:hAnsi="Times New Roman" w:cs="Times New Roman"/>
          <w:sz w:val="18"/>
          <w:szCs w:val="18"/>
        </w:rPr>
        <w:t xml:space="preserve"> Определение живого веса птицы в хозяйствах с поголовьем птицы более 50000 голов, живого веса пушных зверей, живого веса сельскохозяйственных животных в личных подсобных хозяйствах, а также маточного поголовья сельскохозяйственной птицы, на которое государственная поддержка не предоставляется, не проводится.</w:t>
      </w:r>
    </w:p>
    <w:p w:rsidR="001E4036" w:rsidRPr="00CD09A5" w:rsidRDefault="001E4036" w:rsidP="001E4036">
      <w:pPr>
        <w:pStyle w:val="ConsPlusNormal"/>
        <w:ind w:firstLine="540"/>
        <w:jc w:val="both"/>
        <w:rPr>
          <w:rFonts w:ascii="Times New Roman" w:hAnsi="Times New Roman" w:cs="Times New Roman"/>
          <w:sz w:val="18"/>
          <w:szCs w:val="18"/>
        </w:rPr>
      </w:pPr>
      <w:bookmarkStart w:id="18" w:name="P1451"/>
      <w:bookmarkEnd w:id="18"/>
      <w:r w:rsidRPr="00CD09A5">
        <w:rPr>
          <w:rFonts w:ascii="Times New Roman" w:hAnsi="Times New Roman" w:cs="Times New Roman"/>
          <w:sz w:val="18"/>
          <w:szCs w:val="18"/>
        </w:rPr>
        <w:t>&lt;****&gt; Определение убойного веса в разрезе половозрастных групп сельскохозяйственной птицы и кроликов производится один раз в 2 месяца, свиней и мелкого рогатого скота производится один раз в квартал, крупного рогатого скота два раза в год. Определение убойного веса производится посредством взвешивания. Определение убойного веса птицы в разрезе половозрастных групп производится один раз в 2 месяца непосредственно при проведении убоя, не менее 30% птицы, направленной на убой. В птицеводческих хозяйствах с поголовьем птицы более 50000 голов убойный вес определяется один раз в квартал непосредственно при проведении убоя, не менее 1% птицы, направленной на убой. Определение убойного веса пушных зверей и сельскохозяйственных животных в личных подсобных хозяйствах не проводится.</w:t>
      </w:r>
    </w:p>
    <w:p w:rsidR="001E4036" w:rsidRPr="00CD09A5" w:rsidRDefault="001E4036" w:rsidP="001E4036">
      <w:pPr>
        <w:pStyle w:val="ConsPlusNormal"/>
        <w:ind w:firstLine="540"/>
        <w:jc w:val="both"/>
        <w:rPr>
          <w:rFonts w:ascii="Times New Roman" w:hAnsi="Times New Roman" w:cs="Times New Roman"/>
          <w:sz w:val="18"/>
          <w:szCs w:val="18"/>
        </w:rPr>
      </w:pPr>
      <w:bookmarkStart w:id="19" w:name="P1452"/>
      <w:bookmarkEnd w:id="19"/>
      <w:r w:rsidRPr="00CD09A5">
        <w:rPr>
          <w:rFonts w:ascii="Times New Roman" w:hAnsi="Times New Roman" w:cs="Times New Roman"/>
          <w:sz w:val="18"/>
          <w:szCs w:val="18"/>
        </w:rPr>
        <w:t>&lt;*****&gt; Пересчет наличия сельскохозяйственной птицы и кроликов производится один раз в 2 месяца, свиней и мелкого рогатого скота ежеквартально, крупного рогатого скота два раза в год, пушных зверей ежегодно в июне, октябре, январе. Пересчет поголовья птицы в хозяйствах с содержанием поголовья птицы более 50000 голов проводится один раз в квартал. В личных подсобных хозяйствах производится пересчет наличия маточного поголовья сельскохозяйственных животных на момент обращения за государственной поддержкой.</w:t>
      </w:r>
    </w:p>
    <w:p w:rsidR="001E4036" w:rsidRPr="00CD09A5" w:rsidRDefault="001E4036" w:rsidP="001E4036">
      <w:pPr>
        <w:pStyle w:val="ConsPlusNormal"/>
        <w:ind w:firstLine="540"/>
        <w:jc w:val="both"/>
        <w:rPr>
          <w:rFonts w:ascii="Times New Roman" w:hAnsi="Times New Roman" w:cs="Times New Roman"/>
          <w:sz w:val="18"/>
          <w:szCs w:val="18"/>
        </w:rPr>
      </w:pPr>
      <w:bookmarkStart w:id="20" w:name="P1453"/>
      <w:bookmarkEnd w:id="20"/>
      <w:r w:rsidRPr="00CD09A5">
        <w:rPr>
          <w:rFonts w:ascii="Times New Roman" w:hAnsi="Times New Roman" w:cs="Times New Roman"/>
          <w:sz w:val="18"/>
          <w:szCs w:val="18"/>
        </w:rPr>
        <w:t>&lt;******&gt; Осмотр объектов по переработке, хранению рыбной, молочной продукции и продукции дикоросов производится два раза в год. Осмотр проводится в целях определения фактического наличия перерабатывающего оборудования, его производственной мощности, наличия объемов готовой продукции и сырья.</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Осмотр объектов по переработке, хранению дикоросов проводится в период их массовой заготовки и переработки.</w:t>
      </w:r>
    </w:p>
    <w:p w:rsidR="001E4036" w:rsidRPr="00CD09A5" w:rsidRDefault="001E4036" w:rsidP="001E4036">
      <w:pPr>
        <w:pStyle w:val="ConsPlusNormal"/>
        <w:ind w:firstLine="540"/>
        <w:jc w:val="both"/>
        <w:rPr>
          <w:rFonts w:ascii="Times New Roman" w:hAnsi="Times New Roman" w:cs="Times New Roman"/>
          <w:sz w:val="18"/>
          <w:szCs w:val="18"/>
        </w:rPr>
      </w:pPr>
      <w:r w:rsidRPr="00CD09A5">
        <w:rPr>
          <w:rFonts w:ascii="Times New Roman" w:hAnsi="Times New Roman" w:cs="Times New Roman"/>
          <w:sz w:val="18"/>
          <w:szCs w:val="18"/>
        </w:rPr>
        <w:t>Осмотр объектов по переработке, хранению рыбной продукции проводится в период массового вылова и переработки рыбы.</w:t>
      </w:r>
    </w:p>
    <w:p w:rsidR="001E4036" w:rsidRPr="00CD09A5" w:rsidRDefault="001E4036" w:rsidP="001E4036">
      <w:pPr>
        <w:pStyle w:val="ConsPlusNormal"/>
        <w:ind w:firstLine="540"/>
        <w:jc w:val="both"/>
        <w:rPr>
          <w:rFonts w:ascii="Times New Roman" w:hAnsi="Times New Roman" w:cs="Times New Roman"/>
          <w:sz w:val="18"/>
          <w:szCs w:val="18"/>
        </w:rPr>
      </w:pPr>
      <w:bookmarkStart w:id="21" w:name="P1456"/>
      <w:bookmarkEnd w:id="21"/>
      <w:r w:rsidRPr="00CD09A5">
        <w:rPr>
          <w:rFonts w:ascii="Times New Roman" w:hAnsi="Times New Roman" w:cs="Times New Roman"/>
          <w:sz w:val="18"/>
          <w:szCs w:val="18"/>
        </w:rPr>
        <w:t>&lt;*******&gt; Замер посевной площади в растениеводстве закрытого грунта производится 2 раза в год, в растениеводстве открытого грунта в период начала сбора урожая. Замер посевной площади производится с применением специальных измерительных средств. Замер посевной площади в личных подсобных хозяйствах не производится.</w:t>
      </w:r>
    </w:p>
    <w:p w:rsidR="001E4036" w:rsidRPr="00CD09A5" w:rsidRDefault="001E4036" w:rsidP="001E4036">
      <w:pPr>
        <w:pStyle w:val="ConsPlusNormal"/>
        <w:ind w:firstLine="540"/>
        <w:jc w:val="both"/>
        <w:rPr>
          <w:rFonts w:ascii="Times New Roman" w:hAnsi="Times New Roman" w:cs="Times New Roman"/>
          <w:sz w:val="18"/>
          <w:szCs w:val="18"/>
        </w:rPr>
      </w:pPr>
      <w:bookmarkStart w:id="22" w:name="P1457"/>
      <w:bookmarkEnd w:id="22"/>
      <w:r w:rsidRPr="00CD09A5">
        <w:rPr>
          <w:rFonts w:ascii="Times New Roman" w:hAnsi="Times New Roman" w:cs="Times New Roman"/>
          <w:sz w:val="18"/>
          <w:szCs w:val="18"/>
        </w:rPr>
        <w:t>&lt;********&gt; Контрольный сбор овощей закрытого грунта производится 2 раза в год, не менее 10% площади, подлежащей сбору в день проведения контрольного мероприятия, овощей открытого грунта в период начала сбора урожая на 10% засеянной площади, но не более 100 м кв. При контрольном сборе овощей определяется средняя урожайность на единицу площади. Контрольный сбор овощей в личных подсобных хозяйствах не проводится.</w:t>
      </w:r>
    </w:p>
    <w:p w:rsidR="00BB3BAC" w:rsidRDefault="00BB3BAC"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sectPr w:rsidR="00BB3BAC" w:rsidSect="00DC7D55">
      <w:pgSz w:w="16838" w:h="11905" w:orient="landscape"/>
      <w:pgMar w:top="284" w:right="142" w:bottom="0"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5A3EDF"/>
    <w:rsid w:val="00001F74"/>
    <w:rsid w:val="000023F2"/>
    <w:rsid w:val="000057F6"/>
    <w:rsid w:val="00012C59"/>
    <w:rsid w:val="00016F23"/>
    <w:rsid w:val="0002132C"/>
    <w:rsid w:val="0002255E"/>
    <w:rsid w:val="00025DEF"/>
    <w:rsid w:val="00026814"/>
    <w:rsid w:val="00030B85"/>
    <w:rsid w:val="00031AFF"/>
    <w:rsid w:val="00034485"/>
    <w:rsid w:val="00034924"/>
    <w:rsid w:val="000413DA"/>
    <w:rsid w:val="00047E32"/>
    <w:rsid w:val="00047ECD"/>
    <w:rsid w:val="000531BD"/>
    <w:rsid w:val="0006010A"/>
    <w:rsid w:val="00060488"/>
    <w:rsid w:val="0006340B"/>
    <w:rsid w:val="000641BB"/>
    <w:rsid w:val="0007796F"/>
    <w:rsid w:val="00083232"/>
    <w:rsid w:val="00086F2A"/>
    <w:rsid w:val="00092FFE"/>
    <w:rsid w:val="000950FB"/>
    <w:rsid w:val="000A1143"/>
    <w:rsid w:val="000A151D"/>
    <w:rsid w:val="000A4B68"/>
    <w:rsid w:val="000A71BD"/>
    <w:rsid w:val="000B0D46"/>
    <w:rsid w:val="000B12D6"/>
    <w:rsid w:val="000B4D87"/>
    <w:rsid w:val="000B78D1"/>
    <w:rsid w:val="000C1CEA"/>
    <w:rsid w:val="000C3D03"/>
    <w:rsid w:val="000C512C"/>
    <w:rsid w:val="000C531F"/>
    <w:rsid w:val="000C7E40"/>
    <w:rsid w:val="000C7E51"/>
    <w:rsid w:val="000D618B"/>
    <w:rsid w:val="000E65A3"/>
    <w:rsid w:val="000E75E1"/>
    <w:rsid w:val="000F2A83"/>
    <w:rsid w:val="000F368D"/>
    <w:rsid w:val="000F3C17"/>
    <w:rsid w:val="001008E5"/>
    <w:rsid w:val="00102DD7"/>
    <w:rsid w:val="00105CE4"/>
    <w:rsid w:val="001060DD"/>
    <w:rsid w:val="00110EE6"/>
    <w:rsid w:val="001110C4"/>
    <w:rsid w:val="00116549"/>
    <w:rsid w:val="00121B13"/>
    <w:rsid w:val="001307F3"/>
    <w:rsid w:val="00130C9D"/>
    <w:rsid w:val="00130CC8"/>
    <w:rsid w:val="00130FFD"/>
    <w:rsid w:val="00131888"/>
    <w:rsid w:val="0013194E"/>
    <w:rsid w:val="00132541"/>
    <w:rsid w:val="00141AD9"/>
    <w:rsid w:val="001433B3"/>
    <w:rsid w:val="00145105"/>
    <w:rsid w:val="00154062"/>
    <w:rsid w:val="001577B1"/>
    <w:rsid w:val="0016600E"/>
    <w:rsid w:val="0017180B"/>
    <w:rsid w:val="00177687"/>
    <w:rsid w:val="0017772C"/>
    <w:rsid w:val="00180A82"/>
    <w:rsid w:val="0018201A"/>
    <w:rsid w:val="00186C56"/>
    <w:rsid w:val="0019438C"/>
    <w:rsid w:val="00197673"/>
    <w:rsid w:val="001A5F82"/>
    <w:rsid w:val="001A600A"/>
    <w:rsid w:val="001A6C95"/>
    <w:rsid w:val="001B3457"/>
    <w:rsid w:val="001D27AD"/>
    <w:rsid w:val="001D4F7B"/>
    <w:rsid w:val="001D631F"/>
    <w:rsid w:val="001E0EA3"/>
    <w:rsid w:val="001E0F34"/>
    <w:rsid w:val="001E20D4"/>
    <w:rsid w:val="001E4036"/>
    <w:rsid w:val="001F22F1"/>
    <w:rsid w:val="001F4F02"/>
    <w:rsid w:val="00210948"/>
    <w:rsid w:val="00211FC3"/>
    <w:rsid w:val="00212F3F"/>
    <w:rsid w:val="00213F1A"/>
    <w:rsid w:val="002242C6"/>
    <w:rsid w:val="00224579"/>
    <w:rsid w:val="00225129"/>
    <w:rsid w:val="0022652A"/>
    <w:rsid w:val="002308B0"/>
    <w:rsid w:val="00244A45"/>
    <w:rsid w:val="00245A4C"/>
    <w:rsid w:val="002528BB"/>
    <w:rsid w:val="0025504A"/>
    <w:rsid w:val="0025565C"/>
    <w:rsid w:val="00267203"/>
    <w:rsid w:val="00267EB7"/>
    <w:rsid w:val="002757BE"/>
    <w:rsid w:val="00275F91"/>
    <w:rsid w:val="00283119"/>
    <w:rsid w:val="00291DDB"/>
    <w:rsid w:val="002A0DE6"/>
    <w:rsid w:val="002A1C80"/>
    <w:rsid w:val="002A5BCC"/>
    <w:rsid w:val="002A6EB0"/>
    <w:rsid w:val="002C0144"/>
    <w:rsid w:val="002C1BAF"/>
    <w:rsid w:val="002C74DB"/>
    <w:rsid w:val="002D59CA"/>
    <w:rsid w:val="002D7247"/>
    <w:rsid w:val="002D73A4"/>
    <w:rsid w:val="002E44DB"/>
    <w:rsid w:val="002E512D"/>
    <w:rsid w:val="002E733E"/>
    <w:rsid w:val="002F169B"/>
    <w:rsid w:val="002F2454"/>
    <w:rsid w:val="002F3350"/>
    <w:rsid w:val="002F6D44"/>
    <w:rsid w:val="00313084"/>
    <w:rsid w:val="0031321F"/>
    <w:rsid w:val="0031378E"/>
    <w:rsid w:val="00321E3F"/>
    <w:rsid w:val="00325B73"/>
    <w:rsid w:val="0032641D"/>
    <w:rsid w:val="00327AF1"/>
    <w:rsid w:val="00334DB3"/>
    <w:rsid w:val="00335B45"/>
    <w:rsid w:val="0033618C"/>
    <w:rsid w:val="00346AEA"/>
    <w:rsid w:val="00347979"/>
    <w:rsid w:val="00347BC4"/>
    <w:rsid w:val="00351F8B"/>
    <w:rsid w:val="00353D3B"/>
    <w:rsid w:val="003604C2"/>
    <w:rsid w:val="00360C17"/>
    <w:rsid w:val="0036162C"/>
    <w:rsid w:val="003627B5"/>
    <w:rsid w:val="00362ADC"/>
    <w:rsid w:val="00363DF7"/>
    <w:rsid w:val="00364DC1"/>
    <w:rsid w:val="00365CEF"/>
    <w:rsid w:val="0037226D"/>
    <w:rsid w:val="00373B2E"/>
    <w:rsid w:val="00374575"/>
    <w:rsid w:val="003779C2"/>
    <w:rsid w:val="00377D6D"/>
    <w:rsid w:val="00383FA9"/>
    <w:rsid w:val="0039107B"/>
    <w:rsid w:val="00391526"/>
    <w:rsid w:val="00394349"/>
    <w:rsid w:val="003971E1"/>
    <w:rsid w:val="003A308C"/>
    <w:rsid w:val="003A3DC8"/>
    <w:rsid w:val="003A4791"/>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0890"/>
    <w:rsid w:val="003F19C1"/>
    <w:rsid w:val="003F2555"/>
    <w:rsid w:val="003F2903"/>
    <w:rsid w:val="003F5D4D"/>
    <w:rsid w:val="003F6262"/>
    <w:rsid w:val="003F7000"/>
    <w:rsid w:val="003F7719"/>
    <w:rsid w:val="003F7833"/>
    <w:rsid w:val="00401CF4"/>
    <w:rsid w:val="0040253E"/>
    <w:rsid w:val="004046FB"/>
    <w:rsid w:val="0040474E"/>
    <w:rsid w:val="00406797"/>
    <w:rsid w:val="00406D06"/>
    <w:rsid w:val="00407186"/>
    <w:rsid w:val="004238E2"/>
    <w:rsid w:val="0042519D"/>
    <w:rsid w:val="00427200"/>
    <w:rsid w:val="00431521"/>
    <w:rsid w:val="004367DB"/>
    <w:rsid w:val="00437D30"/>
    <w:rsid w:val="00440E87"/>
    <w:rsid w:val="00443FF0"/>
    <w:rsid w:val="00454C4B"/>
    <w:rsid w:val="00456D1A"/>
    <w:rsid w:val="004570BF"/>
    <w:rsid w:val="00460AB6"/>
    <w:rsid w:val="00465902"/>
    <w:rsid w:val="00467167"/>
    <w:rsid w:val="00472434"/>
    <w:rsid w:val="00472914"/>
    <w:rsid w:val="0048284B"/>
    <w:rsid w:val="00484398"/>
    <w:rsid w:val="00496183"/>
    <w:rsid w:val="004968F8"/>
    <w:rsid w:val="004A1ADB"/>
    <w:rsid w:val="004A2674"/>
    <w:rsid w:val="004A36F1"/>
    <w:rsid w:val="004A5A0E"/>
    <w:rsid w:val="004B0474"/>
    <w:rsid w:val="004B080A"/>
    <w:rsid w:val="004B2251"/>
    <w:rsid w:val="004B2741"/>
    <w:rsid w:val="004B27C2"/>
    <w:rsid w:val="004B4BF3"/>
    <w:rsid w:val="004B5215"/>
    <w:rsid w:val="004B5EE0"/>
    <w:rsid w:val="004B63B0"/>
    <w:rsid w:val="004C24A1"/>
    <w:rsid w:val="004C67C1"/>
    <w:rsid w:val="004C7864"/>
    <w:rsid w:val="004C79DF"/>
    <w:rsid w:val="004C7F89"/>
    <w:rsid w:val="004D1B5C"/>
    <w:rsid w:val="004E05A0"/>
    <w:rsid w:val="004E4495"/>
    <w:rsid w:val="004E47AF"/>
    <w:rsid w:val="004E4970"/>
    <w:rsid w:val="004E55A4"/>
    <w:rsid w:val="004E732F"/>
    <w:rsid w:val="004F0DC0"/>
    <w:rsid w:val="00500BF9"/>
    <w:rsid w:val="005044B2"/>
    <w:rsid w:val="00505B3D"/>
    <w:rsid w:val="00507E91"/>
    <w:rsid w:val="005100B3"/>
    <w:rsid w:val="00510BAF"/>
    <w:rsid w:val="0051409C"/>
    <w:rsid w:val="00516A00"/>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7DA"/>
    <w:rsid w:val="005A3EDF"/>
    <w:rsid w:val="005A7484"/>
    <w:rsid w:val="005B197C"/>
    <w:rsid w:val="005B6A28"/>
    <w:rsid w:val="005C540D"/>
    <w:rsid w:val="005C57A9"/>
    <w:rsid w:val="005D1189"/>
    <w:rsid w:val="005D2651"/>
    <w:rsid w:val="005D4870"/>
    <w:rsid w:val="005D5743"/>
    <w:rsid w:val="005D5CD7"/>
    <w:rsid w:val="005E05D2"/>
    <w:rsid w:val="005E69C6"/>
    <w:rsid w:val="005F0D3E"/>
    <w:rsid w:val="005F21BD"/>
    <w:rsid w:val="005F68DB"/>
    <w:rsid w:val="005F6FC2"/>
    <w:rsid w:val="006025A6"/>
    <w:rsid w:val="00606AEC"/>
    <w:rsid w:val="00611E5E"/>
    <w:rsid w:val="00615A68"/>
    <w:rsid w:val="00616E65"/>
    <w:rsid w:val="00620DB1"/>
    <w:rsid w:val="00621B56"/>
    <w:rsid w:val="00622B0D"/>
    <w:rsid w:val="00622C71"/>
    <w:rsid w:val="006254CF"/>
    <w:rsid w:val="0062673C"/>
    <w:rsid w:val="006314BE"/>
    <w:rsid w:val="00631796"/>
    <w:rsid w:val="00634374"/>
    <w:rsid w:val="00634549"/>
    <w:rsid w:val="006357CA"/>
    <w:rsid w:val="00636A5D"/>
    <w:rsid w:val="00636F15"/>
    <w:rsid w:val="00637B04"/>
    <w:rsid w:val="00644519"/>
    <w:rsid w:val="00645A03"/>
    <w:rsid w:val="00647263"/>
    <w:rsid w:val="00651FCB"/>
    <w:rsid w:val="00652848"/>
    <w:rsid w:val="00653E22"/>
    <w:rsid w:val="00661BD4"/>
    <w:rsid w:val="00666748"/>
    <w:rsid w:val="006667D3"/>
    <w:rsid w:val="0066681C"/>
    <w:rsid w:val="00667F8C"/>
    <w:rsid w:val="0068078B"/>
    <w:rsid w:val="00682F44"/>
    <w:rsid w:val="0068785A"/>
    <w:rsid w:val="006879F5"/>
    <w:rsid w:val="00697699"/>
    <w:rsid w:val="006977F1"/>
    <w:rsid w:val="006A14FA"/>
    <w:rsid w:val="006A59D7"/>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034F5"/>
    <w:rsid w:val="00734D03"/>
    <w:rsid w:val="0074282C"/>
    <w:rsid w:val="00744238"/>
    <w:rsid w:val="00747152"/>
    <w:rsid w:val="00750274"/>
    <w:rsid w:val="00757F7D"/>
    <w:rsid w:val="0076514F"/>
    <w:rsid w:val="00766752"/>
    <w:rsid w:val="007708AD"/>
    <w:rsid w:val="00777886"/>
    <w:rsid w:val="00780C2D"/>
    <w:rsid w:val="007842B3"/>
    <w:rsid w:val="007850FC"/>
    <w:rsid w:val="00785C89"/>
    <w:rsid w:val="007861A1"/>
    <w:rsid w:val="00786914"/>
    <w:rsid w:val="00787619"/>
    <w:rsid w:val="00793D08"/>
    <w:rsid w:val="00796F40"/>
    <w:rsid w:val="007974DF"/>
    <w:rsid w:val="007A60BE"/>
    <w:rsid w:val="007B5123"/>
    <w:rsid w:val="007B5FCF"/>
    <w:rsid w:val="007C19FC"/>
    <w:rsid w:val="007C1A96"/>
    <w:rsid w:val="007C4176"/>
    <w:rsid w:val="007C4C08"/>
    <w:rsid w:val="007C74E8"/>
    <w:rsid w:val="007D319A"/>
    <w:rsid w:val="007D48ED"/>
    <w:rsid w:val="007D4ED8"/>
    <w:rsid w:val="007E2AA4"/>
    <w:rsid w:val="007E7031"/>
    <w:rsid w:val="007E75A6"/>
    <w:rsid w:val="007F161C"/>
    <w:rsid w:val="007F5C4A"/>
    <w:rsid w:val="007F60A0"/>
    <w:rsid w:val="007F66CC"/>
    <w:rsid w:val="007F7D44"/>
    <w:rsid w:val="00802111"/>
    <w:rsid w:val="008057D0"/>
    <w:rsid w:val="00811851"/>
    <w:rsid w:val="00811CC9"/>
    <w:rsid w:val="0083316D"/>
    <w:rsid w:val="00833938"/>
    <w:rsid w:val="0084104E"/>
    <w:rsid w:val="008434FC"/>
    <w:rsid w:val="00845578"/>
    <w:rsid w:val="008457B1"/>
    <w:rsid w:val="0085558D"/>
    <w:rsid w:val="00860ABB"/>
    <w:rsid w:val="00861A5C"/>
    <w:rsid w:val="00866359"/>
    <w:rsid w:val="00866E36"/>
    <w:rsid w:val="0086774E"/>
    <w:rsid w:val="00867A1B"/>
    <w:rsid w:val="00870257"/>
    <w:rsid w:val="008710F5"/>
    <w:rsid w:val="00875483"/>
    <w:rsid w:val="0087599B"/>
    <w:rsid w:val="00877D4B"/>
    <w:rsid w:val="0089264A"/>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36ED"/>
    <w:rsid w:val="00927BEC"/>
    <w:rsid w:val="009363E8"/>
    <w:rsid w:val="00940DBB"/>
    <w:rsid w:val="009422CF"/>
    <w:rsid w:val="00942C78"/>
    <w:rsid w:val="00943341"/>
    <w:rsid w:val="00946B9C"/>
    <w:rsid w:val="00947072"/>
    <w:rsid w:val="00950A4C"/>
    <w:rsid w:val="00961D98"/>
    <w:rsid w:val="00962434"/>
    <w:rsid w:val="009753D9"/>
    <w:rsid w:val="009764AC"/>
    <w:rsid w:val="00985290"/>
    <w:rsid w:val="009852D3"/>
    <w:rsid w:val="00986DBB"/>
    <w:rsid w:val="00990A59"/>
    <w:rsid w:val="0099140A"/>
    <w:rsid w:val="009931C6"/>
    <w:rsid w:val="00993A4C"/>
    <w:rsid w:val="009A189A"/>
    <w:rsid w:val="009A253C"/>
    <w:rsid w:val="009A6492"/>
    <w:rsid w:val="009B1D6D"/>
    <w:rsid w:val="009B4274"/>
    <w:rsid w:val="009B5116"/>
    <w:rsid w:val="009B5E8D"/>
    <w:rsid w:val="009B69EB"/>
    <w:rsid w:val="009B78DF"/>
    <w:rsid w:val="009B7E85"/>
    <w:rsid w:val="009C1B78"/>
    <w:rsid w:val="009C3E39"/>
    <w:rsid w:val="009C5FDF"/>
    <w:rsid w:val="009D1340"/>
    <w:rsid w:val="009E2281"/>
    <w:rsid w:val="009E6647"/>
    <w:rsid w:val="009E6769"/>
    <w:rsid w:val="009F2FB1"/>
    <w:rsid w:val="009F5B22"/>
    <w:rsid w:val="009F7640"/>
    <w:rsid w:val="00A02662"/>
    <w:rsid w:val="00A03D76"/>
    <w:rsid w:val="00A03F3F"/>
    <w:rsid w:val="00A05285"/>
    <w:rsid w:val="00A05287"/>
    <w:rsid w:val="00A1260C"/>
    <w:rsid w:val="00A14CFF"/>
    <w:rsid w:val="00A17C22"/>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6B1C"/>
    <w:rsid w:val="00A67930"/>
    <w:rsid w:val="00A67EB0"/>
    <w:rsid w:val="00A70F91"/>
    <w:rsid w:val="00A76070"/>
    <w:rsid w:val="00A8202B"/>
    <w:rsid w:val="00A83A98"/>
    <w:rsid w:val="00A87990"/>
    <w:rsid w:val="00A91C38"/>
    <w:rsid w:val="00A95637"/>
    <w:rsid w:val="00A95E99"/>
    <w:rsid w:val="00AA1427"/>
    <w:rsid w:val="00AA3A76"/>
    <w:rsid w:val="00AB06F3"/>
    <w:rsid w:val="00AB1E30"/>
    <w:rsid w:val="00AB55D6"/>
    <w:rsid w:val="00AB5DA5"/>
    <w:rsid w:val="00AB65C1"/>
    <w:rsid w:val="00AC2CA6"/>
    <w:rsid w:val="00AC48D1"/>
    <w:rsid w:val="00AD3B6E"/>
    <w:rsid w:val="00AD635D"/>
    <w:rsid w:val="00AD7546"/>
    <w:rsid w:val="00AE1CE2"/>
    <w:rsid w:val="00AE2307"/>
    <w:rsid w:val="00AE2D01"/>
    <w:rsid w:val="00AE6653"/>
    <w:rsid w:val="00AF073B"/>
    <w:rsid w:val="00AF11EB"/>
    <w:rsid w:val="00AF4F8E"/>
    <w:rsid w:val="00AF57C7"/>
    <w:rsid w:val="00AF6D35"/>
    <w:rsid w:val="00AF70BB"/>
    <w:rsid w:val="00AF7D02"/>
    <w:rsid w:val="00B02163"/>
    <w:rsid w:val="00B02DCD"/>
    <w:rsid w:val="00B04FA3"/>
    <w:rsid w:val="00B06047"/>
    <w:rsid w:val="00B06483"/>
    <w:rsid w:val="00B07492"/>
    <w:rsid w:val="00B075FD"/>
    <w:rsid w:val="00B0764D"/>
    <w:rsid w:val="00B109E8"/>
    <w:rsid w:val="00B12E02"/>
    <w:rsid w:val="00B14A00"/>
    <w:rsid w:val="00B21389"/>
    <w:rsid w:val="00B213C7"/>
    <w:rsid w:val="00B220FF"/>
    <w:rsid w:val="00B27207"/>
    <w:rsid w:val="00B30EFA"/>
    <w:rsid w:val="00B34B67"/>
    <w:rsid w:val="00B35A45"/>
    <w:rsid w:val="00B36164"/>
    <w:rsid w:val="00B40278"/>
    <w:rsid w:val="00B46BAA"/>
    <w:rsid w:val="00B478AD"/>
    <w:rsid w:val="00B50B40"/>
    <w:rsid w:val="00B546BC"/>
    <w:rsid w:val="00B60605"/>
    <w:rsid w:val="00B61B8D"/>
    <w:rsid w:val="00B6243F"/>
    <w:rsid w:val="00B62C79"/>
    <w:rsid w:val="00B66C9A"/>
    <w:rsid w:val="00B67590"/>
    <w:rsid w:val="00B70B34"/>
    <w:rsid w:val="00B749C4"/>
    <w:rsid w:val="00B74E89"/>
    <w:rsid w:val="00B81724"/>
    <w:rsid w:val="00B82106"/>
    <w:rsid w:val="00B85F51"/>
    <w:rsid w:val="00B90FDC"/>
    <w:rsid w:val="00B92433"/>
    <w:rsid w:val="00B96283"/>
    <w:rsid w:val="00BA3853"/>
    <w:rsid w:val="00BA4CB4"/>
    <w:rsid w:val="00BA66E6"/>
    <w:rsid w:val="00BA70A3"/>
    <w:rsid w:val="00BB3BAC"/>
    <w:rsid w:val="00BB6AC5"/>
    <w:rsid w:val="00BC1243"/>
    <w:rsid w:val="00BC21E7"/>
    <w:rsid w:val="00BC35F8"/>
    <w:rsid w:val="00BD0237"/>
    <w:rsid w:val="00BD434E"/>
    <w:rsid w:val="00BD5021"/>
    <w:rsid w:val="00BD562D"/>
    <w:rsid w:val="00BE0525"/>
    <w:rsid w:val="00BE6EA6"/>
    <w:rsid w:val="00BE735C"/>
    <w:rsid w:val="00BE7B02"/>
    <w:rsid w:val="00BF07A9"/>
    <w:rsid w:val="00BF3B25"/>
    <w:rsid w:val="00BF73D7"/>
    <w:rsid w:val="00C006B6"/>
    <w:rsid w:val="00C11F98"/>
    <w:rsid w:val="00C12044"/>
    <w:rsid w:val="00C123A0"/>
    <w:rsid w:val="00C154B2"/>
    <w:rsid w:val="00C20BE9"/>
    <w:rsid w:val="00C24F11"/>
    <w:rsid w:val="00C268EB"/>
    <w:rsid w:val="00C277FA"/>
    <w:rsid w:val="00C31076"/>
    <w:rsid w:val="00C31824"/>
    <w:rsid w:val="00C33C0D"/>
    <w:rsid w:val="00C35B45"/>
    <w:rsid w:val="00C36BDD"/>
    <w:rsid w:val="00C375C6"/>
    <w:rsid w:val="00C4037E"/>
    <w:rsid w:val="00C410D2"/>
    <w:rsid w:val="00C419C9"/>
    <w:rsid w:val="00C43A24"/>
    <w:rsid w:val="00C45427"/>
    <w:rsid w:val="00C469A0"/>
    <w:rsid w:val="00C47D46"/>
    <w:rsid w:val="00C5324A"/>
    <w:rsid w:val="00C53B80"/>
    <w:rsid w:val="00C54756"/>
    <w:rsid w:val="00C62F7E"/>
    <w:rsid w:val="00C702D2"/>
    <w:rsid w:val="00C72D2C"/>
    <w:rsid w:val="00C73131"/>
    <w:rsid w:val="00C74CAD"/>
    <w:rsid w:val="00C752CD"/>
    <w:rsid w:val="00C8516E"/>
    <w:rsid w:val="00C91D6B"/>
    <w:rsid w:val="00C92CAB"/>
    <w:rsid w:val="00C946DF"/>
    <w:rsid w:val="00C95319"/>
    <w:rsid w:val="00C97DC2"/>
    <w:rsid w:val="00CA3F20"/>
    <w:rsid w:val="00CA4BAC"/>
    <w:rsid w:val="00CA7C03"/>
    <w:rsid w:val="00CB6364"/>
    <w:rsid w:val="00CC19C3"/>
    <w:rsid w:val="00CC4613"/>
    <w:rsid w:val="00CC4A45"/>
    <w:rsid w:val="00CC74E9"/>
    <w:rsid w:val="00CC7724"/>
    <w:rsid w:val="00CD10E2"/>
    <w:rsid w:val="00CE219A"/>
    <w:rsid w:val="00CE71A2"/>
    <w:rsid w:val="00CF31E8"/>
    <w:rsid w:val="00CF4599"/>
    <w:rsid w:val="00CF6B86"/>
    <w:rsid w:val="00D00427"/>
    <w:rsid w:val="00D10A0D"/>
    <w:rsid w:val="00D114C1"/>
    <w:rsid w:val="00D124E0"/>
    <w:rsid w:val="00D165D1"/>
    <w:rsid w:val="00D17351"/>
    <w:rsid w:val="00D30690"/>
    <w:rsid w:val="00D311CE"/>
    <w:rsid w:val="00D35DD5"/>
    <w:rsid w:val="00D446D0"/>
    <w:rsid w:val="00D44C1F"/>
    <w:rsid w:val="00D46361"/>
    <w:rsid w:val="00D47D06"/>
    <w:rsid w:val="00D55159"/>
    <w:rsid w:val="00D608B5"/>
    <w:rsid w:val="00D630C3"/>
    <w:rsid w:val="00D67B1F"/>
    <w:rsid w:val="00D67B36"/>
    <w:rsid w:val="00D7219F"/>
    <w:rsid w:val="00D73D72"/>
    <w:rsid w:val="00D74390"/>
    <w:rsid w:val="00D84E4D"/>
    <w:rsid w:val="00D85401"/>
    <w:rsid w:val="00DA1B9A"/>
    <w:rsid w:val="00DB1705"/>
    <w:rsid w:val="00DB20CA"/>
    <w:rsid w:val="00DC32EB"/>
    <w:rsid w:val="00DC3349"/>
    <w:rsid w:val="00DC3F7A"/>
    <w:rsid w:val="00DC4247"/>
    <w:rsid w:val="00DC7D55"/>
    <w:rsid w:val="00DD6269"/>
    <w:rsid w:val="00DE3C30"/>
    <w:rsid w:val="00DE4377"/>
    <w:rsid w:val="00DF44A9"/>
    <w:rsid w:val="00DF54C5"/>
    <w:rsid w:val="00E00C1C"/>
    <w:rsid w:val="00E02DB5"/>
    <w:rsid w:val="00E04755"/>
    <w:rsid w:val="00E10A93"/>
    <w:rsid w:val="00E12FA7"/>
    <w:rsid w:val="00E2163A"/>
    <w:rsid w:val="00E25710"/>
    <w:rsid w:val="00E26630"/>
    <w:rsid w:val="00E313F0"/>
    <w:rsid w:val="00E32463"/>
    <w:rsid w:val="00E35BE6"/>
    <w:rsid w:val="00E4024F"/>
    <w:rsid w:val="00E408DF"/>
    <w:rsid w:val="00E411DC"/>
    <w:rsid w:val="00E506AF"/>
    <w:rsid w:val="00E516C8"/>
    <w:rsid w:val="00E54396"/>
    <w:rsid w:val="00E554FE"/>
    <w:rsid w:val="00E55C58"/>
    <w:rsid w:val="00E565F0"/>
    <w:rsid w:val="00E56BA6"/>
    <w:rsid w:val="00E61F20"/>
    <w:rsid w:val="00E63AFB"/>
    <w:rsid w:val="00E71029"/>
    <w:rsid w:val="00E74056"/>
    <w:rsid w:val="00E776E0"/>
    <w:rsid w:val="00E81826"/>
    <w:rsid w:val="00E86FAF"/>
    <w:rsid w:val="00E90D68"/>
    <w:rsid w:val="00E959CA"/>
    <w:rsid w:val="00EA1581"/>
    <w:rsid w:val="00EA1E15"/>
    <w:rsid w:val="00EA2A2F"/>
    <w:rsid w:val="00EA4918"/>
    <w:rsid w:val="00EA4FFA"/>
    <w:rsid w:val="00EB21C3"/>
    <w:rsid w:val="00EB2E85"/>
    <w:rsid w:val="00EB5C9F"/>
    <w:rsid w:val="00EB5EE6"/>
    <w:rsid w:val="00EC0090"/>
    <w:rsid w:val="00EC08E2"/>
    <w:rsid w:val="00EC1555"/>
    <w:rsid w:val="00EC359C"/>
    <w:rsid w:val="00EC5513"/>
    <w:rsid w:val="00ED1134"/>
    <w:rsid w:val="00EE59EF"/>
    <w:rsid w:val="00EF507B"/>
    <w:rsid w:val="00F045C7"/>
    <w:rsid w:val="00F06069"/>
    <w:rsid w:val="00F06661"/>
    <w:rsid w:val="00F10852"/>
    <w:rsid w:val="00F14C0A"/>
    <w:rsid w:val="00F23CFB"/>
    <w:rsid w:val="00F242C2"/>
    <w:rsid w:val="00F31D4D"/>
    <w:rsid w:val="00F3609A"/>
    <w:rsid w:val="00F3619A"/>
    <w:rsid w:val="00F370D3"/>
    <w:rsid w:val="00F3741C"/>
    <w:rsid w:val="00F37AFE"/>
    <w:rsid w:val="00F405DD"/>
    <w:rsid w:val="00F40627"/>
    <w:rsid w:val="00F42BD9"/>
    <w:rsid w:val="00F5199E"/>
    <w:rsid w:val="00F57F31"/>
    <w:rsid w:val="00F61852"/>
    <w:rsid w:val="00F65AD7"/>
    <w:rsid w:val="00F73E00"/>
    <w:rsid w:val="00F81D4C"/>
    <w:rsid w:val="00F83D8E"/>
    <w:rsid w:val="00F91375"/>
    <w:rsid w:val="00F91D78"/>
    <w:rsid w:val="00F92C3C"/>
    <w:rsid w:val="00F95001"/>
    <w:rsid w:val="00FA0D0A"/>
    <w:rsid w:val="00FA190D"/>
    <w:rsid w:val="00FD15FA"/>
    <w:rsid w:val="00FD3D92"/>
    <w:rsid w:val="00FE02BA"/>
    <w:rsid w:val="00FE1F48"/>
    <w:rsid w:val="00FE5814"/>
    <w:rsid w:val="00FE5914"/>
    <w:rsid w:val="00FF6BB5"/>
    <w:rsid w:val="00FF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5">
    <w:name w:val="Hyperlink"/>
    <w:basedOn w:val="a0"/>
    <w:uiPriority w:val="99"/>
    <w:unhideWhenUsed/>
    <w:rsid w:val="00867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367">
      <w:bodyDiv w:val="1"/>
      <w:marLeft w:val="0"/>
      <w:marRight w:val="0"/>
      <w:marTop w:val="0"/>
      <w:marBottom w:val="0"/>
      <w:divBdr>
        <w:top w:val="none" w:sz="0" w:space="0" w:color="auto"/>
        <w:left w:val="none" w:sz="0" w:space="0" w:color="auto"/>
        <w:bottom w:val="none" w:sz="0" w:space="0" w:color="auto"/>
        <w:right w:val="none" w:sz="0" w:space="0" w:color="auto"/>
      </w:divBdr>
    </w:div>
    <w:div w:id="16958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885EAEB834E3BEFFD6A648259032DD2035BFC5BD11CB32F412A42DDC8C6BDFBBB3E9DDBD5EC37024D3E8w3O5I" TargetMode="External"/><Relationship Id="rId13" Type="http://schemas.openxmlformats.org/officeDocument/2006/relationships/hyperlink" Target="consultantplus://offline/ref=9EB31F2AF3E2964B93D2C1380DB92D349A87B784D07CCED045254A1BC7C3EACB433DACEE35D09C2703J" TargetMode="External"/><Relationship Id="rId18" Type="http://schemas.openxmlformats.org/officeDocument/2006/relationships/hyperlink" Target="consultantplus://offline/ref=9EB31F2AF3E2964B93D2DF351BD57A3B958AE08CD2759884142A404E9F9CB3890434A6BA769490749C30983F2105J" TargetMode="External"/><Relationship Id="rId26" Type="http://schemas.openxmlformats.org/officeDocument/2006/relationships/hyperlink" Target="consultantplus://offline/ref=A555230333D315766D4061911052E78EADB835B3E9B2348CE400991D065E583CF32BE8A5A11EBAC1P2u5H" TargetMode="External"/><Relationship Id="rId3" Type="http://schemas.microsoft.com/office/2007/relationships/stylesWithEffects" Target="stylesWithEffects.xml"/><Relationship Id="rId21" Type="http://schemas.openxmlformats.org/officeDocument/2006/relationships/hyperlink" Target="consultantplus://offline/ref=9EB31F2AF3E2964B93D2DF351BD57A3B958AE08CD2759884142A404E9F9CB3890434A6BA769490749C30983F2105J" TargetMode="External"/><Relationship Id="rId7" Type="http://schemas.openxmlformats.org/officeDocument/2006/relationships/hyperlink" Target="consultantplus://offline/ref=FD885EAEB834E3BEFFD6A648259032DD2035BFC5BD11CB32F412A42DDC8C6BDFBBB3E9DDBD5EC37024D1E1w3O1I" TargetMode="External"/><Relationship Id="rId12" Type="http://schemas.openxmlformats.org/officeDocument/2006/relationships/hyperlink" Target="consultantplus://offline/ref=9EB31F2AF3E2964B93D2DF351BD57A3B958AE08CD273988C172D404E9F9CB3890434A6BA769490749D3099352100J" TargetMode="External"/><Relationship Id="rId17" Type="http://schemas.openxmlformats.org/officeDocument/2006/relationships/hyperlink" Target="consultantplus://offline/ref=9EB31F2AF3E2964B93D2DF351BD57A3B958AE08CD2759884142A404E9F9CB3890434A6BA769490749C30983F2105J" TargetMode="External"/><Relationship Id="rId25" Type="http://schemas.openxmlformats.org/officeDocument/2006/relationships/hyperlink" Target="consultantplus://offline/ref=A555230333D315766D4061911052E78EADB835B3E9B2348CE400991D06P5uEH" TargetMode="External"/><Relationship Id="rId2" Type="http://schemas.openxmlformats.org/officeDocument/2006/relationships/styles" Target="styles.xml"/><Relationship Id="rId16" Type="http://schemas.openxmlformats.org/officeDocument/2006/relationships/hyperlink" Target="consultantplus://offline/ref=9EB31F2AF3E2964B93D2C1380DB92D349487B685D37CCED045254A1BC7C3EACB433DACEE35D0992701J" TargetMode="External"/><Relationship Id="rId20" Type="http://schemas.openxmlformats.org/officeDocument/2006/relationships/hyperlink" Target="consultantplus://offline/ref=9EB31F2AF3E2964B93D2C1380DB92D349181BE84D67193DA4D7C4619C02C0C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9EB31F2AF3E2964B93D2DF351BD57A3B958AE08CD273988C172D404E9F9CB3890434A6BA769490749D30983D2103J" TargetMode="External"/><Relationship Id="rId24" Type="http://schemas.openxmlformats.org/officeDocument/2006/relationships/hyperlink" Target="consultantplus://offline/ref=9EB31F2AF3E2964B93D2DF351BD57A3B958AE08CD2759884142A404E9F9CB3890434A6BA769490749C30983F2105J" TargetMode="External"/><Relationship Id="rId5" Type="http://schemas.openxmlformats.org/officeDocument/2006/relationships/webSettings" Target="webSettings.xml"/><Relationship Id="rId15" Type="http://schemas.openxmlformats.org/officeDocument/2006/relationships/hyperlink" Target="consultantplus://offline/ref=9EB31F2AF3E2964B93D2DF351BD57A3B958AE08CD273988C172D404E9F9CB389042304J" TargetMode="External"/><Relationship Id="rId23" Type="http://schemas.openxmlformats.org/officeDocument/2006/relationships/hyperlink" Target="consultantplus://offline/ref=9EB31F2AF3E2964B93D2DF351BD57A3B958AE08CD2759884142A404E9F9CB3890434A6BA769490749C30983F2105J" TargetMode="External"/><Relationship Id="rId28" Type="http://schemas.openxmlformats.org/officeDocument/2006/relationships/hyperlink" Target="consultantplus://offline/ref=A555230333D315766D4061911052E78EADB835B3E9B2348CE400991D065E583CF32BE8A5A11EBAC1P2u5H" TargetMode="External"/><Relationship Id="rId10" Type="http://schemas.openxmlformats.org/officeDocument/2006/relationships/hyperlink" Target="consultantplus://offline/ref=9EB31F2AF3E2964B93D2DF351BD57A3B958AE08CD273988C172D404E9F9CB3890434A6BA769490749D30983D2103J" TargetMode="External"/><Relationship Id="rId19" Type="http://schemas.openxmlformats.org/officeDocument/2006/relationships/hyperlink" Target="consultantplus://offline/ref=9EB31F2AF3E2964B93D2DF351BD57A3B958AE08CD2759884142A404E9F9CB3890434A6BA769490749C3097382104J" TargetMode="External"/><Relationship Id="rId4" Type="http://schemas.openxmlformats.org/officeDocument/2006/relationships/settings" Target="settings.xml"/><Relationship Id="rId9" Type="http://schemas.openxmlformats.org/officeDocument/2006/relationships/hyperlink" Target="consultantplus://offline/ref=FD885EAEB834E3BEFFD6A648259032DD2035BFC5BD11CB32F412A42DDC8C6BDFBBB3E9DDBD5EC37024D4E8w3O8I" TargetMode="External"/><Relationship Id="rId14" Type="http://schemas.openxmlformats.org/officeDocument/2006/relationships/hyperlink" Target="consultantplus://offline/ref=9EB31F2AF3E2964B93D2DF351BD57A3B958AE08CD2749B84192A404E9F9CB389042304J" TargetMode="External"/><Relationship Id="rId22" Type="http://schemas.openxmlformats.org/officeDocument/2006/relationships/hyperlink" Target="consultantplus://offline/ref=9EB31F2AF3E2964B93D2DF351BD57A3B958AE08CD2759884142A404E9F9CB3890434A6BA769490749C30983F2105J" TargetMode="External"/><Relationship Id="rId27" Type="http://schemas.openxmlformats.org/officeDocument/2006/relationships/hyperlink" Target="consultantplus://offline/ref=A555230333D315766D4061911052E78EADB835B3E9B2348CE400991D06P5uE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480A-4035-4625-B4D4-6339E5AA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53</Pages>
  <Words>18395</Words>
  <Characters>104857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2017-12-19T10:12:00Z</cp:lastPrinted>
  <dcterms:created xsi:type="dcterms:W3CDTF">2017-01-16T09:52:00Z</dcterms:created>
  <dcterms:modified xsi:type="dcterms:W3CDTF">2017-12-21T04:49:00Z</dcterms:modified>
</cp:coreProperties>
</file>