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5"/>
        <w:gridCol w:w="599"/>
        <w:gridCol w:w="535"/>
        <w:gridCol w:w="3858"/>
      </w:tblGrid>
      <w:tr w:rsidR="00361027" w:rsidRPr="00361027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361027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74F39" w:rsidRPr="00361027" w:rsidRDefault="00874F39" w:rsidP="00874F39">
            <w:pPr>
              <w:rPr>
                <w:noProof/>
                <w:sz w:val="26"/>
                <w:szCs w:val="26"/>
              </w:rPr>
            </w:pPr>
            <w:r w:rsidRPr="00361027">
              <w:rPr>
                <w:noProof/>
                <w:sz w:val="26"/>
                <w:szCs w:val="26"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361027" w:rsidRDefault="00874F39" w:rsidP="00874F39">
            <w:pPr>
              <w:rPr>
                <w:sz w:val="26"/>
                <w:szCs w:val="26"/>
              </w:rPr>
            </w:pPr>
          </w:p>
        </w:tc>
      </w:tr>
      <w:tr w:rsidR="00361027" w:rsidRPr="0036102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361027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ПОСТАНОВЛЕНИЕ</w:t>
            </w:r>
          </w:p>
          <w:p w:rsidR="00874F39" w:rsidRPr="00361027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АДМИНИСТРАЦИИ ГОРОДА КОГАЛЫМА</w:t>
            </w:r>
          </w:p>
          <w:p w:rsidR="00874F39" w:rsidRPr="00361027" w:rsidRDefault="00874F39" w:rsidP="00874F39">
            <w:pPr>
              <w:jc w:val="center"/>
              <w:rPr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</w:tc>
      </w:tr>
      <w:tr w:rsidR="00987CEA" w:rsidRPr="0036102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987CEA" w:rsidRDefault="00987CEA" w:rsidP="00987CEA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987CEA" w:rsidRPr="00CE06CA" w:rsidRDefault="00987CEA" w:rsidP="00987CEA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987CEA" w:rsidRDefault="00987CEA" w:rsidP="00987CEA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987CEA" w:rsidRPr="00CE06CA" w:rsidRDefault="00987CEA" w:rsidP="00987CEA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361027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3D3A84" w:rsidRPr="00361027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61027">
        <w:rPr>
          <w:rFonts w:eastAsiaTheme="minorHAnsi"/>
          <w:bCs/>
          <w:sz w:val="26"/>
          <w:szCs w:val="26"/>
          <w:lang w:eastAsia="en-US"/>
        </w:rPr>
        <w:t xml:space="preserve">О внесении изменений </w:t>
      </w:r>
    </w:p>
    <w:p w:rsidR="00E7261E" w:rsidRPr="00361027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61027">
        <w:rPr>
          <w:rFonts w:eastAsiaTheme="minorHAnsi"/>
          <w:bCs/>
          <w:sz w:val="26"/>
          <w:szCs w:val="26"/>
          <w:lang w:eastAsia="en-US"/>
        </w:rPr>
        <w:t>в постановление Администрации</w:t>
      </w:r>
    </w:p>
    <w:p w:rsidR="002A1725" w:rsidRPr="00361027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61027">
        <w:rPr>
          <w:rFonts w:eastAsiaTheme="minorHAnsi"/>
          <w:bCs/>
          <w:sz w:val="26"/>
          <w:szCs w:val="26"/>
          <w:lang w:eastAsia="en-US"/>
        </w:rPr>
        <w:t>города</w:t>
      </w:r>
      <w:r w:rsidR="00E7261E" w:rsidRPr="00361027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61027">
        <w:rPr>
          <w:rFonts w:eastAsiaTheme="minorHAnsi"/>
          <w:bCs/>
          <w:sz w:val="26"/>
          <w:szCs w:val="26"/>
          <w:lang w:eastAsia="en-US"/>
        </w:rPr>
        <w:t>Когалыма от 25.10.2018 №2365</w:t>
      </w:r>
    </w:p>
    <w:p w:rsidR="002A1725" w:rsidRPr="00361027" w:rsidRDefault="002A1725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A1725" w:rsidRPr="003B6013" w:rsidRDefault="002A1725" w:rsidP="002A172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7" w:history="1">
        <w:r w:rsidRPr="00361027">
          <w:rPr>
            <w:rFonts w:eastAsiaTheme="minorHAnsi"/>
            <w:sz w:val="26"/>
            <w:szCs w:val="26"/>
            <w:lang w:eastAsia="en-US"/>
          </w:rPr>
          <w:t>статьей 134</w:t>
        </w:r>
      </w:hyperlink>
      <w:r w:rsidRPr="00361027">
        <w:rPr>
          <w:rFonts w:eastAsiaTheme="minorHAnsi"/>
          <w:sz w:val="26"/>
          <w:szCs w:val="26"/>
          <w:lang w:eastAsia="en-US"/>
        </w:rPr>
        <w:t xml:space="preserve"> Трудового кодекса Российской Федерации, </w:t>
      </w:r>
      <w:hyperlink r:id="rId8" w:history="1">
        <w:r w:rsidRPr="00361027">
          <w:rPr>
            <w:rFonts w:eastAsiaTheme="minorHAnsi"/>
            <w:sz w:val="26"/>
            <w:szCs w:val="26"/>
            <w:lang w:eastAsia="en-US"/>
          </w:rPr>
          <w:t>статьей 53</w:t>
        </w:r>
      </w:hyperlink>
      <w:r w:rsidRPr="00361027">
        <w:rPr>
          <w:rFonts w:eastAsiaTheme="minorHAnsi"/>
          <w:sz w:val="26"/>
          <w:szCs w:val="26"/>
          <w:lang w:eastAsia="en-US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9" w:history="1">
        <w:r w:rsidR="0019149E" w:rsidRPr="00361027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="0019149E" w:rsidRPr="00361027">
        <w:rPr>
          <w:rFonts w:eastAsiaTheme="minorHAnsi"/>
          <w:sz w:val="26"/>
          <w:szCs w:val="26"/>
          <w:lang w:eastAsia="en-US"/>
        </w:rPr>
        <w:t xml:space="preserve"> города Когалыма</w:t>
      </w:r>
      <w:r w:rsidR="0019149E">
        <w:rPr>
          <w:rFonts w:eastAsiaTheme="minorHAnsi"/>
          <w:sz w:val="26"/>
          <w:szCs w:val="26"/>
          <w:lang w:eastAsia="en-US"/>
        </w:rPr>
        <w:t xml:space="preserve">, </w:t>
      </w:r>
      <w:hyperlink r:id="rId10" w:history="1">
        <w:r w:rsidRPr="00361027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361027">
        <w:rPr>
          <w:rFonts w:eastAsiaTheme="minorHAnsi"/>
          <w:sz w:val="26"/>
          <w:szCs w:val="26"/>
          <w:lang w:eastAsia="en-US"/>
        </w:rPr>
        <w:t xml:space="preserve"> Администрации города Когалыма </w:t>
      </w:r>
      <w:r w:rsidR="00EB5B45">
        <w:rPr>
          <w:rFonts w:eastAsiaTheme="minorHAnsi"/>
          <w:sz w:val="26"/>
          <w:szCs w:val="26"/>
          <w:lang w:eastAsia="en-US"/>
        </w:rPr>
        <w:t>от</w:t>
      </w:r>
      <w:r w:rsidR="0019149E" w:rsidRPr="003B6013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="00DE1BE5" w:rsidRPr="003B6013">
        <w:rPr>
          <w:rFonts w:eastAsiaTheme="minorHAnsi"/>
          <w:color w:val="FF0000"/>
          <w:sz w:val="26"/>
          <w:szCs w:val="26"/>
          <w:lang w:eastAsia="en-US"/>
        </w:rPr>
        <w:t xml:space="preserve">№ </w:t>
      </w:r>
      <w:r w:rsidR="0019149E" w:rsidRPr="003B6013">
        <w:rPr>
          <w:rFonts w:eastAsiaTheme="minorHAnsi"/>
          <w:color w:val="FF0000"/>
          <w:sz w:val="26"/>
          <w:szCs w:val="26"/>
          <w:lang w:eastAsia="en-US"/>
        </w:rPr>
        <w:t xml:space="preserve">830 </w:t>
      </w:r>
      <w:r w:rsidRPr="003B6013">
        <w:rPr>
          <w:rFonts w:eastAsiaTheme="minorHAnsi"/>
          <w:color w:val="FF0000"/>
          <w:sz w:val="26"/>
          <w:szCs w:val="26"/>
          <w:lang w:eastAsia="en-US"/>
        </w:rPr>
        <w:t>«Об увеличении фондов оплаты труда работников муниципаль</w:t>
      </w:r>
      <w:r w:rsidR="0019149E" w:rsidRPr="003B6013">
        <w:rPr>
          <w:rFonts w:eastAsiaTheme="minorHAnsi"/>
          <w:color w:val="FF0000"/>
          <w:sz w:val="26"/>
          <w:szCs w:val="26"/>
          <w:lang w:eastAsia="en-US"/>
        </w:rPr>
        <w:t>ных учреждений города Когалыма»</w:t>
      </w:r>
      <w:r w:rsidRPr="003B6013">
        <w:rPr>
          <w:rFonts w:eastAsiaTheme="minorHAnsi"/>
          <w:color w:val="FF0000"/>
          <w:sz w:val="26"/>
          <w:szCs w:val="26"/>
          <w:lang w:eastAsia="en-US"/>
        </w:rPr>
        <w:t>:</w:t>
      </w:r>
    </w:p>
    <w:p w:rsidR="002A1725" w:rsidRPr="00361027" w:rsidRDefault="002A1725" w:rsidP="002A172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 xml:space="preserve">1. В </w:t>
      </w:r>
      <w:hyperlink r:id="rId11" w:history="1">
        <w:r w:rsidRPr="00361027">
          <w:rPr>
            <w:rFonts w:eastAsiaTheme="minorHAnsi"/>
            <w:sz w:val="26"/>
            <w:szCs w:val="26"/>
            <w:lang w:eastAsia="en-US"/>
          </w:rPr>
          <w:t>приложение</w:t>
        </w:r>
      </w:hyperlink>
      <w:r w:rsidRPr="00361027">
        <w:rPr>
          <w:rFonts w:eastAsiaTheme="minorHAnsi"/>
          <w:sz w:val="26"/>
          <w:szCs w:val="26"/>
          <w:lang w:eastAsia="en-US"/>
        </w:rPr>
        <w:t xml:space="preserve"> к постановлению Администрации города Когалыма от 25.10.2018 №2365 «Об утверждении Положения об оплате труда и стимулирующих выплатах работников муниципальных учреждений молодежной политики города Когалыма» (далее - Положение) внести следующие изменения:</w:t>
      </w:r>
    </w:p>
    <w:p w:rsidR="002A1725" w:rsidRPr="00361027" w:rsidRDefault="002A1725" w:rsidP="001B75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 xml:space="preserve">1.1. </w:t>
      </w:r>
      <w:r w:rsidR="00902CAC">
        <w:rPr>
          <w:rFonts w:eastAsiaTheme="minorHAnsi"/>
          <w:sz w:val="26"/>
          <w:szCs w:val="26"/>
          <w:lang w:eastAsia="en-US"/>
        </w:rPr>
        <w:t>Таблицы 1-4 пункта 2.1</w:t>
      </w:r>
      <w:r w:rsidR="00F507CE">
        <w:rPr>
          <w:rFonts w:eastAsiaTheme="minorHAnsi"/>
          <w:sz w:val="26"/>
          <w:szCs w:val="26"/>
          <w:lang w:eastAsia="en-US"/>
        </w:rPr>
        <w:t xml:space="preserve"> раздела 2</w:t>
      </w:r>
      <w:r w:rsidR="00902CAC">
        <w:rPr>
          <w:rFonts w:eastAsiaTheme="minorHAnsi"/>
          <w:sz w:val="26"/>
          <w:szCs w:val="26"/>
          <w:lang w:eastAsia="en-US"/>
        </w:rPr>
        <w:t xml:space="preserve"> Положения </w:t>
      </w:r>
      <w:r w:rsidRPr="00361027">
        <w:rPr>
          <w:rFonts w:eastAsiaTheme="minorHAnsi"/>
          <w:sz w:val="26"/>
          <w:szCs w:val="26"/>
          <w:lang w:eastAsia="en-US"/>
        </w:rPr>
        <w:t xml:space="preserve">изложить в редакции согласно </w:t>
      </w:r>
      <w:hyperlink w:anchor="Par31" w:history="1">
        <w:r w:rsidRPr="00361027">
          <w:rPr>
            <w:rFonts w:eastAsiaTheme="minorHAnsi"/>
            <w:sz w:val="26"/>
            <w:szCs w:val="26"/>
            <w:lang w:eastAsia="en-US"/>
          </w:rPr>
          <w:t>приложению 1</w:t>
        </w:r>
      </w:hyperlink>
      <w:r w:rsidRPr="00361027">
        <w:rPr>
          <w:rFonts w:eastAsiaTheme="minorHAnsi"/>
          <w:sz w:val="26"/>
          <w:szCs w:val="26"/>
          <w:lang w:eastAsia="en-US"/>
        </w:rPr>
        <w:t xml:space="preserve"> к настоящему постановлению.</w:t>
      </w:r>
    </w:p>
    <w:p w:rsidR="002A1725" w:rsidRDefault="002A1725" w:rsidP="001B75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 xml:space="preserve">1.2. </w:t>
      </w:r>
      <w:hyperlink r:id="rId12" w:history="1">
        <w:r w:rsidRPr="00361027">
          <w:rPr>
            <w:rFonts w:eastAsiaTheme="minorHAnsi"/>
            <w:sz w:val="26"/>
            <w:szCs w:val="26"/>
            <w:lang w:eastAsia="en-US"/>
          </w:rPr>
          <w:t>приложение 1</w:t>
        </w:r>
      </w:hyperlink>
      <w:r w:rsidRPr="00361027">
        <w:rPr>
          <w:rFonts w:eastAsiaTheme="minorHAnsi"/>
          <w:sz w:val="26"/>
          <w:szCs w:val="26"/>
          <w:lang w:eastAsia="en-US"/>
        </w:rPr>
        <w:t xml:space="preserve"> к Положению изложить в редакции согласно </w:t>
      </w:r>
      <w:hyperlink w:anchor="Par148" w:history="1">
        <w:r w:rsidRPr="00361027">
          <w:rPr>
            <w:rFonts w:eastAsiaTheme="minorHAnsi"/>
            <w:sz w:val="26"/>
            <w:szCs w:val="26"/>
            <w:lang w:eastAsia="en-US"/>
          </w:rPr>
          <w:t>приложению 2</w:t>
        </w:r>
      </w:hyperlink>
      <w:r w:rsidRPr="00361027">
        <w:rPr>
          <w:rFonts w:eastAsiaTheme="minorHAnsi"/>
          <w:sz w:val="26"/>
          <w:szCs w:val="26"/>
          <w:lang w:eastAsia="en-US"/>
        </w:rPr>
        <w:t xml:space="preserve"> к настоящему постановлению.</w:t>
      </w:r>
    </w:p>
    <w:p w:rsidR="001F509B" w:rsidRDefault="00E456A5" w:rsidP="001B75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1.3. </w:t>
      </w:r>
      <w:r w:rsidR="001F509B">
        <w:rPr>
          <w:rFonts w:eastAsiaTheme="minorHAnsi"/>
          <w:sz w:val="26"/>
          <w:szCs w:val="26"/>
          <w:lang w:eastAsia="en-US"/>
        </w:rPr>
        <w:t>пункт 4.3 раздела 4 Положения изложить в следующей редакции:</w:t>
      </w:r>
    </w:p>
    <w:p w:rsidR="00FA6A94" w:rsidRPr="0069711B" w:rsidRDefault="001F509B" w:rsidP="001B75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FA6A94" w:rsidRPr="0069711B">
        <w:rPr>
          <w:rFonts w:eastAsiaTheme="minorHAnsi"/>
          <w:sz w:val="26"/>
          <w:szCs w:val="26"/>
          <w:lang w:eastAsia="en-US"/>
        </w:rPr>
        <w:t xml:space="preserve">4.3 Выплата за выслугу лет к окладу (должностному окладу) устанавливается работнику учреждения в размере: </w:t>
      </w:r>
    </w:p>
    <w:p w:rsidR="00FA6A94" w:rsidRPr="0069711B" w:rsidRDefault="00FA6A94" w:rsidP="001B75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9711B">
        <w:rPr>
          <w:rFonts w:eastAsiaTheme="minorHAnsi"/>
          <w:sz w:val="26"/>
          <w:szCs w:val="26"/>
          <w:lang w:eastAsia="en-US"/>
        </w:rPr>
        <w:t>при выслуге лет от 1 года до 3 лет - 5%;</w:t>
      </w:r>
    </w:p>
    <w:p w:rsidR="00FA6A94" w:rsidRPr="0069711B" w:rsidRDefault="00FA6A94" w:rsidP="001B75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9711B">
        <w:rPr>
          <w:rFonts w:eastAsiaTheme="minorHAnsi"/>
          <w:sz w:val="26"/>
          <w:szCs w:val="26"/>
          <w:lang w:eastAsia="en-US"/>
        </w:rPr>
        <w:t>при выслуге лет от 3 до 5 лет - 10%;</w:t>
      </w:r>
    </w:p>
    <w:p w:rsidR="00FA6A94" w:rsidRPr="0069711B" w:rsidRDefault="00FA6A94" w:rsidP="001B75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9711B">
        <w:rPr>
          <w:rFonts w:eastAsiaTheme="minorHAnsi"/>
          <w:sz w:val="26"/>
          <w:szCs w:val="26"/>
          <w:lang w:eastAsia="en-US"/>
        </w:rPr>
        <w:t>при выслуге лет от 5 до 10 лет - 15%;</w:t>
      </w:r>
    </w:p>
    <w:p w:rsidR="00FA6A94" w:rsidRPr="0069711B" w:rsidRDefault="00FA6A94" w:rsidP="001B75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9711B">
        <w:rPr>
          <w:rFonts w:eastAsiaTheme="minorHAnsi"/>
          <w:sz w:val="26"/>
          <w:szCs w:val="26"/>
          <w:lang w:eastAsia="en-US"/>
        </w:rPr>
        <w:t>при выслуге лет от 10 до 15 лет - 20%;</w:t>
      </w:r>
    </w:p>
    <w:p w:rsidR="00FA6A94" w:rsidRPr="0069711B" w:rsidRDefault="00FA6A94" w:rsidP="001B75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9711B">
        <w:rPr>
          <w:rFonts w:eastAsiaTheme="minorHAnsi"/>
          <w:sz w:val="26"/>
          <w:szCs w:val="26"/>
          <w:lang w:eastAsia="en-US"/>
        </w:rPr>
        <w:t>при выслуге лет свыше 15 лет - 30%.</w:t>
      </w:r>
    </w:p>
    <w:p w:rsidR="00FA6A94" w:rsidRPr="0069711B" w:rsidRDefault="00FA6A94" w:rsidP="001B75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9711B">
        <w:rPr>
          <w:rFonts w:eastAsiaTheme="minorHAnsi"/>
          <w:sz w:val="26"/>
          <w:szCs w:val="26"/>
          <w:lang w:eastAsia="en-US"/>
        </w:rPr>
        <w:t>В стаж работы, дающий право на получение выплаты за выслугу лет для:</w:t>
      </w:r>
    </w:p>
    <w:p w:rsidR="00FA6A94" w:rsidRPr="0069711B" w:rsidRDefault="00FA6A94" w:rsidP="001B751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9711B">
        <w:rPr>
          <w:rFonts w:eastAsiaTheme="minorHAnsi"/>
          <w:sz w:val="26"/>
          <w:szCs w:val="26"/>
          <w:lang w:eastAsia="en-US"/>
        </w:rPr>
        <w:t xml:space="preserve">должностей руководителей, специалистов, служащих и должностей работников сферы научных исследований и разработок в </w:t>
      </w:r>
      <w:hyperlink r:id="rId13" w:history="1">
        <w:r w:rsidRPr="0069711B">
          <w:rPr>
            <w:rFonts w:eastAsiaTheme="minorHAnsi"/>
            <w:sz w:val="26"/>
            <w:szCs w:val="26"/>
            <w:lang w:eastAsia="en-US"/>
          </w:rPr>
          <w:t>таблицах 2</w:t>
        </w:r>
      </w:hyperlink>
      <w:r w:rsidRPr="0069711B">
        <w:rPr>
          <w:rFonts w:eastAsiaTheme="minorHAnsi"/>
          <w:sz w:val="26"/>
          <w:szCs w:val="26"/>
          <w:lang w:eastAsia="en-US"/>
        </w:rPr>
        <w:t xml:space="preserve">, </w:t>
      </w:r>
      <w:hyperlink r:id="rId14" w:history="1">
        <w:r w:rsidRPr="0069711B">
          <w:rPr>
            <w:rFonts w:eastAsiaTheme="minorHAnsi"/>
            <w:sz w:val="26"/>
            <w:szCs w:val="26"/>
            <w:lang w:eastAsia="en-US"/>
          </w:rPr>
          <w:t>4</w:t>
        </w:r>
      </w:hyperlink>
      <w:r w:rsidRPr="0069711B">
        <w:rPr>
          <w:rFonts w:eastAsiaTheme="minorHAnsi"/>
          <w:sz w:val="26"/>
          <w:szCs w:val="26"/>
          <w:lang w:eastAsia="en-US"/>
        </w:rPr>
        <w:t xml:space="preserve"> настоящего Положения, включаются периоды работы по соответствующему профилю выполняемой работы во всех организациях, независимо от их форм собственности;</w:t>
      </w:r>
    </w:p>
    <w:p w:rsidR="00FA6A94" w:rsidRPr="0069711B" w:rsidRDefault="00FA6A94" w:rsidP="006971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9711B">
        <w:rPr>
          <w:rFonts w:eastAsiaTheme="minorHAnsi"/>
          <w:sz w:val="26"/>
          <w:szCs w:val="26"/>
          <w:lang w:eastAsia="en-US"/>
        </w:rPr>
        <w:t xml:space="preserve">должностей руководителей, специалистов, служащих культуры, искусства и кинематографии, перечисленных в </w:t>
      </w:r>
      <w:hyperlink r:id="rId15" w:history="1">
        <w:r w:rsidRPr="0069711B">
          <w:rPr>
            <w:rFonts w:eastAsiaTheme="minorHAnsi"/>
            <w:sz w:val="26"/>
            <w:szCs w:val="26"/>
            <w:lang w:eastAsia="en-US"/>
          </w:rPr>
          <w:t>таблице 1</w:t>
        </w:r>
      </w:hyperlink>
      <w:r w:rsidRPr="0069711B">
        <w:rPr>
          <w:rFonts w:eastAsiaTheme="minorHAnsi"/>
          <w:sz w:val="26"/>
          <w:szCs w:val="26"/>
          <w:lang w:eastAsia="en-US"/>
        </w:rPr>
        <w:t xml:space="preserve"> настоящего Положения, включаются периоды работы в учреждениях культуры;</w:t>
      </w:r>
    </w:p>
    <w:p w:rsidR="00FA6A94" w:rsidRPr="0069711B" w:rsidRDefault="00FA6A94" w:rsidP="006971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9711B">
        <w:rPr>
          <w:rFonts w:eastAsiaTheme="minorHAnsi"/>
          <w:sz w:val="26"/>
          <w:szCs w:val="26"/>
          <w:lang w:eastAsia="en-US"/>
        </w:rPr>
        <w:t xml:space="preserve">профессий рабочих, перечисленных в </w:t>
      </w:r>
      <w:hyperlink r:id="rId16" w:history="1">
        <w:r w:rsidRPr="0069711B">
          <w:rPr>
            <w:rFonts w:eastAsiaTheme="minorHAnsi"/>
            <w:sz w:val="26"/>
            <w:szCs w:val="26"/>
            <w:lang w:eastAsia="en-US"/>
          </w:rPr>
          <w:t xml:space="preserve">таблицах </w:t>
        </w:r>
      </w:hyperlink>
      <w:hyperlink r:id="rId17" w:history="1">
        <w:r w:rsidRPr="0069711B">
          <w:rPr>
            <w:rFonts w:eastAsiaTheme="minorHAnsi"/>
            <w:sz w:val="26"/>
            <w:szCs w:val="26"/>
            <w:lang w:eastAsia="en-US"/>
          </w:rPr>
          <w:t>3</w:t>
        </w:r>
      </w:hyperlink>
      <w:r w:rsidRPr="0069711B">
        <w:rPr>
          <w:rFonts w:eastAsiaTheme="minorHAnsi"/>
          <w:sz w:val="26"/>
          <w:szCs w:val="26"/>
          <w:lang w:eastAsia="en-US"/>
        </w:rPr>
        <w:t xml:space="preserve"> настоящего Положения, включаются периоды работы во всех организациях, независимо от их форм собственности.</w:t>
      </w:r>
    </w:p>
    <w:p w:rsidR="00FA6A94" w:rsidRPr="0069711B" w:rsidRDefault="00FA6A94" w:rsidP="006971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9711B">
        <w:rPr>
          <w:rFonts w:eastAsiaTheme="minorHAnsi"/>
          <w:sz w:val="26"/>
          <w:szCs w:val="26"/>
          <w:lang w:eastAsia="en-US"/>
        </w:rPr>
        <w:lastRenderedPageBreak/>
        <w:t>Основным документом для определения стажа работы, дающего право на получение выплаты за выслугу лет, является трудовая книжка или иной документ, подтверждающий стаж работы в соответствующем учреждении.</w:t>
      </w:r>
    </w:p>
    <w:p w:rsidR="00FA6A94" w:rsidRDefault="00FA6A94" w:rsidP="006971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9711B">
        <w:rPr>
          <w:rFonts w:eastAsiaTheme="minorHAnsi"/>
          <w:sz w:val="26"/>
          <w:szCs w:val="26"/>
          <w:lang w:eastAsia="en-US"/>
        </w:rPr>
        <w:t>Назначение выплаты за выслугу лет устанавливается работнику локальным нормативным актом учреждения.».</w:t>
      </w:r>
    </w:p>
    <w:p w:rsidR="00DD0F20" w:rsidRDefault="00DD0F20" w:rsidP="001B75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1.4. </w:t>
      </w:r>
      <w:r w:rsidR="00054847">
        <w:rPr>
          <w:rFonts w:eastAsiaTheme="minorHAnsi"/>
          <w:sz w:val="26"/>
          <w:szCs w:val="26"/>
          <w:lang w:eastAsia="en-US"/>
        </w:rPr>
        <w:t>пункт</w:t>
      </w:r>
      <w:r>
        <w:rPr>
          <w:rFonts w:eastAsiaTheme="minorHAnsi"/>
          <w:sz w:val="26"/>
          <w:szCs w:val="26"/>
          <w:lang w:eastAsia="en-US"/>
        </w:rPr>
        <w:t xml:space="preserve"> 6.3 </w:t>
      </w:r>
      <w:r w:rsidR="00054847">
        <w:rPr>
          <w:rFonts w:eastAsiaTheme="minorHAnsi"/>
          <w:sz w:val="26"/>
          <w:szCs w:val="26"/>
          <w:lang w:eastAsia="en-US"/>
        </w:rPr>
        <w:t xml:space="preserve">раздела 6 </w:t>
      </w:r>
      <w:r>
        <w:rPr>
          <w:rFonts w:eastAsiaTheme="minorHAnsi"/>
          <w:sz w:val="26"/>
          <w:szCs w:val="26"/>
          <w:lang w:eastAsia="en-US"/>
        </w:rPr>
        <w:t>Положения изложить в следующей редакции:</w:t>
      </w:r>
    </w:p>
    <w:p w:rsidR="00DD0F20" w:rsidRDefault="00DD0F20" w:rsidP="001B75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«6.3. Работникам учреждений может производиться единовременная выплата к юбилейным</w:t>
      </w:r>
      <w:r w:rsidR="0043533B">
        <w:rPr>
          <w:rFonts w:eastAsiaTheme="minorHAnsi"/>
          <w:sz w:val="26"/>
          <w:szCs w:val="26"/>
          <w:lang w:eastAsia="en-US"/>
        </w:rPr>
        <w:t xml:space="preserve"> датам, </w:t>
      </w:r>
      <w:r>
        <w:rPr>
          <w:rFonts w:eastAsiaTheme="minorHAnsi"/>
          <w:sz w:val="26"/>
          <w:szCs w:val="26"/>
          <w:lang w:eastAsia="en-US"/>
        </w:rPr>
        <w:t>профессиональным праздникам, в порядке, установленном локальными нормативными актами учреждения при наличии обоснованной экономии средств по фонду оплаты труда в учреждении. При этом конкретный размер выплаты денежного поощрения согласовывается с Управлением культуры, спорта и молодежной политики Администрации города Когалыма.</w:t>
      </w:r>
    </w:p>
    <w:p w:rsidR="00DD0F20" w:rsidRDefault="00DD0F20" w:rsidP="001B75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Единовременная выплата к юбилейным</w:t>
      </w:r>
      <w:r w:rsidR="0043533B">
        <w:rPr>
          <w:rFonts w:eastAsiaTheme="minorHAnsi"/>
          <w:sz w:val="26"/>
          <w:szCs w:val="26"/>
          <w:lang w:eastAsia="en-US"/>
        </w:rPr>
        <w:t xml:space="preserve"> датам, </w:t>
      </w:r>
      <w:r>
        <w:rPr>
          <w:rFonts w:eastAsiaTheme="minorHAnsi"/>
          <w:sz w:val="26"/>
          <w:szCs w:val="26"/>
          <w:lang w:eastAsia="en-US"/>
        </w:rPr>
        <w:t>профессиональным праздникам осуществляется в учреждениях в едином размере в отношении работников и руководящего состава учреждения не более 3 раз в календарном году.</w:t>
      </w:r>
    </w:p>
    <w:p w:rsidR="00DD0F20" w:rsidRDefault="00DD0F20" w:rsidP="001B75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Выплата к юбилейным</w:t>
      </w:r>
      <w:r w:rsidR="0043533B">
        <w:rPr>
          <w:rFonts w:eastAsiaTheme="minorHAnsi"/>
          <w:sz w:val="26"/>
          <w:szCs w:val="26"/>
          <w:lang w:eastAsia="en-US"/>
        </w:rPr>
        <w:t xml:space="preserve"> датам, </w:t>
      </w:r>
      <w:r>
        <w:rPr>
          <w:rFonts w:eastAsiaTheme="minorHAnsi"/>
          <w:sz w:val="26"/>
          <w:szCs w:val="26"/>
          <w:lang w:eastAsia="en-US"/>
        </w:rPr>
        <w:t>профессиональным праздникам осуществляется не позднее месяца, следующего после наступления события.</w:t>
      </w:r>
      <w:r w:rsidR="00F43F2E">
        <w:rPr>
          <w:rFonts w:eastAsiaTheme="minorHAnsi"/>
          <w:sz w:val="26"/>
          <w:szCs w:val="26"/>
          <w:lang w:eastAsia="en-US"/>
        </w:rPr>
        <w:t>».</w:t>
      </w:r>
    </w:p>
    <w:p w:rsidR="002A1725" w:rsidRPr="00361027" w:rsidRDefault="002A1725" w:rsidP="002A172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>2. Руководителям муниципальных учреждений молодежной политики города Когалыма привести локальные нормативные акты по оплате труда в соответствие с настоящим постановлением.</w:t>
      </w:r>
    </w:p>
    <w:p w:rsidR="00552451" w:rsidRDefault="002A1725" w:rsidP="00552451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 xml:space="preserve">3. </w:t>
      </w:r>
      <w:r w:rsidR="002B15D1">
        <w:rPr>
          <w:rFonts w:eastAsiaTheme="minorHAnsi"/>
          <w:sz w:val="26"/>
          <w:szCs w:val="26"/>
          <w:lang w:eastAsia="en-US"/>
        </w:rPr>
        <w:t>Пункт 1.1, 1.2 н</w:t>
      </w:r>
      <w:r w:rsidR="00552451" w:rsidRPr="00361027">
        <w:rPr>
          <w:rFonts w:eastAsiaTheme="minorHAnsi"/>
          <w:sz w:val="26"/>
          <w:szCs w:val="26"/>
          <w:lang w:eastAsia="en-US"/>
        </w:rPr>
        <w:t>астоящее постановление распространяет своё действие на правоотношения, возникшие с 01.0</w:t>
      </w:r>
      <w:r w:rsidR="00FC4C93">
        <w:rPr>
          <w:rFonts w:eastAsiaTheme="minorHAnsi"/>
          <w:sz w:val="26"/>
          <w:szCs w:val="26"/>
          <w:lang w:eastAsia="en-US"/>
        </w:rPr>
        <w:t>6</w:t>
      </w:r>
      <w:r w:rsidR="00552451" w:rsidRPr="00361027">
        <w:rPr>
          <w:rFonts w:eastAsiaTheme="minorHAnsi"/>
          <w:sz w:val="26"/>
          <w:szCs w:val="26"/>
          <w:lang w:eastAsia="en-US"/>
        </w:rPr>
        <w:t>.2022.</w:t>
      </w:r>
    </w:p>
    <w:p w:rsidR="00573E07" w:rsidRDefault="00573E07" w:rsidP="00573E0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573E07" w:rsidRPr="00ED56DC" w:rsidRDefault="00573E07" w:rsidP="00573E0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Pr="00ED56DC">
        <w:rPr>
          <w:rFonts w:eastAsiaTheme="minorHAnsi"/>
          <w:sz w:val="26"/>
          <w:szCs w:val="26"/>
          <w:lang w:eastAsia="en-US"/>
        </w:rPr>
        <w:t xml:space="preserve">Пункт </w:t>
      </w:r>
      <w:r>
        <w:rPr>
          <w:rFonts w:eastAsiaTheme="minorHAnsi"/>
          <w:sz w:val="26"/>
          <w:szCs w:val="26"/>
          <w:lang w:eastAsia="en-US"/>
        </w:rPr>
        <w:t xml:space="preserve">1.3 </w:t>
      </w:r>
      <w:r w:rsidRPr="00ED56DC">
        <w:rPr>
          <w:rFonts w:eastAsiaTheme="minorHAnsi"/>
          <w:sz w:val="26"/>
          <w:szCs w:val="26"/>
          <w:lang w:eastAsia="en-US"/>
        </w:rPr>
        <w:t>настоящее постановление распространяет своё действие на правоотношения, возникшие с 01.0</w:t>
      </w:r>
      <w:r>
        <w:rPr>
          <w:rFonts w:eastAsiaTheme="minorHAnsi"/>
          <w:sz w:val="26"/>
          <w:szCs w:val="26"/>
          <w:lang w:eastAsia="en-US"/>
        </w:rPr>
        <w:t>1</w:t>
      </w:r>
      <w:r w:rsidRPr="00ED56DC">
        <w:rPr>
          <w:rFonts w:eastAsiaTheme="minorHAnsi"/>
          <w:sz w:val="26"/>
          <w:szCs w:val="26"/>
          <w:lang w:eastAsia="en-US"/>
        </w:rPr>
        <w:t>.2022.</w:t>
      </w:r>
    </w:p>
    <w:p w:rsidR="002A1725" w:rsidRPr="00361027" w:rsidRDefault="00573E07" w:rsidP="002A172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2A1725" w:rsidRPr="00361027">
        <w:rPr>
          <w:rFonts w:eastAsiaTheme="minorHAnsi"/>
          <w:sz w:val="26"/>
          <w:szCs w:val="26"/>
          <w:lang w:eastAsia="en-US"/>
        </w:rPr>
        <w:t>. Отделу финансово-экономического обеспечения и контроля Администрации города Когалыма (</w:t>
      </w:r>
      <w:proofErr w:type="spellStart"/>
      <w:r w:rsidR="002A1725" w:rsidRPr="00361027">
        <w:rPr>
          <w:rFonts w:eastAsiaTheme="minorHAnsi"/>
          <w:sz w:val="26"/>
          <w:szCs w:val="26"/>
          <w:lang w:eastAsia="en-US"/>
        </w:rPr>
        <w:t>А.А.Рябинина</w:t>
      </w:r>
      <w:proofErr w:type="spellEnd"/>
      <w:r w:rsidR="002A1725" w:rsidRPr="00361027">
        <w:rPr>
          <w:rFonts w:eastAsiaTheme="minorHAnsi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 и </w:t>
      </w:r>
      <w:hyperlink w:anchor="Par31" w:history="1">
        <w:r w:rsidR="002A1725" w:rsidRPr="00361027">
          <w:rPr>
            <w:rFonts w:eastAsiaTheme="minorHAnsi"/>
            <w:sz w:val="26"/>
            <w:szCs w:val="26"/>
            <w:lang w:eastAsia="en-US"/>
          </w:rPr>
          <w:t>приложения</w:t>
        </w:r>
      </w:hyperlink>
      <w:r w:rsidR="002A1725" w:rsidRPr="00361027">
        <w:rPr>
          <w:rFonts w:eastAsiaTheme="minorHAnsi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8" w:history="1">
        <w:r w:rsidR="002A1725" w:rsidRPr="00361027">
          <w:rPr>
            <w:rFonts w:eastAsiaTheme="minorHAnsi"/>
            <w:sz w:val="26"/>
            <w:szCs w:val="26"/>
            <w:lang w:eastAsia="en-US"/>
          </w:rPr>
          <w:t>распоряжением</w:t>
        </w:r>
      </w:hyperlink>
      <w:r w:rsidR="002A1725" w:rsidRPr="00361027">
        <w:rPr>
          <w:rFonts w:eastAsiaTheme="minorHAnsi"/>
          <w:sz w:val="26"/>
          <w:szCs w:val="26"/>
          <w:lang w:eastAsia="en-US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2A1725" w:rsidRPr="00361027" w:rsidRDefault="00573E07" w:rsidP="002A172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. Опубликовать настоящее постановление и </w:t>
      </w:r>
      <w:hyperlink w:anchor="Par31" w:history="1">
        <w:r w:rsidR="002A1725" w:rsidRPr="00361027">
          <w:rPr>
            <w:rFonts w:eastAsiaTheme="minorHAnsi"/>
            <w:sz w:val="26"/>
            <w:szCs w:val="26"/>
            <w:lang w:eastAsia="en-US"/>
          </w:rPr>
          <w:t>приложения</w:t>
        </w:r>
      </w:hyperlink>
      <w:r w:rsidR="006A085D" w:rsidRPr="00361027">
        <w:rPr>
          <w:rFonts w:eastAsiaTheme="minorHAnsi"/>
          <w:sz w:val="26"/>
          <w:szCs w:val="26"/>
          <w:lang w:eastAsia="en-US"/>
        </w:rPr>
        <w:t xml:space="preserve"> к нему в газете «</w:t>
      </w:r>
      <w:r w:rsidR="002A1725" w:rsidRPr="00361027">
        <w:rPr>
          <w:rFonts w:eastAsiaTheme="minorHAnsi"/>
          <w:sz w:val="26"/>
          <w:szCs w:val="26"/>
          <w:lang w:eastAsia="en-US"/>
        </w:rPr>
        <w:t>Когалымский вестник</w:t>
      </w:r>
      <w:r w:rsidR="006A085D" w:rsidRPr="00361027">
        <w:rPr>
          <w:rFonts w:eastAsiaTheme="minorHAnsi"/>
          <w:sz w:val="26"/>
          <w:szCs w:val="26"/>
          <w:lang w:eastAsia="en-US"/>
        </w:rPr>
        <w:t>»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 и разместить на официальном сайте Админи</w:t>
      </w:r>
      <w:r w:rsidR="008C1C6E" w:rsidRPr="00361027">
        <w:rPr>
          <w:rFonts w:eastAsiaTheme="minorHAnsi"/>
          <w:sz w:val="26"/>
          <w:szCs w:val="26"/>
          <w:lang w:eastAsia="en-US"/>
        </w:rPr>
        <w:t>страции города Когалыма в сети «</w:t>
      </w:r>
      <w:r w:rsidR="002A1725" w:rsidRPr="00361027">
        <w:rPr>
          <w:rFonts w:eastAsiaTheme="minorHAnsi"/>
          <w:sz w:val="26"/>
          <w:szCs w:val="26"/>
          <w:lang w:eastAsia="en-US"/>
        </w:rPr>
        <w:t>Интернет</w:t>
      </w:r>
      <w:r w:rsidR="008C1C6E" w:rsidRPr="00361027">
        <w:rPr>
          <w:rFonts w:eastAsiaTheme="minorHAnsi"/>
          <w:sz w:val="26"/>
          <w:szCs w:val="26"/>
          <w:lang w:eastAsia="en-US"/>
        </w:rPr>
        <w:t>»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 (www.admkogalym.ru).</w:t>
      </w:r>
    </w:p>
    <w:p w:rsidR="002A1725" w:rsidRPr="00361027" w:rsidRDefault="00573E07" w:rsidP="002A172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2A1725" w:rsidRPr="00361027">
        <w:rPr>
          <w:rFonts w:eastAsiaTheme="minorHAnsi"/>
          <w:sz w:val="26"/>
          <w:szCs w:val="26"/>
          <w:lang w:eastAsia="en-US"/>
        </w:rPr>
        <w:t>Т.И.Черных</w:t>
      </w:r>
      <w:proofErr w:type="spellEnd"/>
      <w:r w:rsidR="002A1725" w:rsidRPr="00361027">
        <w:rPr>
          <w:rFonts w:eastAsiaTheme="minorHAnsi"/>
          <w:sz w:val="26"/>
          <w:szCs w:val="26"/>
          <w:lang w:eastAsia="en-US"/>
        </w:rPr>
        <w:t>.</w:t>
      </w:r>
    </w:p>
    <w:p w:rsidR="002A1725" w:rsidRPr="00361027" w:rsidRDefault="002A1725" w:rsidP="002A1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F3B30" w:rsidRDefault="00EF3B30" w:rsidP="00EF3B30">
      <w:pPr>
        <w:ind w:firstLine="709"/>
        <w:jc w:val="both"/>
        <w:rPr>
          <w:sz w:val="26"/>
          <w:szCs w:val="26"/>
        </w:rPr>
      </w:pPr>
    </w:p>
    <w:p w:rsidR="00987CEA" w:rsidRDefault="00987CEA" w:rsidP="00EF3B30">
      <w:pPr>
        <w:ind w:firstLine="709"/>
        <w:jc w:val="both"/>
        <w:rPr>
          <w:sz w:val="26"/>
          <w:szCs w:val="26"/>
        </w:rPr>
      </w:pPr>
    </w:p>
    <w:p w:rsidR="00987CEA" w:rsidRDefault="00987CEA" w:rsidP="00987CEA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87CEA" w:rsidTr="00A8565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B4290020F70148009C07E8D5D07D583C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87CEA" w:rsidRPr="008465F5" w:rsidRDefault="00987CEA" w:rsidP="00A8565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87CEA" w:rsidTr="00A85654">
              <w:tc>
                <w:tcPr>
                  <w:tcW w:w="3822" w:type="dxa"/>
                </w:tcPr>
                <w:p w:rsidR="00987CEA" w:rsidRPr="00903CF1" w:rsidRDefault="00987CEA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1312" behindDoc="0" locked="0" layoutInCell="1" allowOverlap="1" wp14:anchorId="765DD8C8" wp14:editId="0952792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87CEA" w:rsidRPr="00903CF1" w:rsidRDefault="00987CEA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87CEA" w:rsidRDefault="00987CEA" w:rsidP="00A8565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87CEA" w:rsidRDefault="00987CEA" w:rsidP="00A8565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87CEA" w:rsidRDefault="00987CEA" w:rsidP="00A856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3FDB12B76B95428AAE00AD010652F4C1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987CEA" w:rsidRPr="00465FC6" w:rsidRDefault="00987CEA" w:rsidP="00A8565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987CEA" w:rsidRDefault="00987CEA" w:rsidP="00EF3B30">
      <w:pPr>
        <w:ind w:firstLine="709"/>
        <w:jc w:val="both"/>
        <w:rPr>
          <w:sz w:val="26"/>
          <w:szCs w:val="26"/>
        </w:rPr>
      </w:pPr>
    </w:p>
    <w:p w:rsidR="00987CEA" w:rsidRPr="00361027" w:rsidRDefault="00987CEA" w:rsidP="00EF3B30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EF3B30" w:rsidRPr="00361027" w:rsidTr="00FB675D">
        <w:trPr>
          <w:trHeight w:val="1710"/>
        </w:trPr>
        <w:tc>
          <w:tcPr>
            <w:tcW w:w="3001" w:type="dxa"/>
          </w:tcPr>
          <w:p w:rsidR="00EF3B30" w:rsidRPr="00361027" w:rsidRDefault="00EF3B30" w:rsidP="00FB675D">
            <w:pPr>
              <w:rPr>
                <w:sz w:val="26"/>
                <w:szCs w:val="26"/>
              </w:rPr>
            </w:pPr>
          </w:p>
        </w:tc>
        <w:tc>
          <w:tcPr>
            <w:tcW w:w="4053" w:type="dxa"/>
          </w:tcPr>
          <w:tbl>
            <w:tblPr>
              <w:tblStyle w:val="a5"/>
              <w:tblpPr w:leftFromText="180" w:rightFromText="180" w:vertAnchor="page" w:horzAnchor="page" w:tblpX="3795" w:tblpY="131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3"/>
              <w:gridCol w:w="1864"/>
            </w:tblGrid>
            <w:tr w:rsidR="00496045" w:rsidRPr="00361027" w:rsidTr="00496045">
              <w:tc>
                <w:tcPr>
                  <w:tcW w:w="1973" w:type="dxa"/>
                </w:tcPr>
                <w:p w:rsidR="00496045" w:rsidRPr="00F5080D" w:rsidRDefault="00496045" w:rsidP="00496045">
                  <w:pPr>
                    <w:rPr>
                      <w:sz w:val="26"/>
                      <w:szCs w:val="26"/>
                    </w:rPr>
                  </w:pPr>
                  <w:r w:rsidRPr="00F5080D">
                    <w:rPr>
                      <w:color w:val="D9D9D9" w:themeColor="background1" w:themeShade="D9"/>
                      <w:sz w:val="26"/>
                      <w:szCs w:val="26"/>
                    </w:rPr>
                    <w:t xml:space="preserve">от </w:t>
                  </w:r>
                  <w:r w:rsidRPr="00F5080D">
                    <w:rPr>
                      <w:color w:val="D9D9D9" w:themeColor="background1" w:themeShade="D9"/>
                      <w:sz w:val="26"/>
                      <w:szCs w:val="26"/>
                      <w:lang w:val="en-US"/>
                    </w:rPr>
                    <w:t>[</w:t>
                  </w:r>
                  <w:r w:rsidRPr="00F5080D">
                    <w:rPr>
                      <w:color w:val="D9D9D9" w:themeColor="background1" w:themeShade="D9"/>
                      <w:sz w:val="26"/>
                      <w:szCs w:val="26"/>
                    </w:rPr>
                    <w:t>Дата документа</w:t>
                  </w:r>
                  <w:r w:rsidRPr="00F5080D">
                    <w:rPr>
                      <w:color w:val="D9D9D9" w:themeColor="background1" w:themeShade="D9"/>
                      <w:sz w:val="26"/>
                      <w:szCs w:val="26"/>
                      <w:lang w:val="en-US"/>
                    </w:rPr>
                    <w:t>]</w:t>
                  </w:r>
                  <w:r w:rsidRPr="00F5080D">
                    <w:rPr>
                      <w:color w:val="D9D9D9" w:themeColor="background1" w:themeShade="D9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864" w:type="dxa"/>
                </w:tcPr>
                <w:p w:rsidR="00496045" w:rsidRPr="00F5080D" w:rsidRDefault="00496045" w:rsidP="00496045">
                  <w:pPr>
                    <w:rPr>
                      <w:color w:val="D9D9D9" w:themeColor="background1" w:themeShade="D9"/>
                      <w:sz w:val="28"/>
                      <w:szCs w:val="28"/>
                    </w:rPr>
                  </w:pPr>
                  <w:r w:rsidRPr="00F5080D">
                    <w:rPr>
                      <w:color w:val="D9D9D9" w:themeColor="background1" w:themeShade="D9"/>
                      <w:sz w:val="28"/>
                      <w:szCs w:val="28"/>
                    </w:rPr>
                    <w:t>№ [Номер документа]</w:t>
                  </w:r>
                </w:p>
              </w:tc>
            </w:tr>
          </w:tbl>
          <w:p w:rsidR="00EF3B30" w:rsidRPr="00361027" w:rsidRDefault="00EF3B30" w:rsidP="00FB67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:rsidR="00EF3B30" w:rsidRPr="00361027" w:rsidRDefault="00EF3B30" w:rsidP="00FB675D">
            <w:pPr>
              <w:jc w:val="right"/>
              <w:rPr>
                <w:sz w:val="26"/>
                <w:szCs w:val="26"/>
              </w:rPr>
            </w:pPr>
          </w:p>
        </w:tc>
      </w:tr>
    </w:tbl>
    <w:p w:rsidR="00EF3B30" w:rsidRPr="00361027" w:rsidRDefault="00EF3B30" w:rsidP="00EF3B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2A1725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>Приложение 1</w:t>
      </w:r>
    </w:p>
    <w:p w:rsidR="002A1725" w:rsidRPr="00361027" w:rsidRDefault="002A1725" w:rsidP="002A172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2A1725" w:rsidRPr="00361027" w:rsidRDefault="002A1725" w:rsidP="002A172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>города Когалыма</w:t>
      </w:r>
    </w:p>
    <w:p w:rsidR="002A1725" w:rsidRPr="00361027" w:rsidRDefault="002A1725" w:rsidP="002A172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 xml:space="preserve">от </w:t>
      </w:r>
    </w:p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2A1725" w:rsidP="002A172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>Таблица 1</w:t>
      </w:r>
    </w:p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2A1725" w:rsidP="002A17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bookmarkStart w:id="0" w:name="Par31"/>
      <w:bookmarkEnd w:id="0"/>
      <w:r w:rsidRPr="00361027">
        <w:rPr>
          <w:rFonts w:eastAsiaTheme="minorHAnsi"/>
          <w:b/>
          <w:bCs/>
          <w:sz w:val="26"/>
          <w:szCs w:val="26"/>
          <w:lang w:eastAsia="en-US"/>
        </w:rPr>
        <w:t>Профессиональные квалификационные группы должностей</w:t>
      </w:r>
    </w:p>
    <w:p w:rsidR="002A1725" w:rsidRPr="00361027" w:rsidRDefault="002A1725" w:rsidP="002A17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61027">
        <w:rPr>
          <w:rFonts w:eastAsiaTheme="minorHAnsi"/>
          <w:b/>
          <w:bCs/>
          <w:sz w:val="26"/>
          <w:szCs w:val="26"/>
          <w:lang w:eastAsia="en-US"/>
        </w:rPr>
        <w:t>работников культуры, искусства и кинематографии и размеры</w:t>
      </w:r>
    </w:p>
    <w:p w:rsidR="002A1725" w:rsidRPr="00361027" w:rsidRDefault="002A1725" w:rsidP="002A17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61027">
        <w:rPr>
          <w:rFonts w:eastAsiaTheme="minorHAnsi"/>
          <w:b/>
          <w:bCs/>
          <w:sz w:val="26"/>
          <w:szCs w:val="26"/>
          <w:lang w:eastAsia="en-US"/>
        </w:rPr>
        <w:t>окладов (должностных окладов)</w:t>
      </w:r>
    </w:p>
    <w:p w:rsidR="002A1725" w:rsidRPr="00361027" w:rsidRDefault="002A1725" w:rsidP="002A1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4758"/>
        <w:gridCol w:w="1073"/>
      </w:tblGrid>
      <w:tr w:rsidR="00361027" w:rsidRPr="0036102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Профессион</w:t>
            </w:r>
            <w:r w:rsidR="00CC3304" w:rsidRPr="00361027">
              <w:rPr>
                <w:rFonts w:eastAsiaTheme="minorHAnsi"/>
                <w:sz w:val="26"/>
                <w:szCs w:val="26"/>
                <w:lang w:eastAsia="en-US"/>
              </w:rPr>
              <w:t>альная квалификационная группа «</w:t>
            </w: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Должности руководящего состава учреждений культ</w:t>
            </w:r>
            <w:r w:rsidR="00CC3304" w:rsidRPr="00361027">
              <w:rPr>
                <w:rFonts w:eastAsiaTheme="minorHAnsi"/>
                <w:sz w:val="26"/>
                <w:szCs w:val="26"/>
                <w:lang w:eastAsia="en-US"/>
              </w:rPr>
              <w:t>уры, искусства и кинематографии»</w:t>
            </w:r>
          </w:p>
        </w:tc>
      </w:tr>
      <w:tr w:rsidR="00361027" w:rsidRPr="0036102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Требования к квалификации. Высшее профессиональное образование (соответствующее направлению профессиональной деятельности) и стаж работы не менее 3 лет или среднее профессиональное образование (соответствующее направлению профессиональной деятельности) и стаж работы не менее 5 лет.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71" w:rsidRPr="00327D71" w:rsidRDefault="00327D7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27D71">
              <w:rPr>
                <w:rFonts w:eastAsiaTheme="minorHAnsi"/>
                <w:sz w:val="26"/>
                <w:szCs w:val="26"/>
                <w:lang w:eastAsia="en-US"/>
              </w:rPr>
              <w:t>13303</w:t>
            </w:r>
          </w:p>
        </w:tc>
      </w:tr>
      <w:tr w:rsidR="00361027" w:rsidRPr="00361027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Руководитель клубного формирования (любительского объединения, студии, </w:t>
            </w:r>
            <w:r w:rsidRPr="0036102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коллектива самодеятельного искусства, клуба по интересам)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Без квалификационной категории.</w:t>
            </w:r>
          </w:p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Требования: среднее профессиональное образование (культуры и искусства, педагогическое, техническое) без </w:t>
            </w:r>
            <w:r w:rsidRPr="0036102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предъявления требований к стажу работы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71" w:rsidRPr="00361027" w:rsidRDefault="00327D7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12194</w:t>
            </w:r>
          </w:p>
        </w:tc>
      </w:tr>
      <w:tr w:rsidR="00361027" w:rsidRPr="00361027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Вторая квалификационная категория. Требования: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71" w:rsidRPr="00361027" w:rsidRDefault="00327D71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13303</w:t>
            </w:r>
          </w:p>
          <w:p w:rsidR="000837EB" w:rsidRPr="00361027" w:rsidRDefault="000837EB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</w:p>
        </w:tc>
      </w:tr>
      <w:tr w:rsidR="002A1725" w:rsidRPr="00361027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Первая квалификационная категория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71" w:rsidRPr="00361027" w:rsidRDefault="00327D7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14411</w:t>
            </w:r>
          </w:p>
        </w:tc>
      </w:tr>
    </w:tbl>
    <w:p w:rsidR="002A1725" w:rsidRPr="00361027" w:rsidRDefault="002A1725" w:rsidP="002A172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2A1725" w:rsidP="002A172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>Таблица 2</w:t>
      </w:r>
    </w:p>
    <w:p w:rsidR="002A1725" w:rsidRPr="00361027" w:rsidRDefault="002A1725" w:rsidP="002A1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2A1725" w:rsidP="002A17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61027">
        <w:rPr>
          <w:rFonts w:eastAsiaTheme="minorHAnsi"/>
          <w:b/>
          <w:bCs/>
          <w:sz w:val="26"/>
          <w:szCs w:val="26"/>
          <w:lang w:eastAsia="en-US"/>
        </w:rPr>
        <w:t>Профессиональные квалификационные группы общеотраслевых</w:t>
      </w:r>
    </w:p>
    <w:p w:rsidR="002A1725" w:rsidRPr="00361027" w:rsidRDefault="002A1725" w:rsidP="002A17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61027">
        <w:rPr>
          <w:rFonts w:eastAsiaTheme="minorHAnsi"/>
          <w:b/>
          <w:bCs/>
          <w:sz w:val="26"/>
          <w:szCs w:val="26"/>
          <w:lang w:eastAsia="en-US"/>
        </w:rPr>
        <w:t>должностей руководителей, специалистов и служащих</w:t>
      </w:r>
    </w:p>
    <w:p w:rsidR="002A1725" w:rsidRPr="00361027" w:rsidRDefault="002A1725" w:rsidP="002A1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252"/>
      </w:tblGrid>
      <w:tr w:rsidR="00361027" w:rsidRPr="00361027"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 w:rsidP="00032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Профессиональная квалификационная группа </w:t>
            </w:r>
            <w:r w:rsidR="0003243D" w:rsidRPr="00361027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Общеотраслевые должности служ</w:t>
            </w:r>
            <w:r w:rsidR="0003243D" w:rsidRPr="00361027">
              <w:rPr>
                <w:rFonts w:eastAsiaTheme="minorHAnsi"/>
                <w:sz w:val="26"/>
                <w:szCs w:val="26"/>
                <w:lang w:eastAsia="en-US"/>
              </w:rPr>
              <w:t>ащих первого уровня»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Рекомендуемые размеры минимальных должностных окладов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Первый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B" w:rsidRPr="00361027" w:rsidRDefault="004879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6913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Второй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B" w:rsidRPr="00361027" w:rsidRDefault="004879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7193</w:t>
            </w:r>
          </w:p>
        </w:tc>
      </w:tr>
      <w:tr w:rsidR="00361027" w:rsidRPr="00361027"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Профессион</w:t>
            </w:r>
            <w:r w:rsidR="0003243D" w:rsidRPr="00361027">
              <w:rPr>
                <w:rFonts w:eastAsiaTheme="minorHAnsi"/>
                <w:sz w:val="26"/>
                <w:szCs w:val="26"/>
                <w:lang w:eastAsia="en-US"/>
              </w:rPr>
              <w:t>альная квалификационная группа «</w:t>
            </w: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Общеотраслевые до</w:t>
            </w:r>
            <w:r w:rsidR="0003243D" w:rsidRPr="00361027">
              <w:rPr>
                <w:rFonts w:eastAsiaTheme="minorHAnsi"/>
                <w:sz w:val="26"/>
                <w:szCs w:val="26"/>
                <w:lang w:eastAsia="en-US"/>
              </w:rPr>
              <w:t>лжности служащих второго уровня»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Рекомендуемые размеры минимальных должностных окладов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Первый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B" w:rsidRPr="00361027" w:rsidRDefault="004879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8642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Второй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B" w:rsidRPr="00361027" w:rsidRDefault="004879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8923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Третий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B" w:rsidRPr="00361027" w:rsidRDefault="004879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9170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Четвертый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B" w:rsidRPr="00361027" w:rsidRDefault="004879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9338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Пятый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5" w:rsidRPr="00361027" w:rsidRDefault="00051B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9500</w:t>
            </w:r>
          </w:p>
        </w:tc>
      </w:tr>
      <w:tr w:rsidR="00361027" w:rsidRPr="00361027"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Профессион</w:t>
            </w:r>
            <w:r w:rsidR="0003243D" w:rsidRPr="00361027">
              <w:rPr>
                <w:rFonts w:eastAsiaTheme="minorHAnsi"/>
                <w:sz w:val="26"/>
                <w:szCs w:val="26"/>
                <w:lang w:eastAsia="en-US"/>
              </w:rPr>
              <w:t>альная квалификационная группа «</w:t>
            </w: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Общеотраслевые дол</w:t>
            </w:r>
            <w:r w:rsidR="0003243D" w:rsidRPr="00361027">
              <w:rPr>
                <w:rFonts w:eastAsiaTheme="minorHAnsi"/>
                <w:sz w:val="26"/>
                <w:szCs w:val="26"/>
                <w:lang w:eastAsia="en-US"/>
              </w:rPr>
              <w:t>жности служащих третьего уровня»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Рекомендуемые размеры минимальных должностных окладов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Первый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53" w:rsidRPr="00361027" w:rsidRDefault="0030575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10741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Второй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53" w:rsidRPr="00361027" w:rsidRDefault="0030575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11435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Третий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53" w:rsidRPr="00361027" w:rsidRDefault="0030575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11833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Четвертый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53" w:rsidRPr="00361027" w:rsidRDefault="0030575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12131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Пятый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53" w:rsidRPr="00361027" w:rsidRDefault="0030575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12429</w:t>
            </w:r>
          </w:p>
        </w:tc>
      </w:tr>
      <w:tr w:rsidR="00361027" w:rsidRPr="00361027"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Профессиональная квалификац</w:t>
            </w:r>
            <w:r w:rsidR="0003243D" w:rsidRPr="00361027">
              <w:rPr>
                <w:rFonts w:eastAsiaTheme="minorHAnsi"/>
                <w:sz w:val="26"/>
                <w:szCs w:val="26"/>
                <w:lang w:eastAsia="en-US"/>
              </w:rPr>
              <w:t>ионная группа «</w:t>
            </w: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Общеотраслевые должн</w:t>
            </w:r>
            <w:r w:rsidR="0003243D" w:rsidRPr="00361027">
              <w:rPr>
                <w:rFonts w:eastAsiaTheme="minorHAnsi"/>
                <w:sz w:val="26"/>
                <w:szCs w:val="26"/>
                <w:lang w:eastAsia="en-US"/>
              </w:rPr>
              <w:t>ости служащих четвертого уровня»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Рекомендуемые размеры минимальных должностных окладов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Первый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2" w:rsidRPr="00361027" w:rsidRDefault="003B32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13269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Второй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0E" w:rsidRPr="0097204E" w:rsidRDefault="00772F0E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</w:p>
          <w:p w:rsidR="003B3212" w:rsidRPr="00361027" w:rsidRDefault="003B32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14474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Третий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E" w:rsidRPr="00361027" w:rsidRDefault="0097204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15681</w:t>
            </w:r>
          </w:p>
        </w:tc>
      </w:tr>
    </w:tbl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  <w:sectPr w:rsidR="002A1725" w:rsidRPr="00361027" w:rsidSect="00A60D6B">
          <w:pgSz w:w="11905" w:h="16838"/>
          <w:pgMar w:top="1134" w:right="567" w:bottom="1134" w:left="2551" w:header="0" w:footer="0" w:gutter="0"/>
          <w:cols w:space="720"/>
          <w:noEndnote/>
          <w:docGrid w:linePitch="272"/>
        </w:sectPr>
      </w:pPr>
    </w:p>
    <w:p w:rsidR="002A1725" w:rsidRPr="00361027" w:rsidRDefault="002A1725" w:rsidP="002A172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>Таблица 3</w:t>
      </w:r>
    </w:p>
    <w:p w:rsidR="002A1725" w:rsidRPr="00361027" w:rsidRDefault="002A1725" w:rsidP="002A1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2A1725" w:rsidP="002A17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61027">
        <w:rPr>
          <w:rFonts w:eastAsiaTheme="minorHAnsi"/>
          <w:b/>
          <w:bCs/>
          <w:sz w:val="26"/>
          <w:szCs w:val="26"/>
          <w:lang w:eastAsia="en-US"/>
        </w:rPr>
        <w:t>Должностные оклады работников учреждения, осуществляющих</w:t>
      </w:r>
    </w:p>
    <w:p w:rsidR="002A1725" w:rsidRPr="00361027" w:rsidRDefault="002A1725" w:rsidP="002A17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61027">
        <w:rPr>
          <w:rFonts w:eastAsiaTheme="minorHAnsi"/>
          <w:b/>
          <w:bCs/>
          <w:sz w:val="26"/>
          <w:szCs w:val="26"/>
          <w:lang w:eastAsia="en-US"/>
        </w:rPr>
        <w:t>профессиональную деятельность по профессиям рабочих</w:t>
      </w:r>
    </w:p>
    <w:p w:rsidR="002A1725" w:rsidRPr="00361027" w:rsidRDefault="002A1725" w:rsidP="002A1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911"/>
      </w:tblGrid>
      <w:tr w:rsidR="00361027" w:rsidRPr="0036102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1 разряд работ в соответствии с Единым тарифно-квалификационным </w:t>
            </w:r>
            <w:hyperlink r:id="rId20" w:history="1">
              <w:r w:rsidRPr="00361027">
                <w:rPr>
                  <w:rFonts w:eastAsiaTheme="minorHAnsi"/>
                  <w:sz w:val="26"/>
                  <w:szCs w:val="26"/>
                  <w:lang w:eastAsia="en-US"/>
                </w:rPr>
                <w:t>справочником</w:t>
              </w:r>
            </w:hyperlink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 работ и профессий рабочих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15" w:rsidRPr="00361027" w:rsidRDefault="00DB7A1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6040</w:t>
            </w:r>
          </w:p>
        </w:tc>
      </w:tr>
      <w:tr w:rsidR="00361027" w:rsidRPr="0036102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2 разряд работ в соответствии с Единым тарифно-квалификационным </w:t>
            </w:r>
            <w:hyperlink r:id="rId21" w:history="1">
              <w:r w:rsidRPr="00361027">
                <w:rPr>
                  <w:rFonts w:eastAsiaTheme="minorHAnsi"/>
                  <w:sz w:val="26"/>
                  <w:szCs w:val="26"/>
                  <w:lang w:eastAsia="en-US"/>
                </w:rPr>
                <w:t>справочником</w:t>
              </w:r>
            </w:hyperlink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 работ и профессий рабочих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15" w:rsidRPr="00361027" w:rsidRDefault="004C06B5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6136</w:t>
            </w:r>
          </w:p>
        </w:tc>
      </w:tr>
      <w:tr w:rsidR="00361027" w:rsidRPr="0036102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3 разряд работ в соответствии с Единым тарифно-квалификационным </w:t>
            </w:r>
            <w:hyperlink r:id="rId22" w:history="1">
              <w:r w:rsidRPr="00361027">
                <w:rPr>
                  <w:rFonts w:eastAsiaTheme="minorHAnsi"/>
                  <w:sz w:val="26"/>
                  <w:szCs w:val="26"/>
                  <w:lang w:eastAsia="en-US"/>
                </w:rPr>
                <w:t>справочником</w:t>
              </w:r>
            </w:hyperlink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 работ и профессий рабочих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B5" w:rsidRPr="00361027" w:rsidRDefault="004C06B5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6430</w:t>
            </w:r>
          </w:p>
        </w:tc>
      </w:tr>
      <w:tr w:rsidR="00361027" w:rsidRPr="0036102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4 разряд работ в соответствии с Единым тарифно-квалификационным </w:t>
            </w:r>
            <w:hyperlink r:id="rId23" w:history="1">
              <w:r w:rsidRPr="00361027">
                <w:rPr>
                  <w:rFonts w:eastAsiaTheme="minorHAnsi"/>
                  <w:sz w:val="26"/>
                  <w:szCs w:val="26"/>
                  <w:lang w:eastAsia="en-US"/>
                </w:rPr>
                <w:t>справочником</w:t>
              </w:r>
            </w:hyperlink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 работ и профессий рабочих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A3" w:rsidRPr="00361027" w:rsidRDefault="00143FA3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6882</w:t>
            </w:r>
          </w:p>
        </w:tc>
      </w:tr>
      <w:tr w:rsidR="00361027" w:rsidRPr="0036102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5 разряд работ в соответствии с Единым тарифно-квалификационным </w:t>
            </w:r>
            <w:hyperlink r:id="rId24" w:history="1">
              <w:r w:rsidRPr="00361027">
                <w:rPr>
                  <w:rFonts w:eastAsiaTheme="minorHAnsi"/>
                  <w:sz w:val="26"/>
                  <w:szCs w:val="26"/>
                  <w:lang w:eastAsia="en-US"/>
                </w:rPr>
                <w:t>справочником</w:t>
              </w:r>
            </w:hyperlink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 работ и профессий рабочих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A3" w:rsidRPr="00361027" w:rsidRDefault="00143FA3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7451</w:t>
            </w:r>
          </w:p>
        </w:tc>
      </w:tr>
      <w:tr w:rsidR="00361027" w:rsidRPr="0036102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6 разряд работ в соответствии с Единым тарифно-квалификационным </w:t>
            </w:r>
            <w:hyperlink r:id="rId25" w:history="1">
              <w:r w:rsidRPr="00361027">
                <w:rPr>
                  <w:rFonts w:eastAsiaTheme="minorHAnsi"/>
                  <w:sz w:val="26"/>
                  <w:szCs w:val="26"/>
                  <w:lang w:eastAsia="en-US"/>
                </w:rPr>
                <w:t>справочником</w:t>
              </w:r>
            </w:hyperlink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 работ и профессий рабочих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D4" w:rsidRPr="00361027" w:rsidRDefault="00DE4DD4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7447</w:t>
            </w:r>
          </w:p>
        </w:tc>
      </w:tr>
      <w:tr w:rsidR="00361027" w:rsidRPr="0036102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7 разряд работ в соответствии с Единым тарифно-квалификационным </w:t>
            </w:r>
            <w:hyperlink r:id="rId26" w:history="1">
              <w:r w:rsidRPr="00361027">
                <w:rPr>
                  <w:rFonts w:eastAsiaTheme="minorHAnsi"/>
                  <w:sz w:val="26"/>
                  <w:szCs w:val="26"/>
                  <w:lang w:eastAsia="en-US"/>
                </w:rPr>
                <w:t>справочником</w:t>
              </w:r>
            </w:hyperlink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 работ и профессий рабочих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D4" w:rsidRPr="00361027" w:rsidRDefault="00DE4DD4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8059</w:t>
            </w:r>
          </w:p>
        </w:tc>
      </w:tr>
      <w:tr w:rsidR="002A1725" w:rsidRPr="0036102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8 разряд работ в соответствии с Единым тарифно-квалификационным </w:t>
            </w:r>
            <w:hyperlink r:id="rId27" w:history="1">
              <w:r w:rsidRPr="00361027">
                <w:rPr>
                  <w:rFonts w:eastAsiaTheme="minorHAnsi"/>
                  <w:sz w:val="26"/>
                  <w:szCs w:val="26"/>
                  <w:lang w:eastAsia="en-US"/>
                </w:rPr>
                <w:t>справочником</w:t>
              </w:r>
            </w:hyperlink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 работ и профессий рабочих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D4" w:rsidRPr="00361027" w:rsidRDefault="00DE4DD4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8450</w:t>
            </w:r>
          </w:p>
        </w:tc>
      </w:tr>
    </w:tbl>
    <w:p w:rsidR="002A1725" w:rsidRPr="00361027" w:rsidRDefault="002A1725" w:rsidP="002A172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2A1725" w:rsidP="002A172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>Таблица 4</w:t>
      </w:r>
    </w:p>
    <w:p w:rsidR="002A1725" w:rsidRPr="00361027" w:rsidRDefault="002A1725" w:rsidP="002A1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2A1725" w:rsidP="002A17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61027">
        <w:rPr>
          <w:rFonts w:eastAsiaTheme="minorHAnsi"/>
          <w:b/>
          <w:bCs/>
          <w:sz w:val="26"/>
          <w:szCs w:val="26"/>
          <w:lang w:eastAsia="en-US"/>
        </w:rPr>
        <w:t>Размеры окладов (должностных окладов) по должностям</w:t>
      </w:r>
    </w:p>
    <w:p w:rsidR="002A1725" w:rsidRPr="00361027" w:rsidRDefault="002A1725" w:rsidP="002A17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61027">
        <w:rPr>
          <w:rFonts w:eastAsiaTheme="minorHAnsi"/>
          <w:b/>
          <w:bCs/>
          <w:sz w:val="26"/>
          <w:szCs w:val="26"/>
          <w:lang w:eastAsia="en-US"/>
        </w:rPr>
        <w:t>руководителей, специалистов и служащих, не включенным</w:t>
      </w:r>
    </w:p>
    <w:p w:rsidR="002A1725" w:rsidRPr="00361027" w:rsidRDefault="002A1725" w:rsidP="002A17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61027">
        <w:rPr>
          <w:rFonts w:eastAsiaTheme="minorHAnsi"/>
          <w:b/>
          <w:bCs/>
          <w:sz w:val="26"/>
          <w:szCs w:val="26"/>
          <w:lang w:eastAsia="en-US"/>
        </w:rPr>
        <w:t>в профессиональные квалификационные группы</w:t>
      </w:r>
    </w:p>
    <w:p w:rsidR="002A1725" w:rsidRPr="00361027" w:rsidRDefault="002A1725" w:rsidP="002A1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6"/>
        <w:gridCol w:w="5496"/>
        <w:gridCol w:w="2780"/>
      </w:tblGrid>
      <w:tr w:rsidR="00361027" w:rsidRPr="00361027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25" w:rsidRPr="00361027" w:rsidRDefault="002A17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25" w:rsidRPr="00361027" w:rsidRDefault="002A17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Наименование должностей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25" w:rsidRPr="00361027" w:rsidRDefault="002A17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Размер оклада (должностного оклада) (рублей)</w:t>
            </w:r>
          </w:p>
        </w:tc>
      </w:tr>
      <w:tr w:rsidR="00361027" w:rsidRPr="00361027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25" w:rsidRPr="00361027" w:rsidRDefault="002A17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25" w:rsidRPr="00361027" w:rsidRDefault="002A17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25" w:rsidRPr="00361027" w:rsidRDefault="002A17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2A1725" w:rsidRPr="00361027"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25" w:rsidRPr="00361027" w:rsidRDefault="00A60D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2A1725" w:rsidRPr="00361027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Специалист в сфере закупок &lt;1&gt;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6" w:rsidRPr="00D274E5" w:rsidRDefault="00755FF6" w:rsidP="00240368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</w:p>
          <w:p w:rsidR="00D274E5" w:rsidRPr="00361027" w:rsidRDefault="00D274E5" w:rsidP="00240368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10741</w:t>
            </w:r>
          </w:p>
        </w:tc>
      </w:tr>
    </w:tbl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2E4105" w:rsidRPr="00361027" w:rsidRDefault="002E4105" w:rsidP="002E4105">
      <w:pPr>
        <w:autoSpaceDE w:val="0"/>
        <w:autoSpaceDN w:val="0"/>
        <w:adjustRightInd w:val="0"/>
        <w:spacing w:before="260"/>
        <w:ind w:firstLine="540"/>
        <w:rPr>
          <w:rFonts w:eastAsiaTheme="minorHAnsi"/>
          <w:bCs/>
          <w:sz w:val="26"/>
          <w:szCs w:val="26"/>
          <w:lang w:eastAsia="en-US"/>
        </w:rPr>
      </w:pPr>
    </w:p>
    <w:p w:rsidR="002E4105" w:rsidRPr="00361027" w:rsidRDefault="002E4105" w:rsidP="002E4105">
      <w:pPr>
        <w:autoSpaceDE w:val="0"/>
        <w:autoSpaceDN w:val="0"/>
        <w:adjustRightInd w:val="0"/>
        <w:spacing w:before="260"/>
        <w:ind w:firstLine="540"/>
        <w:rPr>
          <w:rFonts w:eastAsiaTheme="minorHAnsi"/>
          <w:bCs/>
          <w:sz w:val="26"/>
          <w:szCs w:val="26"/>
          <w:lang w:eastAsia="en-US"/>
        </w:rPr>
      </w:pPr>
    </w:p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Style w:val="a5"/>
        <w:tblpPr w:leftFromText="180" w:rightFromText="180" w:vertAnchor="page" w:horzAnchor="page" w:tblpX="5623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987CEA" w:rsidRPr="00361027" w:rsidTr="00E3155B">
        <w:tc>
          <w:tcPr>
            <w:tcW w:w="2235" w:type="dxa"/>
          </w:tcPr>
          <w:p w:rsidR="00987CEA" w:rsidRPr="00F5080D" w:rsidRDefault="00987CEA" w:rsidP="00987CEA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987CEA" w:rsidRPr="00F5080D" w:rsidRDefault="00987CEA" w:rsidP="00987CEA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A60D6B" w:rsidRPr="00361027" w:rsidRDefault="00A60D6B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951C8E" w:rsidRPr="00361027" w:rsidRDefault="00951C8E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951C8E" w:rsidRPr="00361027" w:rsidRDefault="00951C8E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204AB" w:rsidRPr="00361027" w:rsidRDefault="007204AB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204AB" w:rsidRPr="00361027" w:rsidRDefault="007204AB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204AB" w:rsidRPr="00361027" w:rsidRDefault="007204AB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2A1725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>Приложение 2</w:t>
      </w:r>
    </w:p>
    <w:p w:rsidR="002A1725" w:rsidRPr="00361027" w:rsidRDefault="002A1725" w:rsidP="002A172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2A1725" w:rsidRPr="00361027" w:rsidRDefault="002A1725" w:rsidP="002A172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>города Когалыма</w:t>
      </w:r>
    </w:p>
    <w:p w:rsidR="002A1725" w:rsidRPr="00361027" w:rsidRDefault="002A1725" w:rsidP="002A172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 xml:space="preserve">от </w:t>
      </w:r>
    </w:p>
    <w:p w:rsidR="002A1725" w:rsidRPr="00361027" w:rsidRDefault="002A1725" w:rsidP="002A172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7E3680" w:rsidRPr="00361027" w:rsidRDefault="007E3680" w:rsidP="007E368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>Приложение 1</w:t>
      </w:r>
    </w:p>
    <w:p w:rsidR="007E3680" w:rsidRPr="00361027" w:rsidRDefault="007E3680" w:rsidP="007E368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>к Положению</w:t>
      </w:r>
    </w:p>
    <w:p w:rsidR="007E3680" w:rsidRPr="00361027" w:rsidRDefault="007E3680" w:rsidP="002A172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2A1725" w:rsidP="002A17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bookmarkStart w:id="1" w:name="Par148"/>
      <w:bookmarkEnd w:id="1"/>
      <w:r w:rsidRPr="00361027">
        <w:rPr>
          <w:rFonts w:eastAsiaTheme="minorHAnsi"/>
          <w:b/>
          <w:bCs/>
          <w:sz w:val="26"/>
          <w:szCs w:val="26"/>
          <w:lang w:eastAsia="en-US"/>
        </w:rPr>
        <w:t>РАЗМЕРЫ</w:t>
      </w:r>
    </w:p>
    <w:p w:rsidR="002A1725" w:rsidRPr="00361027" w:rsidRDefault="002A1725" w:rsidP="002A17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61027">
        <w:rPr>
          <w:rFonts w:eastAsiaTheme="minorHAnsi"/>
          <w:b/>
          <w:bCs/>
          <w:sz w:val="26"/>
          <w:szCs w:val="26"/>
          <w:lang w:eastAsia="en-US"/>
        </w:rPr>
        <w:t>ДОЛЖНОСТНЫХ ОКЛАДОВ РУКОВОДИТЕЛЕЙ, НЕ ОТНЕСЕННЫЕ</w:t>
      </w:r>
    </w:p>
    <w:p w:rsidR="002A1725" w:rsidRPr="00361027" w:rsidRDefault="002A1725" w:rsidP="002A17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61027">
        <w:rPr>
          <w:rFonts w:eastAsiaTheme="minorHAnsi"/>
          <w:b/>
          <w:bCs/>
          <w:sz w:val="26"/>
          <w:szCs w:val="26"/>
          <w:lang w:eastAsia="en-US"/>
        </w:rPr>
        <w:t>К ПРОФЕССИОНАЛЬНЫМ КВАЛИФИКАЦИОННЫМ ГРУППАМ</w:t>
      </w:r>
    </w:p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89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593"/>
      </w:tblGrid>
      <w:tr w:rsidR="00361027" w:rsidRPr="00361027" w:rsidTr="0018298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Должности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Должностной оклад, руб.</w:t>
            </w:r>
          </w:p>
        </w:tc>
      </w:tr>
      <w:tr w:rsidR="00361027" w:rsidRPr="00361027" w:rsidTr="0018298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Директор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7" w:rsidRPr="00361027" w:rsidRDefault="007B4E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29264</w:t>
            </w:r>
          </w:p>
        </w:tc>
      </w:tr>
      <w:tr w:rsidR="00361027" w:rsidRPr="00361027" w:rsidTr="0018298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Заместитель директора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7" w:rsidRPr="00361027" w:rsidRDefault="007B4E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24877</w:t>
            </w:r>
          </w:p>
        </w:tc>
      </w:tr>
      <w:tr w:rsidR="00361027" w:rsidRPr="00361027" w:rsidTr="0018298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 w:rsidP="00380F0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Главный </w:t>
            </w:r>
            <w:r w:rsidR="00380F0C" w:rsidRPr="00361027">
              <w:rPr>
                <w:rFonts w:eastAsiaTheme="minorHAnsi"/>
                <w:sz w:val="26"/>
                <w:szCs w:val="26"/>
                <w:lang w:eastAsia="en-US"/>
              </w:rPr>
              <w:t>инженер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7" w:rsidRPr="00361027" w:rsidRDefault="007B4E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24877</w:t>
            </w:r>
          </w:p>
        </w:tc>
      </w:tr>
      <w:tr w:rsidR="00380F0C" w:rsidRPr="00361027" w:rsidTr="0018298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0C" w:rsidRPr="00361027" w:rsidRDefault="00380F0C" w:rsidP="00380F0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Главный бухгалтер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7" w:rsidRPr="00361027" w:rsidRDefault="007B4E57" w:rsidP="00380F0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bookmarkStart w:id="2" w:name="_GoBack"/>
            <w:bookmarkEnd w:id="2"/>
            <w:r>
              <w:rPr>
                <w:rFonts w:eastAsiaTheme="minorHAnsi"/>
                <w:sz w:val="26"/>
                <w:szCs w:val="26"/>
                <w:lang w:eastAsia="en-US"/>
              </w:rPr>
              <w:t>24877</w:t>
            </w:r>
          </w:p>
        </w:tc>
      </w:tr>
    </w:tbl>
    <w:p w:rsidR="002A1725" w:rsidRPr="00361027" w:rsidRDefault="002A1725" w:rsidP="002A1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Style w:val="a5"/>
        <w:tblpPr w:leftFromText="180" w:rightFromText="180" w:vertAnchor="page" w:horzAnchor="margin" w:tblpXSpec="right" w:tblpY="10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361027" w:rsidRPr="00361027" w:rsidTr="002E751C">
        <w:tc>
          <w:tcPr>
            <w:tcW w:w="2235" w:type="dxa"/>
          </w:tcPr>
          <w:p w:rsidR="002E751C" w:rsidRPr="00361027" w:rsidRDefault="002E751C" w:rsidP="002E751C">
            <w:pPr>
              <w:rPr>
                <w:sz w:val="26"/>
                <w:szCs w:val="26"/>
              </w:rPr>
            </w:pPr>
          </w:p>
        </w:tc>
        <w:tc>
          <w:tcPr>
            <w:tcW w:w="2019" w:type="dxa"/>
          </w:tcPr>
          <w:p w:rsidR="002E751C" w:rsidRPr="00361027" w:rsidRDefault="002E751C" w:rsidP="002E751C">
            <w:pPr>
              <w:rPr>
                <w:sz w:val="26"/>
                <w:szCs w:val="26"/>
              </w:rPr>
            </w:pPr>
          </w:p>
        </w:tc>
      </w:tr>
    </w:tbl>
    <w:p w:rsidR="003B7CB1" w:rsidRPr="00361027" w:rsidRDefault="003B7CB1" w:rsidP="003B7CB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20F50" w:rsidRPr="00361027" w:rsidRDefault="00920F50" w:rsidP="003B7CB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20F50" w:rsidRPr="00361027" w:rsidRDefault="00920F50" w:rsidP="003B7CB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20F50" w:rsidRPr="00361027" w:rsidRDefault="00920F50" w:rsidP="003B7CB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920F50" w:rsidRPr="00361027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C62E7"/>
    <w:multiLevelType w:val="multilevel"/>
    <w:tmpl w:val="CAA23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6342"/>
    <w:rsid w:val="0003243D"/>
    <w:rsid w:val="00051B5E"/>
    <w:rsid w:val="00054847"/>
    <w:rsid w:val="000837EB"/>
    <w:rsid w:val="000B2D45"/>
    <w:rsid w:val="000F0569"/>
    <w:rsid w:val="00143FA3"/>
    <w:rsid w:val="001779DE"/>
    <w:rsid w:val="00182987"/>
    <w:rsid w:val="0019149E"/>
    <w:rsid w:val="00193930"/>
    <w:rsid w:val="001B751B"/>
    <w:rsid w:val="001D0927"/>
    <w:rsid w:val="001E328E"/>
    <w:rsid w:val="001F509B"/>
    <w:rsid w:val="00201088"/>
    <w:rsid w:val="00240368"/>
    <w:rsid w:val="00285A2F"/>
    <w:rsid w:val="002A1725"/>
    <w:rsid w:val="002B10AF"/>
    <w:rsid w:val="002B15D1"/>
    <w:rsid w:val="002B49A0"/>
    <w:rsid w:val="002D5593"/>
    <w:rsid w:val="002E0A30"/>
    <w:rsid w:val="002E4105"/>
    <w:rsid w:val="002E751C"/>
    <w:rsid w:val="002F7936"/>
    <w:rsid w:val="00305753"/>
    <w:rsid w:val="00313DAF"/>
    <w:rsid w:val="00327D71"/>
    <w:rsid w:val="003447F7"/>
    <w:rsid w:val="00357C30"/>
    <w:rsid w:val="00361027"/>
    <w:rsid w:val="00380F0C"/>
    <w:rsid w:val="003B3212"/>
    <w:rsid w:val="003B6013"/>
    <w:rsid w:val="003B7CB1"/>
    <w:rsid w:val="003D3A84"/>
    <w:rsid w:val="003F587E"/>
    <w:rsid w:val="00426DDC"/>
    <w:rsid w:val="0043438A"/>
    <w:rsid w:val="0043533B"/>
    <w:rsid w:val="00460444"/>
    <w:rsid w:val="0048792B"/>
    <w:rsid w:val="004917C9"/>
    <w:rsid w:val="0049448F"/>
    <w:rsid w:val="00496045"/>
    <w:rsid w:val="004B6B78"/>
    <w:rsid w:val="004C06B5"/>
    <w:rsid w:val="004D4402"/>
    <w:rsid w:val="004F33B1"/>
    <w:rsid w:val="00500F6B"/>
    <w:rsid w:val="005144C9"/>
    <w:rsid w:val="00552451"/>
    <w:rsid w:val="00573E07"/>
    <w:rsid w:val="005E50E3"/>
    <w:rsid w:val="006015ED"/>
    <w:rsid w:val="00614FD3"/>
    <w:rsid w:val="00625AA2"/>
    <w:rsid w:val="0069711B"/>
    <w:rsid w:val="006A085D"/>
    <w:rsid w:val="006D05A7"/>
    <w:rsid w:val="006D3C22"/>
    <w:rsid w:val="006E518E"/>
    <w:rsid w:val="0071783C"/>
    <w:rsid w:val="007204AB"/>
    <w:rsid w:val="0074500C"/>
    <w:rsid w:val="00747B75"/>
    <w:rsid w:val="00755FF6"/>
    <w:rsid w:val="00767B5C"/>
    <w:rsid w:val="00772F0E"/>
    <w:rsid w:val="007B4E57"/>
    <w:rsid w:val="007C24AA"/>
    <w:rsid w:val="007D1C62"/>
    <w:rsid w:val="007E28C2"/>
    <w:rsid w:val="007E3680"/>
    <w:rsid w:val="007F5689"/>
    <w:rsid w:val="00800742"/>
    <w:rsid w:val="00816D05"/>
    <w:rsid w:val="00820045"/>
    <w:rsid w:val="008329FC"/>
    <w:rsid w:val="0084472E"/>
    <w:rsid w:val="0086685A"/>
    <w:rsid w:val="00874F39"/>
    <w:rsid w:val="00877CE5"/>
    <w:rsid w:val="00897247"/>
    <w:rsid w:val="008C0B7C"/>
    <w:rsid w:val="008C1C6E"/>
    <w:rsid w:val="008D0024"/>
    <w:rsid w:val="008D2DB3"/>
    <w:rsid w:val="00902CAC"/>
    <w:rsid w:val="00920F50"/>
    <w:rsid w:val="0093794D"/>
    <w:rsid w:val="00951C8E"/>
    <w:rsid w:val="00952EC3"/>
    <w:rsid w:val="0097204E"/>
    <w:rsid w:val="00987CEA"/>
    <w:rsid w:val="009C1CC2"/>
    <w:rsid w:val="00A25F73"/>
    <w:rsid w:val="00A53326"/>
    <w:rsid w:val="00A564E7"/>
    <w:rsid w:val="00A60D6B"/>
    <w:rsid w:val="00AB1136"/>
    <w:rsid w:val="00B13828"/>
    <w:rsid w:val="00B22DDA"/>
    <w:rsid w:val="00BB1866"/>
    <w:rsid w:val="00BC37E6"/>
    <w:rsid w:val="00C27247"/>
    <w:rsid w:val="00C321D8"/>
    <w:rsid w:val="00C700C4"/>
    <w:rsid w:val="00C85826"/>
    <w:rsid w:val="00CB2627"/>
    <w:rsid w:val="00CC158D"/>
    <w:rsid w:val="00CC3304"/>
    <w:rsid w:val="00CC367F"/>
    <w:rsid w:val="00CD37A3"/>
    <w:rsid w:val="00CF6B89"/>
    <w:rsid w:val="00D01DBC"/>
    <w:rsid w:val="00D274E5"/>
    <w:rsid w:val="00D52DB6"/>
    <w:rsid w:val="00DA3087"/>
    <w:rsid w:val="00DB6410"/>
    <w:rsid w:val="00DB7A15"/>
    <w:rsid w:val="00DD0F20"/>
    <w:rsid w:val="00DE1BE5"/>
    <w:rsid w:val="00DE4DD4"/>
    <w:rsid w:val="00DF04F8"/>
    <w:rsid w:val="00E2565E"/>
    <w:rsid w:val="00E3155B"/>
    <w:rsid w:val="00E456A5"/>
    <w:rsid w:val="00E7261E"/>
    <w:rsid w:val="00EB5B45"/>
    <w:rsid w:val="00EB75CB"/>
    <w:rsid w:val="00ED5C7C"/>
    <w:rsid w:val="00ED62A2"/>
    <w:rsid w:val="00EE539C"/>
    <w:rsid w:val="00EF3B30"/>
    <w:rsid w:val="00F06198"/>
    <w:rsid w:val="00F13E05"/>
    <w:rsid w:val="00F206C9"/>
    <w:rsid w:val="00F43F2E"/>
    <w:rsid w:val="00F507CE"/>
    <w:rsid w:val="00F5080D"/>
    <w:rsid w:val="00F97FF8"/>
    <w:rsid w:val="00FA6A94"/>
    <w:rsid w:val="00FB2F1C"/>
    <w:rsid w:val="00FB31AC"/>
    <w:rsid w:val="00FB5937"/>
    <w:rsid w:val="00F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uiPriority w:val="99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9BC642118406B6496EF527F54F2FF6F5525C91931E1CB411C9ED5860E3686F8C9BA18AB10E2EB111A53E6CD35F8F373AA837F1926v9G" TargetMode="External"/><Relationship Id="rId13" Type="http://schemas.openxmlformats.org/officeDocument/2006/relationships/hyperlink" Target="consultantplus://offline/ref=006A79E6332538A989DB1FCA01D84F2085023FD36FDC3EBCD344E23E3FDE61A6104E42A077A7122D62EBA220380D20B627F921B7758991EF8F94C031M8d6K" TargetMode="External"/><Relationship Id="rId18" Type="http://schemas.openxmlformats.org/officeDocument/2006/relationships/hyperlink" Target="consultantplus://offline/ref=8759BC642118406B6496F15F6938A5F06A5A79C41B35EF9C1F4C9882D95E30D3B889BC49FC53BCB2405818EBC92DE4F3752Bv6G" TargetMode="External"/><Relationship Id="rId26" Type="http://schemas.openxmlformats.org/officeDocument/2006/relationships/hyperlink" Target="consultantplus://offline/ref=8759BC642118406B6496EF527F54F2FF6E5822CF1F33E1CB411C9ED5860E3686F8C9BA1CAD17EDBF405552BA8966EBF371AA817B056906F121v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59BC642118406B6496EF527F54F2FF6E5822CF1F33E1CB411C9ED5860E3686F8C9BA1CAD17EDBF405552BA8966EBF371AA817B056906F121vAG" TargetMode="External"/><Relationship Id="rId7" Type="http://schemas.openxmlformats.org/officeDocument/2006/relationships/hyperlink" Target="consultantplus://offline/ref=8759BC642118406B6496EF527F54F2FF6F5527CA193FE1CB411C9ED5860E3686F8C9BA1CAD17E0BE415552BA8966EBF371AA817B056906F121vAG" TargetMode="External"/><Relationship Id="rId12" Type="http://schemas.openxmlformats.org/officeDocument/2006/relationships/hyperlink" Target="consultantplus://offline/ref=8759BC642118406B6496F15F6938A5F06A5A79C41836EA981B4D9882D95E30D3B889BC49EE53E4BE405E04E3CA38B2A233E18C7F1D7506F70641693C2BvDG" TargetMode="External"/><Relationship Id="rId17" Type="http://schemas.openxmlformats.org/officeDocument/2006/relationships/hyperlink" Target="consultantplus://offline/ref=006A79E6332538A989DB1FCA01D84F2085023FD36FDC3EBCD344E23E3FDE61A6104E42A077A7122D62EBA4263A0D20B627F921B7758991EF8F94C031M8d6K" TargetMode="External"/><Relationship Id="rId25" Type="http://schemas.openxmlformats.org/officeDocument/2006/relationships/hyperlink" Target="consultantplus://offline/ref=8759BC642118406B6496EF527F54F2FF6E5822CF1F33E1CB411C9ED5860E3686F8C9BA1CAD17EDBF405552BA8966EBF371AA817B056906F121v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6A79E6332538A989DB1FCA01D84F2085023FD36FDC3EBCD344E23E3FDE61A6104E42A077A7122D62EBA229300D20B627F921B7758991EF8F94C031M8d6K" TargetMode="External"/><Relationship Id="rId20" Type="http://schemas.openxmlformats.org/officeDocument/2006/relationships/hyperlink" Target="consultantplus://offline/ref=8759BC642118406B6496EF527F54F2FF6E5822CF1F33E1CB411C9ED5860E3686F8C9BA1CAD17EDBF405552BA8966EBF371AA817B056906F121vAG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59BC642118406B6496F15F6938A5F06A5A79C41836EA981B4D9882D95E30D3B889BC49EE53E4BE405E06EACE38B2A233E18C7F1D7506F70641693C2BvDG" TargetMode="External"/><Relationship Id="rId24" Type="http://schemas.openxmlformats.org/officeDocument/2006/relationships/hyperlink" Target="consultantplus://offline/ref=8759BC642118406B6496EF527F54F2FF6E5822CF1F33E1CB411C9ED5860E3686F8C9BA1CAD17EDBF405552BA8966EBF371AA817B056906F121v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6A79E6332538A989DB1FCA01D84F2085023FD36FDC3EBCD344E23E3FDE61A6104E42A077A7122D62EBA3243A0D20B627F921B7758991EF8F94C031M8d6K" TargetMode="External"/><Relationship Id="rId23" Type="http://schemas.openxmlformats.org/officeDocument/2006/relationships/hyperlink" Target="consultantplus://offline/ref=8759BC642118406B6496EF527F54F2FF6E5822CF1F33E1CB411C9ED5860E3686F8C9BA1CAD17EDBF405552BA8966EBF371AA817B056906F121vA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759BC642118406B6496F15F6938A5F06A5A79C41836E998154C9882D95E30D3B889BC49FC53BCB2405818EBC92DE4F3752Bv6G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59BC642118406B6496F15F6938A5F06A5A79C41836E89A1E4C9882D95E30D3B889BC49FC53BCB2405818EBC92DE4F3752Bv6G" TargetMode="External"/><Relationship Id="rId14" Type="http://schemas.openxmlformats.org/officeDocument/2006/relationships/hyperlink" Target="consultantplus://offline/ref=006A79E6332538A989DB1FCA01D84F2085023FD36FDC3EBCD344E23E3FDE61A6104E42A077A7122D62EBA223300D20B627F921B7758991EF8F94C031M8d6K" TargetMode="External"/><Relationship Id="rId22" Type="http://schemas.openxmlformats.org/officeDocument/2006/relationships/hyperlink" Target="consultantplus://offline/ref=8759BC642118406B6496EF527F54F2FF6E5822CF1F33E1CB411C9ED5860E3686F8C9BA1CAD17EDBF405552BA8966EBF371AA817B056906F121vAG" TargetMode="External"/><Relationship Id="rId27" Type="http://schemas.openxmlformats.org/officeDocument/2006/relationships/hyperlink" Target="consultantplus://offline/ref=8759BC642118406B6496EF527F54F2FF6E5822CF1F33E1CB411C9ED5860E3686F8C9BA1CAD17EDBF405552BA8966EBF371AA817B056906F121vAG" TargetMode="Externa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290020F70148009C07E8D5D07D58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A4FD9-FCDC-49D6-A861-7824ADA51719}"/>
      </w:docPartPr>
      <w:docPartBody>
        <w:p w:rsidR="00EE4984" w:rsidRDefault="001D5018" w:rsidP="001D5018">
          <w:pPr>
            <w:pStyle w:val="B4290020F70148009C07E8D5D07D583C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3FDB12B76B95428AAE00AD010652F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FF3786-1764-4AAC-B6FB-4F05F4248560}"/>
      </w:docPartPr>
      <w:docPartBody>
        <w:p w:rsidR="00EE4984" w:rsidRDefault="001D5018" w:rsidP="001D5018">
          <w:pPr>
            <w:pStyle w:val="3FDB12B76B95428AAE00AD010652F4C1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92798"/>
    <w:rsid w:val="001D5018"/>
    <w:rsid w:val="00204A06"/>
    <w:rsid w:val="002D4D9E"/>
    <w:rsid w:val="00442918"/>
    <w:rsid w:val="00A30898"/>
    <w:rsid w:val="00B82AC9"/>
    <w:rsid w:val="00BF171D"/>
    <w:rsid w:val="00E67E01"/>
    <w:rsid w:val="00E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501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FEBD25C8A4484EFFB05034E5F8FB87E0">
    <w:name w:val="FEBD25C8A4484EFFB05034E5F8FB87E0"/>
    <w:rsid w:val="00B82AC9"/>
  </w:style>
  <w:style w:type="paragraph" w:customStyle="1" w:styleId="818F75EC274D471EB4862E6A7E4637A3">
    <w:name w:val="818F75EC274D471EB4862E6A7E4637A3"/>
    <w:rsid w:val="00B82AC9"/>
  </w:style>
  <w:style w:type="paragraph" w:customStyle="1" w:styleId="A2EDCD36C9434E9F9ED22596D57959EE">
    <w:name w:val="A2EDCD36C9434E9F9ED22596D57959EE"/>
    <w:rsid w:val="00204A06"/>
  </w:style>
  <w:style w:type="paragraph" w:customStyle="1" w:styleId="D450E04C52664B538D0514B6A5AC23D3">
    <w:name w:val="D450E04C52664B538D0514B6A5AC23D3"/>
    <w:rsid w:val="00204A06"/>
  </w:style>
  <w:style w:type="paragraph" w:customStyle="1" w:styleId="B4290020F70148009C07E8D5D07D583C">
    <w:name w:val="B4290020F70148009C07E8D5D07D583C"/>
    <w:rsid w:val="001D5018"/>
  </w:style>
  <w:style w:type="paragraph" w:customStyle="1" w:styleId="3FDB12B76B95428AAE00AD010652F4C1">
    <w:name w:val="3FDB12B76B95428AAE00AD010652F4C1"/>
    <w:rsid w:val="001D5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2DC55-2747-4D32-B373-43E2AAD4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Пискорская Елена Александровна</cp:lastModifiedBy>
  <cp:revision>48</cp:revision>
  <cp:lastPrinted>2022-04-07T05:42:00Z</cp:lastPrinted>
  <dcterms:created xsi:type="dcterms:W3CDTF">2022-04-14T04:53:00Z</dcterms:created>
  <dcterms:modified xsi:type="dcterms:W3CDTF">2022-06-14T06:23:00Z</dcterms:modified>
</cp:coreProperties>
</file>