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BB77DD">
        <w:rPr>
          <w:sz w:val="26"/>
          <w:szCs w:val="26"/>
        </w:rPr>
        <w:t>дью 11808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BB77DD">
        <w:t>86:17:0010603:248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BB77DD">
        <w:rPr>
          <w:sz w:val="26"/>
          <w:szCs w:val="26"/>
        </w:rPr>
        <w:t xml:space="preserve">, ул. </w:t>
      </w:r>
      <w:proofErr w:type="spellStart"/>
      <w:r w:rsidR="00BB77DD">
        <w:rPr>
          <w:sz w:val="26"/>
          <w:szCs w:val="26"/>
        </w:rPr>
        <w:t>Повховское</w:t>
      </w:r>
      <w:proofErr w:type="spellEnd"/>
      <w:r w:rsidR="00BB77DD">
        <w:rPr>
          <w:sz w:val="26"/>
          <w:szCs w:val="26"/>
        </w:rPr>
        <w:t xml:space="preserve"> шоссе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строительства объектов предпринимательства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B77DD">
        <w:rPr>
          <w:sz w:val="26"/>
          <w:szCs w:val="26"/>
        </w:rPr>
        <w:t>01 ноября</w:t>
      </w:r>
      <w:bookmarkStart w:id="0" w:name="_GoBack"/>
      <w:bookmarkEnd w:id="0"/>
      <w:r w:rsidR="00C046A7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2022-10-29T05:04:00Z</dcterms:created>
  <dcterms:modified xsi:type="dcterms:W3CDTF">2022-10-29T05:04:00Z</dcterms:modified>
</cp:coreProperties>
</file>