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27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27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1A27C0" w:rsidRPr="001A27C0" w:rsidRDefault="001A27C0" w:rsidP="001A27C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1A27C0" w:rsidRPr="001A27C0" w:rsidRDefault="001A27C0" w:rsidP="001A27C0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A27C0" w:rsidRPr="001A27C0" w:rsidTr="00EF5B6D">
        <w:trPr>
          <w:trHeight w:val="155"/>
        </w:trPr>
        <w:tc>
          <w:tcPr>
            <w:tcW w:w="565" w:type="dxa"/>
            <w:vAlign w:val="center"/>
          </w:tcPr>
          <w:p w:rsidR="001A27C0" w:rsidRPr="001A27C0" w:rsidRDefault="001A27C0" w:rsidP="001A27C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1A2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A27C0" w:rsidRPr="001A27C0" w:rsidRDefault="001A27C0" w:rsidP="001A27C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1A27C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10</w:t>
            </w:r>
            <w:r w:rsidRPr="001A27C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1A27C0" w:rsidRPr="001A27C0" w:rsidRDefault="001A27C0" w:rsidP="001A27C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A27C0" w:rsidRPr="001A27C0" w:rsidRDefault="001A27C0" w:rsidP="001A27C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1A27C0" w:rsidRPr="001A27C0" w:rsidRDefault="001A27C0" w:rsidP="001A2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A27C0" w:rsidRPr="001A27C0" w:rsidRDefault="001A27C0" w:rsidP="001A2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1A27C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1A27C0" w:rsidRPr="001A27C0" w:rsidRDefault="001A27C0" w:rsidP="001A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1A27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1A27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1A27C0" w:rsidRPr="001A27C0" w:rsidRDefault="001A27C0" w:rsidP="001A27C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1A27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1A27C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27C0" w:rsidRPr="001A27C0" w:rsidRDefault="001A27C0" w:rsidP="001A27C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2100</w:t>
            </w:r>
          </w:p>
        </w:tc>
      </w:tr>
    </w:tbl>
    <w:p w:rsidR="005C0FE7" w:rsidRDefault="005C0FE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0FE7" w:rsidRDefault="005C0FE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0FE7" w:rsidRDefault="005C0FE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0FE7" w:rsidRDefault="005C0FE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27C0" w:rsidRDefault="001A27C0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1057" w:rsidRPr="00BD1057" w:rsidRDefault="00BD1057" w:rsidP="00BD1057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</w:t>
      </w:r>
    </w:p>
    <w:p w:rsid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информационной поддержки </w:t>
      </w:r>
    </w:p>
    <w:p w:rsidR="005C0FE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</w:t>
      </w:r>
    </w:p>
    <w:p w:rsid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  </w:t>
      </w:r>
    </w:p>
    <w:p w:rsidR="00BD1057" w:rsidRPr="00BD1057" w:rsidRDefault="00BD1057" w:rsidP="00BD105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</w:p>
    <w:p w:rsidR="00BD1057" w:rsidRPr="005A1721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D1057" w:rsidRDefault="00BD1057" w:rsidP="005C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1057" w:rsidRDefault="00BD1057" w:rsidP="00E3780C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5A172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12.01.1996 №7-ФЗ «О некоммерческих организациях»,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 от 05.04.2010 №40-ФЗ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на основании постановления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Когалыма»,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организаций</w:t>
      </w:r>
      <w:proofErr w:type="gramEnd"/>
      <w:r w:rsidR="00E3780C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7F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D1057" w:rsidRPr="005A1721" w:rsidRDefault="00BD1057" w:rsidP="00B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1057" w:rsidRPr="00E3780C" w:rsidRDefault="00E3780C" w:rsidP="00E3780C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</w:t>
      </w:r>
      <w:hyperlink r:id="rId8" w:history="1">
        <w:r w:rsidRPr="00E3780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</w:t>
        </w:r>
        <w:r w:rsidR="00BD1057" w:rsidRPr="00E3780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орядок</w:t>
        </w:r>
      </w:hyperlink>
      <w:r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37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информационной поддержки социально ориентированным некоммерческим организациям  в городе Когалыме</w:t>
      </w:r>
      <w:r w:rsidR="00BD1057" w:rsidRPr="00E378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согласно приложению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и приложени</w:t>
      </w:r>
      <w:r w:rsidR="008C6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D1057" w:rsidRPr="005A1721" w:rsidRDefault="00BD1057" w:rsidP="00BD1057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BD1057" w:rsidRPr="005A1721" w:rsidRDefault="00BD1057" w:rsidP="00BD1057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</w:t>
      </w:r>
      <w:proofErr w:type="gramStart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Контроль за</w:t>
      </w:r>
      <w:proofErr w:type="gramEnd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О.В.Мартынову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1057" w:rsidRDefault="001A27C0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C29AD32" wp14:editId="05E62219">
            <wp:simplePos x="0" y="0"/>
            <wp:positionH relativeFrom="column">
              <wp:posOffset>2642235</wp:posOffset>
            </wp:positionH>
            <wp:positionV relativeFrom="paragraph">
              <wp:posOffset>151130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57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5A1721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Pr="00676529" w:rsidRDefault="00BD1057" w:rsidP="00B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7C0" w:rsidRDefault="001A27C0" w:rsidP="001A27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27C0" w:rsidSect="001A27C0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67A74" w:rsidRPr="005A1721" w:rsidRDefault="001A27C0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4C8F582" wp14:editId="3C7F5E62">
            <wp:simplePos x="0" y="0"/>
            <wp:positionH relativeFrom="column">
              <wp:posOffset>2021205</wp:posOffset>
            </wp:positionH>
            <wp:positionV relativeFrom="paragraph">
              <wp:posOffset>-462915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74"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67A74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67A74" w:rsidRPr="005A1721" w:rsidRDefault="00E67A74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</w:p>
    <w:p w:rsidR="00E67A74" w:rsidRPr="005A1721" w:rsidRDefault="001A27C0" w:rsidP="00E67A7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10.10.2017 №2100</w:t>
      </w:r>
    </w:p>
    <w:p w:rsidR="00BD1057" w:rsidRDefault="00BD1057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FC" w:rsidRPr="00B8415D" w:rsidRDefault="00A105DD" w:rsidP="003978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оказания информационной поддержки социально ориентированным некоммерческим организациям  в городе Когалыме</w:t>
      </w:r>
    </w:p>
    <w:p w:rsidR="009312FC" w:rsidRPr="00B8415D" w:rsidRDefault="009312FC" w:rsidP="00F01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Default="00B8415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оказания информационной поддержки социально ориентированным некоммерческим организациям  в городе Когалыме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Порядок)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ф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12.01.1996 №7-ФЗ 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некоммерческих организациях»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CE75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социально ориентированных некоммерческих организаций (далее также - СО НКО) и достижения ими своих уставных целей.</w:t>
      </w:r>
    </w:p>
    <w:p w:rsidR="00DE15D8" w:rsidRDefault="00B8415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Настоящий Порядок 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виды, условия и механизм оказания информационной поддержки </w:t>
      </w:r>
      <w:r w:rsidR="00DE15D8" w:rsidRPr="00B84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 ориентированным некоммерческим организациям</w:t>
      </w:r>
      <w:r w:rsidR="00DE1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E15D8" w:rsidRPr="00DE15D8" w:rsidRDefault="00DE15D8" w:rsidP="009F3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</w:t>
      </w:r>
      <w:r w:rsidRPr="00DE15D8">
        <w:rPr>
          <w:rFonts w:ascii="Times New Roman" w:hAnsi="Times New Roman" w:cs="Times New Roman"/>
          <w:bCs/>
          <w:sz w:val="26"/>
          <w:szCs w:val="26"/>
        </w:rPr>
        <w:t xml:space="preserve">Информационная поддержка предоставляется социально ориентированным некоммерческим организациям бесплатно, при условии осуществления ими в соответствии с учредительными документами видов деятельности, установленных </w:t>
      </w:r>
      <w:hyperlink r:id="rId10" w:history="1">
        <w:r w:rsidRPr="00DE15D8">
          <w:rPr>
            <w:rFonts w:ascii="Times New Roman" w:hAnsi="Times New Roman" w:cs="Times New Roman"/>
            <w:bCs/>
            <w:sz w:val="26"/>
            <w:szCs w:val="26"/>
          </w:rPr>
          <w:t>статьей 31.1</w:t>
        </w:r>
      </w:hyperlink>
      <w:r w:rsidRPr="00DE15D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12.01.1996 №7-ФЗ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некоммерческих организациях»</w:t>
      </w:r>
      <w:r w:rsidRPr="00DE15D8">
        <w:rPr>
          <w:rFonts w:ascii="Times New Roman" w:hAnsi="Times New Roman" w:cs="Times New Roman"/>
          <w:bCs/>
          <w:sz w:val="26"/>
          <w:szCs w:val="26"/>
        </w:rPr>
        <w:t>.</w:t>
      </w:r>
    </w:p>
    <w:p w:rsidR="00DE15D8" w:rsidRPr="00B8415D" w:rsidRDefault="00DE15D8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DE15D8">
        <w:rPr>
          <w:rFonts w:ascii="Times New Roman" w:hAnsi="Times New Roman" w:cs="Times New Roman"/>
          <w:bCs/>
          <w:sz w:val="26"/>
          <w:szCs w:val="26"/>
        </w:rPr>
        <w:t>Информационная поддержка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оказывается отделом по связям с общественностью и социальным вопросам Администрации города Когалыма, сектором пресс-службы Администрации города Когалыма, а также организационно-методическим отделом по работе с общественными организациями муниципального автономного учреждения «Межшкольный методический центр города Когалыма».</w:t>
      </w:r>
    </w:p>
    <w:p w:rsidR="009312FC" w:rsidRPr="00B8415D" w:rsidRDefault="009312FC" w:rsidP="009F35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9F3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Виды информационной поддержки</w:t>
      </w:r>
    </w:p>
    <w:p w:rsidR="009312FC" w:rsidRPr="00B8415D" w:rsidRDefault="009312FC" w:rsidP="009F35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поддержка осуществляется уполномоченным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органа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E15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виде:</w:t>
      </w:r>
    </w:p>
    <w:p w:rsidR="009312FC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размещения информации по вопросам деятельности СО НКО, анонсов и отчетов о мероприятиях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F01AD1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1" w:history="1"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01AD1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организаций;</w:t>
      </w:r>
    </w:p>
    <w:p w:rsidR="00B8415D" w:rsidRPr="00B8415D" w:rsidRDefault="00B8415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7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</w:t>
      </w:r>
      <w:r w:rsidR="00CE75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деятельности СО НКО в печатных средствах массовой информации, учредителями (соучредителями) которых являются органы местного самоуправления города Когалыма;</w:t>
      </w:r>
    </w:p>
    <w:p w:rsidR="009312FC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 НКО, и анонсами мероприятий в области поддержки СО НКО, </w:t>
      </w:r>
      <w:r w:rsidRPr="005C0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организуемых</w:t>
      </w:r>
      <w:r w:rsidR="00826F2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2F2F2" w:themeFill="background1" w:themeFillShade="F2"/>
          <w:lang w:eastAsia="ru-RU"/>
        </w:rPr>
        <w:t xml:space="preserve"> </w:t>
      </w:r>
      <w:r w:rsidR="008E764A" w:rsidRPr="005C0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органами </w:t>
      </w:r>
      <w:r w:rsidR="008E764A"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города Когалыма</w:t>
      </w:r>
      <w:r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E2D" w:rsidRPr="00B8415D" w:rsidRDefault="005D3E2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9F3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Организация оказания информационной поддержки</w:t>
      </w:r>
    </w:p>
    <w:p w:rsidR="00DE15D8" w:rsidRPr="008E764A" w:rsidRDefault="009F355E" w:rsidP="009F35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5D8"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DE15D8" w:rsidRPr="008E764A">
        <w:rPr>
          <w:rFonts w:ascii="Times New Roman" w:hAnsi="Times New Roman" w:cs="Times New Roman"/>
          <w:bCs/>
          <w:sz w:val="26"/>
          <w:szCs w:val="26"/>
        </w:rPr>
        <w:t>Информационная поддержка социально ориентированным некоммерческим организациям осуществляется в заявительном порядке.</w:t>
      </w:r>
    </w:p>
    <w:p w:rsidR="009312FC" w:rsidRPr="00B8415D" w:rsidRDefault="00DE15D8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информационных материалов о деятельности СО НКО, анонсов и отчетов о мероприятиях в области поддержки СО НКО </w:t>
      </w:r>
      <w:r w:rsidR="00F01AD1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8E76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на безвозмездной основе в следующем порядке:</w:t>
      </w:r>
    </w:p>
    <w:p w:rsidR="005646F5" w:rsidRPr="00B8415D" w:rsidRDefault="008E764A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НКО представляют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связям с общественностью и социальным вопросам Администрации города Когалыма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размещении информации по вопросам деятельности социально ориентированной некоммерческой организации </w:t>
      </w:r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F53AA8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2" w:history="1"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F53AA8"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F53AA8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 (далее также - заявление), составленное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Порядку, а</w:t>
      </w:r>
      <w:proofErr w:type="gramEnd"/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определяют представителя 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взаимодействие с уполномоченным органом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Default="00826F23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</w:t>
      </w:r>
      <w:r w:rsidR="008C6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и фотоматериалы на бумажном и электронном носителях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техническое задание</w:t>
      </w:r>
      <w:r w:rsidR="00E34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75F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информационного материала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1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размещению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="00E34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НКО, составленные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Порядку.</w:t>
      </w:r>
      <w:proofErr w:type="gramEnd"/>
    </w:p>
    <w:p w:rsidR="009312FC" w:rsidRPr="00B8415D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Информационный материал, представляемый СО НКО для размещения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</w:t>
      </w:r>
      <w:r w:rsidR="00AA192A" w:rsidRPr="00AA1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r w:rsidR="00AA192A" w:rsidRP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социально значимым,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освещать деятельность СО НКО по реализации проектов СО НКО и не носить рекламный характер.</w:t>
      </w:r>
    </w:p>
    <w:p w:rsidR="009312FC" w:rsidRPr="00B8415D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связям с общественностью и социальным вопросам Администрации города Когалыма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сектор-пресс-службы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 НКО совместно определяют приемлемое содержание и форму размещаемого </w:t>
      </w:r>
      <w:r w:rsidR="00AA192A"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</w:t>
      </w:r>
      <w:r w:rsidR="00AA192A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информационного материала.</w:t>
      </w:r>
    </w:p>
    <w:p w:rsidR="009312FC" w:rsidRPr="00F80E06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связям с общественностью и социальным вопросам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размещает ин</w:t>
      </w:r>
      <w:r w:rsidR="00AA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формационный материал в случае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недостоверности сведений, содержащихся в заявлении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информационных материалах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техническом задании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Default="009312FC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достоверности сведений, содержащихся в представленных заявителем в соответствии </w:t>
      </w:r>
      <w:r w:rsidR="003474AD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подпунктом 3.2.1 пункта 3.2</w:t>
      </w: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документах, осуществляется </w:t>
      </w:r>
      <w:r w:rsid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связям с общественностью и социальным вопросам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их сопоставления с информацией, полученной от компетентных органов, а также другими способами, не запрещенными федеральным законодательством.</w:t>
      </w:r>
      <w:proofErr w:type="gramEnd"/>
    </w:p>
    <w:p w:rsidR="00AA192A" w:rsidRPr="00B8415D" w:rsidRDefault="00AA192A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Отдел по связям с общественностью и социальным вопросам Администрации города Когалыма направляет в муниципальное казенное учреждение «Управление обеспечения деятельности органов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самоуправления» информационный материал СО НКО для размещения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92A" w:rsidRPr="00B8415D" w:rsidRDefault="00AA192A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3.2.6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Информационный материал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учреждением «Управление обеспечения деятельности органов местного самоуправления»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13" w:history="1"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www</w:t>
        </w:r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B841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 момента поступления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от отдела по связям с общественностью и социальным вопросам Администрации города Когалыма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46F5" w:rsidRPr="00B8415D" w:rsidRDefault="005646F5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информационных материалов о деятельности СО НКО, анонсов и отчетов о мероприятиях в области поддержки СО НКО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средствах массовой информации, учредителями (соучредителями) которых являются органы местного самоуправления города Когалыма, о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существляется </w:t>
      </w:r>
      <w:r w:rsidR="0099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казенном учреждении «Редакция газеты «Когалымский вестник»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основе в следующем порядке:</w:t>
      </w:r>
    </w:p>
    <w:p w:rsidR="008E764A" w:rsidRPr="00B8415D" w:rsidRDefault="008E764A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НКО представляют в адрес </w:t>
      </w:r>
      <w:r w:rsidR="0099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«Редакция газеты «Когалымский вестник»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размещении информации по вопросам деятельности социально ориентированной некоммерческой организации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средствах массовой информации, учредителями (соучредителями) которых являются органы местного самоуправления города Когалыма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поддержки социально ориентированных некоммерческих организаций (далее также - заявление), составленное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а также определяют представителя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взаимодействие с уполномоченным органом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64A" w:rsidRDefault="008E764A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лагаются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и фотоматериалы на бумажном и электронном носителях или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 по подготовке информационного материала, предлагаем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размещению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средствах массовой информации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НКО, составленное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Порядку.</w:t>
      </w:r>
      <w:proofErr w:type="gramEnd"/>
    </w:p>
    <w:p w:rsidR="005646F5" w:rsidRPr="005646F5" w:rsidRDefault="005646F5" w:rsidP="009F3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46F5">
        <w:rPr>
          <w:rFonts w:ascii="Times New Roman" w:hAnsi="Times New Roman" w:cs="Times New Roman"/>
          <w:bCs/>
          <w:sz w:val="26"/>
          <w:szCs w:val="26"/>
        </w:rPr>
        <w:t xml:space="preserve">3.3.2. 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«Редакция газеты «Когалымский вестник» </w:t>
      </w:r>
      <w:r w:rsidRPr="005646F5">
        <w:rPr>
          <w:rFonts w:ascii="Times New Roman" w:hAnsi="Times New Roman" w:cs="Times New Roman"/>
          <w:bCs/>
          <w:sz w:val="26"/>
          <w:szCs w:val="26"/>
        </w:rPr>
        <w:t>распределяет общий объем площади для печати в средствах массовой информации между подавшими заявки социально ориентированными некоммерческими организациями и доводит эту информацию до их сведения.</w:t>
      </w:r>
    </w:p>
    <w:p w:rsidR="005646F5" w:rsidRPr="00B8415D" w:rsidRDefault="005646F5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Информационный материал, представляемый СО НКО для размещения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</w:t>
      </w:r>
      <w:r w:rsidRPr="005646F5">
        <w:rPr>
          <w:rFonts w:ascii="Times New Roman" w:hAnsi="Times New Roman" w:cs="Times New Roman"/>
          <w:bCs/>
          <w:sz w:val="26"/>
          <w:szCs w:val="26"/>
        </w:rPr>
        <w:t xml:space="preserve">средствах массовой информации </w:t>
      </w:r>
      <w:r w:rsidRP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социально значимым,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освещать деятельность СО НКО по реализации проектов СО НКО и не носить рекламный характер.</w:t>
      </w:r>
    </w:p>
    <w:p w:rsidR="005646F5" w:rsidRPr="00B8415D" w:rsidRDefault="005646F5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3.3.4. 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«Редакция газеты «Когалымский вестник»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 НКО совместно определяют </w:t>
      </w:r>
      <w:r w:rsidR="004817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размещения</w:t>
      </w:r>
      <w:r w:rsidR="00184B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приемлемое содержание и форму размещаемого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печатных средствах массовой информации </w:t>
      </w: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информационного материала.</w:t>
      </w:r>
    </w:p>
    <w:p w:rsidR="005646F5" w:rsidRPr="00B8415D" w:rsidRDefault="003474A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48171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Информационный материал размещается 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казенным </w:t>
      </w:r>
      <w:r w:rsidR="00564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 «Редакция газеты «Когалымский вестник» 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 момента поступления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="005A7FBA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5A7FBA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размещении информации по вопросам деятельности социально ориентированной некоммерческой организации</w:t>
      </w:r>
      <w:r w:rsidR="005646F5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Pr="00B8415D" w:rsidRDefault="003474AD" w:rsidP="009F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Электронная рассылка  файлов с информационными материалами, текстами нормативных правовых актов и организационно-методических документов, регламентирующих деятельность СО НКО, осуществляется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057">
        <w:rPr>
          <w:rFonts w:ascii="Times New Roman" w:hAnsi="Times New Roman" w:cs="Times New Roman"/>
          <w:bCs/>
          <w:sz w:val="26"/>
          <w:szCs w:val="26"/>
        </w:rPr>
        <w:t>организационно-методическим отделом по работе с общественными организациями муниципального автономного учреждения «Межшкольный методический центр города Когалыма»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2FC" w:rsidRDefault="009312FC" w:rsidP="00397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057" w:rsidRDefault="00BD1057" w:rsidP="00397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E2D" w:rsidRDefault="005D3E2D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FE7" w:rsidRDefault="005C0FE7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55E" w:rsidRDefault="001A27C0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-281940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</w:p>
    <w:p w:rsidR="003474AD" w:rsidRDefault="005A7FBA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9312FC"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орядку оказания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поддержки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</w:t>
      </w:r>
    </w:p>
    <w:p w:rsidR="003474A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 </w:t>
      </w:r>
    </w:p>
    <w:p w:rsidR="009312FC" w:rsidRPr="00B8415D" w:rsidRDefault="009312FC" w:rsidP="00AD7B3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9312FC" w:rsidRPr="00B8415D" w:rsidRDefault="009312FC" w:rsidP="00BD1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размещении информации по вопросам деятельности социально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1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ориентированной некоммерческой организации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74AD" w:rsidRPr="00633152" w:rsidRDefault="00BD1057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5C0F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BD1057" w:rsidRPr="00633152" w:rsidRDefault="00633152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C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галыма</w:t>
      </w:r>
    </w:p>
    <w:p w:rsidR="00BD1057" w:rsidRPr="00633152" w:rsidRDefault="00BD1057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D1057" w:rsidRPr="00633152" w:rsidRDefault="00633152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1057" w:rsidRPr="009F355E">
        <w:rPr>
          <w:rFonts w:ascii="Times New Roman" w:eastAsia="Times New Roman" w:hAnsi="Times New Roman" w:cs="Times New Roman"/>
          <w:lang w:eastAsia="ru-RU"/>
        </w:rPr>
        <w:t>инициалы, фамилия</w:t>
      </w:r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C0FE7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152">
        <w:rPr>
          <w:rFonts w:ascii="Times New Roman" w:eastAsia="Times New Roman" w:hAnsi="Times New Roman" w:cs="Times New Roman"/>
          <w:lang w:eastAsia="ru-RU"/>
        </w:rPr>
        <w:t>(полное наименование СО НКО в соответствии с уставом (положением), дата</w:t>
      </w:r>
      <w:r w:rsidR="00633152" w:rsidRPr="00633152">
        <w:rPr>
          <w:rFonts w:ascii="Times New Roman" w:eastAsia="Times New Roman" w:hAnsi="Times New Roman" w:cs="Times New Roman"/>
          <w:lang w:eastAsia="ru-RU"/>
        </w:rPr>
        <w:t xml:space="preserve"> начала</w:t>
      </w:r>
      <w:proofErr w:type="gramEnd"/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9F355E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осуществления деятельности</w:t>
      </w:r>
      <w:r w:rsidR="003474AD" w:rsidRPr="00633152">
        <w:rPr>
          <w:rFonts w:ascii="Times New Roman" w:eastAsia="Times New Roman" w:hAnsi="Times New Roman" w:cs="Times New Roman"/>
          <w:lang w:eastAsia="ru-RU"/>
        </w:rPr>
        <w:t xml:space="preserve"> в городе Когалыме</w:t>
      </w:r>
      <w:r w:rsidRPr="00633152">
        <w:rPr>
          <w:rFonts w:ascii="Times New Roman" w:eastAsia="Times New Roman" w:hAnsi="Times New Roman" w:cs="Times New Roman"/>
          <w:lang w:eastAsia="ru-RU"/>
        </w:rPr>
        <w:t>)</w:t>
      </w:r>
    </w:p>
    <w:p w:rsidR="00BD1057" w:rsidRPr="009F355E" w:rsidRDefault="009F355E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proofErr w:type="gramStart"/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какую)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</w:t>
      </w:r>
    </w:p>
    <w:p w:rsidR="003474AD" w:rsidRPr="00633152" w:rsidRDefault="00BD1057" w:rsidP="009F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средствах массовой информации, на официальном сайте органов</w:t>
      </w:r>
    </w:p>
    <w:p w:rsidR="00BD1057" w:rsidRPr="009F355E" w:rsidRDefault="003474AD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города Когалыма</w:t>
      </w:r>
      <w:r w:rsidR="009F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57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разделе:</w:t>
      </w:r>
      <w:r w:rsidR="009F3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D1057"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9F355E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BD1057"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BD1057"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3474AD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9F355E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BD1057" w:rsidRPr="00633152" w:rsidRDefault="00BD1057" w:rsidP="009F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(Ф.И.О., должность)</w:t>
      </w:r>
    </w:p>
    <w:p w:rsidR="00BD1057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Телефон (мобильный, рабочий):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9F35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9F355E" w:rsidRPr="009312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9F355E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4656FC" w:rsidRPr="004656FC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Адрес местонахождения СО НКО: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633152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9F355E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9312F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Руководитель СО НКО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(наименование организации)            ___________   _______________________</w:t>
      </w:r>
    </w:p>
    <w:p w:rsidR="00BD1057" w:rsidRPr="00633152" w:rsidRDefault="00633152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656F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33152">
        <w:rPr>
          <w:rFonts w:ascii="Times New Roman" w:eastAsia="Times New Roman" w:hAnsi="Times New Roman" w:cs="Times New Roman"/>
          <w:lang w:eastAsia="ru-RU"/>
        </w:rPr>
        <w:t>(</w:t>
      </w:r>
      <w:r w:rsidR="00BD1057" w:rsidRPr="00633152">
        <w:rPr>
          <w:rFonts w:ascii="Times New Roman" w:eastAsia="Times New Roman" w:hAnsi="Times New Roman" w:cs="Times New Roman"/>
          <w:lang w:eastAsia="ru-RU"/>
        </w:rPr>
        <w:t xml:space="preserve">подпись)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D1057" w:rsidRPr="00633152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9F355E" w:rsidRDefault="009F355E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1057" w:rsidRPr="00633152" w:rsidRDefault="00BD1057" w:rsidP="00BD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М.П.</w:t>
      </w:r>
    </w:p>
    <w:p w:rsidR="00BD1057" w:rsidRPr="00633152" w:rsidRDefault="00BD1057" w:rsidP="00BD10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5E" w:rsidRDefault="009F355E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57" w:rsidRDefault="00BD1057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4AD" w:rsidRPr="003474AD" w:rsidRDefault="001A27C0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-510540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4AD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5A7FBA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п</w:t>
      </w:r>
      <w:r w:rsidR="009312FC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орядку оказания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поддержки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ориентированным </w:t>
      </w:r>
    </w:p>
    <w:p w:rsidR="003474AD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некоммерческим организациям </w:t>
      </w:r>
    </w:p>
    <w:p w:rsidR="009312FC" w:rsidRPr="003474AD" w:rsidRDefault="009312FC" w:rsidP="00AD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474AD" w:rsidRPr="00347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9312FC" w:rsidRPr="003474A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312FC" w:rsidRPr="00B8415D" w:rsidRDefault="009312FC" w:rsidP="0093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информационного материала,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</w:t>
      </w:r>
      <w:proofErr w:type="gramEnd"/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</w:t>
      </w:r>
      <w:r w:rsidR="003474AD"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печатных средствах массовой информации,</w:t>
      </w:r>
    </w:p>
    <w:p w:rsidR="003474AD" w:rsidRPr="00B8415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города Когалыма</w:t>
      </w:r>
    </w:p>
    <w:p w:rsidR="003474A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Полное наименование СО НКО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9312FC" w:rsidRPr="00633152" w:rsidRDefault="004656FC" w:rsidP="0046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9312FC" w:rsidRPr="00633152">
        <w:rPr>
          <w:rFonts w:ascii="Times New Roman" w:eastAsia="Times New Roman" w:hAnsi="Times New Roman" w:cs="Times New Roman"/>
          <w:lang w:eastAsia="ru-RU"/>
        </w:rPr>
        <w:t>(в соответствии с уставом (положением))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474AD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Основание  для  размещения  информационного  материала  </w:t>
      </w:r>
      <w:r w:rsidR="003474AD" w:rsidRPr="00633152">
        <w:rPr>
          <w:rFonts w:ascii="Times New Roman" w:eastAsia="Times New Roman" w:hAnsi="Times New Roman" w:cs="Times New Roman"/>
          <w:lang w:eastAsia="ru-RU"/>
        </w:rPr>
        <w:t xml:space="preserve">в печатных средствах </w:t>
      </w:r>
    </w:p>
    <w:p w:rsidR="00633152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массовой информации, на официальном сайте органов местного самоуправления </w:t>
      </w:r>
    </w:p>
    <w:p w:rsidR="009312FC" w:rsidRPr="00B8415D" w:rsidRDefault="003474AD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города Когалыма</w:t>
      </w:r>
      <w:r w:rsidR="006331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2FC" w:rsidRPr="00633152">
        <w:rPr>
          <w:rFonts w:ascii="Times New Roman" w:eastAsia="Times New Roman" w:hAnsi="Times New Roman" w:cs="Times New Roman"/>
          <w:lang w:eastAsia="ru-RU"/>
        </w:rPr>
        <w:t>(социальная значимость)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Информационный повод (акция, конференция, встреча, выставка и др.)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Смысловое содержание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Спикеры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9312FC" w:rsidRPr="00B8415D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6331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Руководитель СО НКО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(наименование организации)            ___________   _______________________</w:t>
      </w:r>
    </w:p>
    <w:p w:rsidR="009312FC" w:rsidRPr="00B8415D" w:rsidRDefault="00633152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9312FC" w:rsidRPr="00633152">
        <w:rPr>
          <w:rFonts w:ascii="Times New Roman" w:eastAsia="Times New Roman" w:hAnsi="Times New Roman" w:cs="Times New Roman"/>
          <w:lang w:eastAsia="ru-RU"/>
        </w:rPr>
        <w:t>(подпись)     (расшифровка подписи</w:t>
      </w:r>
      <w:r w:rsidR="009312FC" w:rsidRPr="00B841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312FC" w:rsidRPr="00633152" w:rsidRDefault="009312FC" w:rsidP="0034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4656FC" w:rsidRDefault="004656FC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2FC" w:rsidRPr="00633152" w:rsidRDefault="009312FC" w:rsidP="0063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3152">
        <w:rPr>
          <w:rFonts w:ascii="Times New Roman" w:eastAsia="Times New Roman" w:hAnsi="Times New Roman" w:cs="Times New Roman"/>
          <w:lang w:eastAsia="ru-RU"/>
        </w:rPr>
        <w:t>М.П.</w:t>
      </w:r>
    </w:p>
    <w:p w:rsidR="00643A94" w:rsidRPr="00633152" w:rsidRDefault="00643A94" w:rsidP="003474AD">
      <w:pPr>
        <w:jc w:val="center"/>
        <w:rPr>
          <w:rFonts w:ascii="Times New Roman" w:hAnsi="Times New Roman" w:cs="Times New Roman"/>
        </w:rPr>
      </w:pPr>
    </w:p>
    <w:sectPr w:rsidR="00643A94" w:rsidRPr="00633152" w:rsidSect="001A27C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A03"/>
    <w:multiLevelType w:val="multilevel"/>
    <w:tmpl w:val="8B3E30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75672C4"/>
    <w:multiLevelType w:val="hybridMultilevel"/>
    <w:tmpl w:val="556A3E72"/>
    <w:lvl w:ilvl="0" w:tplc="1D1A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A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175F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BE9"/>
    <w:rsid w:val="00184F3B"/>
    <w:rsid w:val="00193981"/>
    <w:rsid w:val="001A09F2"/>
    <w:rsid w:val="001A1288"/>
    <w:rsid w:val="001A13E7"/>
    <w:rsid w:val="001A18EF"/>
    <w:rsid w:val="001A1A05"/>
    <w:rsid w:val="001A27C0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1444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AD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97883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56FC"/>
    <w:rsid w:val="00466103"/>
    <w:rsid w:val="00471C3D"/>
    <w:rsid w:val="0047269D"/>
    <w:rsid w:val="00480DED"/>
    <w:rsid w:val="004816CB"/>
    <w:rsid w:val="0048171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6F5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A7FBA"/>
    <w:rsid w:val="005B0000"/>
    <w:rsid w:val="005B005E"/>
    <w:rsid w:val="005B2B4A"/>
    <w:rsid w:val="005B6DA9"/>
    <w:rsid w:val="005B72A4"/>
    <w:rsid w:val="005B78B1"/>
    <w:rsid w:val="005B7FCA"/>
    <w:rsid w:val="005C0FE7"/>
    <w:rsid w:val="005C1856"/>
    <w:rsid w:val="005C3C8E"/>
    <w:rsid w:val="005C58EC"/>
    <w:rsid w:val="005C5A03"/>
    <w:rsid w:val="005C6C42"/>
    <w:rsid w:val="005C7AF1"/>
    <w:rsid w:val="005D36BF"/>
    <w:rsid w:val="005D3E2D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152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06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06D3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6F23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C6A30"/>
    <w:rsid w:val="008D209B"/>
    <w:rsid w:val="008D3435"/>
    <w:rsid w:val="008D74D4"/>
    <w:rsid w:val="008E0BA3"/>
    <w:rsid w:val="008E22B5"/>
    <w:rsid w:val="008E2783"/>
    <w:rsid w:val="008E764A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2FC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96165"/>
    <w:rsid w:val="00997B4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23BA"/>
    <w:rsid w:val="009D4136"/>
    <w:rsid w:val="009D4678"/>
    <w:rsid w:val="009D5033"/>
    <w:rsid w:val="009E0116"/>
    <w:rsid w:val="009E5B78"/>
    <w:rsid w:val="009E7096"/>
    <w:rsid w:val="009F31A6"/>
    <w:rsid w:val="009F355E"/>
    <w:rsid w:val="009F53E1"/>
    <w:rsid w:val="00A017BE"/>
    <w:rsid w:val="00A02BBE"/>
    <w:rsid w:val="00A02D2A"/>
    <w:rsid w:val="00A04502"/>
    <w:rsid w:val="00A07ED5"/>
    <w:rsid w:val="00A105DD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92A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B3B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0FA5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415D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35"/>
    <w:rsid w:val="00BC2CDF"/>
    <w:rsid w:val="00BC307A"/>
    <w:rsid w:val="00BC6E9B"/>
    <w:rsid w:val="00BC6ECA"/>
    <w:rsid w:val="00BD1057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509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68B7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15D8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3438E"/>
    <w:rsid w:val="00E3780C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67A74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A577B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1AD1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AA8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0E06"/>
    <w:rsid w:val="00F835FD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A7FF1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2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1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15D"/>
    <w:pPr>
      <w:ind w:left="720"/>
      <w:contextualSpacing/>
    </w:pPr>
  </w:style>
  <w:style w:type="paragraph" w:styleId="a5">
    <w:name w:val="No Spacing"/>
    <w:uiPriority w:val="1"/>
    <w:qFormat/>
    <w:rsid w:val="00BD1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2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1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15D"/>
    <w:pPr>
      <w:ind w:left="720"/>
      <w:contextualSpacing/>
    </w:pPr>
  </w:style>
  <w:style w:type="paragraph" w:styleId="a5">
    <w:name w:val="No Spacing"/>
    <w:uiPriority w:val="1"/>
    <w:qFormat/>
    <w:rsid w:val="00BD10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927D813D5DCA6F3AADE3CA7E260A6D3B362A0F812E97492D959ABF2773D3B378A5EF604BG" TargetMode="External"/><Relationship Id="rId13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AD8D930238F7B31D588C7097510AC56B30F2EECD732B5A386D307D50D128C2096D93CBFD6642G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1E99E3455834B7042C362E85926919BFDE093588E940192B5FB096EA58C3B8F50387CBF5F0K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Ватулина Яна Юрьевна</cp:lastModifiedBy>
  <cp:revision>9</cp:revision>
  <cp:lastPrinted>2017-10-11T11:00:00Z</cp:lastPrinted>
  <dcterms:created xsi:type="dcterms:W3CDTF">2017-10-06T10:43:00Z</dcterms:created>
  <dcterms:modified xsi:type="dcterms:W3CDTF">2017-10-11T11:01:00Z</dcterms:modified>
</cp:coreProperties>
</file>