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3463D3" w:rsidP="00EC0023">
      <w:pPr>
        <w:suppressAutoHyphens/>
        <w:rPr>
          <w:b w:val="0"/>
        </w:rPr>
      </w:pPr>
    </w:p>
    <w:p w:rsidR="003463D3" w:rsidRDefault="00EC0023" w:rsidP="00EC0023">
      <w:pPr>
        <w:suppressAutoHyphens/>
        <w:rPr>
          <w:b w:val="0"/>
        </w:rPr>
      </w:pPr>
      <w:r w:rsidRPr="007434AE">
        <w:rPr>
          <w:b w:val="0"/>
        </w:rPr>
        <w:t>О внесении изменени</w:t>
      </w:r>
      <w:r w:rsidR="00FF4A4B">
        <w:rPr>
          <w:b w:val="0"/>
        </w:rPr>
        <w:t>й</w:t>
      </w:r>
      <w:r w:rsidRPr="007434AE">
        <w:rPr>
          <w:b w:val="0"/>
        </w:rPr>
        <w:t xml:space="preserve"> </w:t>
      </w:r>
    </w:p>
    <w:p w:rsidR="003463D3" w:rsidRDefault="00EC0023" w:rsidP="00EC0023">
      <w:pPr>
        <w:suppressAutoHyphens/>
        <w:rPr>
          <w:b w:val="0"/>
        </w:rPr>
      </w:pPr>
      <w:r w:rsidRPr="007434AE">
        <w:rPr>
          <w:b w:val="0"/>
        </w:rPr>
        <w:t>в постановление</w:t>
      </w:r>
      <w:r w:rsidR="003463D3">
        <w:rPr>
          <w:b w:val="0"/>
        </w:rPr>
        <w:t xml:space="preserve"> </w:t>
      </w:r>
      <w:r>
        <w:rPr>
          <w:b w:val="0"/>
        </w:rPr>
        <w:t>Администрации</w:t>
      </w:r>
      <w:r w:rsidRPr="007434AE">
        <w:rPr>
          <w:b w:val="0"/>
        </w:rPr>
        <w:t xml:space="preserve"> </w:t>
      </w:r>
    </w:p>
    <w:p w:rsidR="00EC0023" w:rsidRPr="007434AE" w:rsidRDefault="00EC0023" w:rsidP="00EC0023">
      <w:pPr>
        <w:suppressAutoHyphens/>
        <w:rPr>
          <w:b w:val="0"/>
        </w:rPr>
      </w:pPr>
      <w:r w:rsidRPr="007434AE">
        <w:rPr>
          <w:b w:val="0"/>
        </w:rPr>
        <w:t xml:space="preserve">города Когалыма </w:t>
      </w:r>
    </w:p>
    <w:p w:rsidR="00EC0023" w:rsidRPr="007434AE" w:rsidRDefault="00EC0023" w:rsidP="00EC0023">
      <w:pPr>
        <w:suppressAutoHyphens/>
        <w:rPr>
          <w:b w:val="0"/>
        </w:rPr>
      </w:pPr>
      <w:r>
        <w:rPr>
          <w:b w:val="0"/>
        </w:rPr>
        <w:t xml:space="preserve">от </w:t>
      </w:r>
      <w:r w:rsidR="00872B51">
        <w:rPr>
          <w:b w:val="0"/>
        </w:rPr>
        <w:t>27</w:t>
      </w:r>
      <w:r>
        <w:rPr>
          <w:b w:val="0"/>
        </w:rPr>
        <w:t>.</w:t>
      </w:r>
      <w:r w:rsidR="00872B51">
        <w:rPr>
          <w:b w:val="0"/>
        </w:rPr>
        <w:t>10</w:t>
      </w:r>
      <w:r>
        <w:rPr>
          <w:b w:val="0"/>
        </w:rPr>
        <w:t>.201</w:t>
      </w:r>
      <w:r w:rsidR="00872B51">
        <w:rPr>
          <w:b w:val="0"/>
        </w:rPr>
        <w:t>6</w:t>
      </w:r>
      <w:r>
        <w:rPr>
          <w:b w:val="0"/>
        </w:rPr>
        <w:t xml:space="preserve"> №</w:t>
      </w:r>
      <w:r w:rsidR="00F22B15">
        <w:rPr>
          <w:b w:val="0"/>
        </w:rPr>
        <w:t xml:space="preserve"> </w:t>
      </w:r>
      <w:r w:rsidR="00872B51">
        <w:rPr>
          <w:b w:val="0"/>
        </w:rPr>
        <w:t>259</w:t>
      </w:r>
      <w:r w:rsidR="00EC26E6">
        <w:rPr>
          <w:b w:val="0"/>
        </w:rPr>
        <w:t>9</w:t>
      </w:r>
    </w:p>
    <w:p w:rsidR="003463D3" w:rsidRDefault="003463D3" w:rsidP="00483A07">
      <w:pPr>
        <w:autoSpaceDE w:val="0"/>
        <w:autoSpaceDN w:val="0"/>
        <w:adjustRightInd w:val="0"/>
        <w:ind w:firstLine="709"/>
        <w:jc w:val="both"/>
        <w:rPr>
          <w:b w:val="0"/>
        </w:rPr>
      </w:pPr>
    </w:p>
    <w:p w:rsidR="003463D3" w:rsidRDefault="003463D3" w:rsidP="00483A07">
      <w:pPr>
        <w:autoSpaceDE w:val="0"/>
        <w:autoSpaceDN w:val="0"/>
        <w:adjustRightInd w:val="0"/>
        <w:ind w:firstLine="709"/>
        <w:jc w:val="both"/>
        <w:rPr>
          <w:b w:val="0"/>
        </w:rPr>
      </w:pPr>
    </w:p>
    <w:p w:rsidR="00483A07" w:rsidRPr="003463D3" w:rsidRDefault="00483A07" w:rsidP="003463D3">
      <w:pPr>
        <w:autoSpaceDE w:val="0"/>
        <w:autoSpaceDN w:val="0"/>
        <w:adjustRightInd w:val="0"/>
        <w:ind w:firstLine="709"/>
        <w:jc w:val="both"/>
        <w:rPr>
          <w:rFonts w:eastAsiaTheme="minorHAnsi"/>
          <w:b w:val="0"/>
          <w:lang w:eastAsia="en-US"/>
        </w:rPr>
      </w:pPr>
      <w:r w:rsidRPr="003463D3">
        <w:rPr>
          <w:b w:val="0"/>
        </w:rPr>
        <w:t xml:space="preserve">В соответствии с Федеральным законом Российской Федерации </w:t>
      </w:r>
      <w:r w:rsidR="003463D3">
        <w:rPr>
          <w:b w:val="0"/>
        </w:rPr>
        <w:t xml:space="preserve">                       </w:t>
      </w:r>
      <w:r w:rsidRPr="003463D3">
        <w:rPr>
          <w:b w:val="0"/>
        </w:rPr>
        <w:t>от</w:t>
      </w:r>
      <w:r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22B15" w:rsidRPr="003463D3">
        <w:rPr>
          <w:rFonts w:eastAsiaTheme="minorHAnsi"/>
          <w:b w:val="0"/>
          <w:lang w:eastAsia="en-US"/>
        </w:rPr>
        <w:t>далее по тексту – Федеральный закон № 220-ФЗ от 13.07.2015</w:t>
      </w:r>
      <w:r w:rsidRPr="003463D3">
        <w:rPr>
          <w:rFonts w:eastAsiaTheme="minorHAnsi"/>
          <w:b w:val="0"/>
          <w:lang w:eastAsia="en-US"/>
        </w:rPr>
        <w:t>), Уставом города Когалыма, в целях приведения муниципального нормативно-правового акта в соответствие с действующим законодательством:</w:t>
      </w:r>
    </w:p>
    <w:p w:rsidR="003463D3" w:rsidRDefault="003463D3" w:rsidP="003463D3">
      <w:pPr>
        <w:suppressAutoHyphens/>
        <w:ind w:firstLine="709"/>
        <w:jc w:val="both"/>
        <w:rPr>
          <w:b w:val="0"/>
        </w:rPr>
      </w:pPr>
    </w:p>
    <w:p w:rsidR="00EC26E6" w:rsidRPr="003463D3" w:rsidRDefault="00483A07" w:rsidP="003463D3">
      <w:pPr>
        <w:suppressAutoHyphens/>
        <w:ind w:firstLine="709"/>
        <w:jc w:val="both"/>
        <w:rPr>
          <w:b w:val="0"/>
        </w:rPr>
      </w:pPr>
      <w:r w:rsidRPr="003463D3">
        <w:rPr>
          <w:b w:val="0"/>
        </w:rPr>
        <w:t xml:space="preserve">1. </w:t>
      </w:r>
      <w:r w:rsidR="00EC26E6" w:rsidRPr="003463D3">
        <w:rPr>
          <w:b w:val="0"/>
        </w:rPr>
        <w:t>В постановление Администрации города Когалыма от 27.10.2016 №2599 «Об организации регулярных перевозок пассажиров и багажа автомобильным транспортом</w:t>
      </w:r>
      <w:r w:rsidR="00EF7109" w:rsidRPr="003463D3">
        <w:rPr>
          <w:b w:val="0"/>
        </w:rPr>
        <w:t xml:space="preserve"> на территории города Когалыма»</w:t>
      </w:r>
      <w:r w:rsidR="00EC26E6" w:rsidRPr="003463D3">
        <w:rPr>
          <w:b w:val="0"/>
        </w:rPr>
        <w:t xml:space="preserve"> (далее – </w:t>
      </w:r>
      <w:r w:rsidR="00903B1A" w:rsidRPr="003463D3">
        <w:rPr>
          <w:b w:val="0"/>
        </w:rPr>
        <w:t>П</w:t>
      </w:r>
      <w:r w:rsidR="00EC26E6" w:rsidRPr="003463D3">
        <w:rPr>
          <w:b w:val="0"/>
        </w:rPr>
        <w:t>остановление) внести следующие изменения:</w:t>
      </w:r>
    </w:p>
    <w:p w:rsidR="003A1219" w:rsidRPr="003463D3" w:rsidRDefault="00483A07" w:rsidP="003463D3">
      <w:pPr>
        <w:autoSpaceDE w:val="0"/>
        <w:autoSpaceDN w:val="0"/>
        <w:adjustRightInd w:val="0"/>
        <w:ind w:firstLine="709"/>
        <w:jc w:val="both"/>
        <w:rPr>
          <w:b w:val="0"/>
        </w:rPr>
      </w:pPr>
      <w:r w:rsidRPr="003463D3">
        <w:rPr>
          <w:b w:val="0"/>
        </w:rPr>
        <w:t>1.1.</w:t>
      </w:r>
      <w:r w:rsidR="00EC26E6" w:rsidRPr="003463D3">
        <w:rPr>
          <w:b w:val="0"/>
        </w:rPr>
        <w:t xml:space="preserve"> </w:t>
      </w:r>
      <w:r w:rsidR="003A1219" w:rsidRPr="003463D3">
        <w:rPr>
          <w:b w:val="0"/>
        </w:rPr>
        <w:t xml:space="preserve">Подпункт 3.1.3 приложения 1 к Постановлению изложить в </w:t>
      </w:r>
      <w:r w:rsidR="00713CA4" w:rsidRPr="003463D3">
        <w:rPr>
          <w:b w:val="0"/>
        </w:rPr>
        <w:t xml:space="preserve">следующей </w:t>
      </w:r>
      <w:r w:rsidR="003A1219" w:rsidRPr="003463D3">
        <w:rPr>
          <w:b w:val="0"/>
        </w:rPr>
        <w:t>редакции:</w:t>
      </w:r>
    </w:p>
    <w:p w:rsidR="00053660" w:rsidRPr="003463D3" w:rsidRDefault="003A1219" w:rsidP="003463D3">
      <w:pPr>
        <w:autoSpaceDE w:val="0"/>
        <w:autoSpaceDN w:val="0"/>
        <w:adjustRightInd w:val="0"/>
        <w:ind w:firstLine="709"/>
        <w:jc w:val="both"/>
        <w:rPr>
          <w:b w:val="0"/>
        </w:rPr>
      </w:pPr>
      <w:r w:rsidRPr="003463D3">
        <w:rPr>
          <w:b w:val="0"/>
        </w:rPr>
        <w:t>«</w:t>
      </w:r>
      <w:r w:rsidR="00903B1A" w:rsidRPr="003463D3">
        <w:rPr>
          <w:b w:val="0"/>
        </w:rPr>
        <w:t xml:space="preserve">3.1.3. </w:t>
      </w:r>
      <w:r w:rsidR="00053660" w:rsidRPr="003463D3">
        <w:rPr>
          <w:b w:val="0"/>
        </w:rPr>
        <w:t>Организатор перевозок выдает на срок действия муниципального контракта карты маршрута регулярных перевозок (далее - карта)</w:t>
      </w:r>
      <w:r w:rsidRPr="003463D3">
        <w:rPr>
          <w:b w:val="0"/>
        </w:rPr>
        <w:t>».</w:t>
      </w:r>
    </w:p>
    <w:p w:rsidR="003A1219" w:rsidRPr="003463D3" w:rsidRDefault="003A1219" w:rsidP="003463D3">
      <w:pPr>
        <w:autoSpaceDE w:val="0"/>
        <w:autoSpaceDN w:val="0"/>
        <w:adjustRightInd w:val="0"/>
        <w:ind w:firstLine="709"/>
        <w:jc w:val="both"/>
        <w:rPr>
          <w:b w:val="0"/>
        </w:rPr>
      </w:pPr>
      <w:r w:rsidRPr="003463D3">
        <w:rPr>
          <w:b w:val="0"/>
        </w:rPr>
        <w:t>1.2. Подпункт 3.2.4 приложения 1 к Постановлению изложить в редакции:</w:t>
      </w:r>
    </w:p>
    <w:p w:rsidR="00053660" w:rsidRPr="003463D3" w:rsidRDefault="003A1219" w:rsidP="003463D3">
      <w:pPr>
        <w:autoSpaceDE w:val="0"/>
        <w:autoSpaceDN w:val="0"/>
        <w:adjustRightInd w:val="0"/>
        <w:ind w:firstLine="709"/>
        <w:jc w:val="both"/>
        <w:rPr>
          <w:rFonts w:eastAsiaTheme="minorHAnsi"/>
          <w:b w:val="0"/>
          <w:lang w:eastAsia="en-US"/>
        </w:rPr>
      </w:pPr>
      <w:r w:rsidRPr="003463D3">
        <w:rPr>
          <w:b w:val="0"/>
        </w:rPr>
        <w:t>«</w:t>
      </w:r>
      <w:r w:rsidR="00903B1A" w:rsidRPr="003463D3">
        <w:rPr>
          <w:b w:val="0"/>
        </w:rPr>
        <w:t xml:space="preserve">3.2.4. </w:t>
      </w:r>
      <w:r w:rsidR="00053660" w:rsidRPr="003463D3">
        <w:rPr>
          <w:rFonts w:eastAsiaTheme="minorHAnsi"/>
          <w:b w:val="0"/>
          <w:lang w:eastAsia="en-US"/>
        </w:rPr>
        <w:t>Карта муниципального маршрута регулярных перевозок выдается на каждое транспортное средство, используемое для регулярных перевоз</w:t>
      </w:r>
      <w:r w:rsidR="00903B1A" w:rsidRPr="003463D3">
        <w:rPr>
          <w:rFonts w:eastAsiaTheme="minorHAnsi"/>
          <w:b w:val="0"/>
          <w:lang w:eastAsia="en-US"/>
        </w:rPr>
        <w:t>ок по соответствующему маршруту</w:t>
      </w:r>
      <w:r w:rsidRPr="003463D3">
        <w:rPr>
          <w:rFonts w:eastAsiaTheme="minorHAnsi"/>
          <w:b w:val="0"/>
          <w:lang w:eastAsia="en-US"/>
        </w:rPr>
        <w:t>».</w:t>
      </w:r>
    </w:p>
    <w:p w:rsidR="00F22B15" w:rsidRPr="003463D3" w:rsidRDefault="003A1219" w:rsidP="003463D3">
      <w:pPr>
        <w:autoSpaceDE w:val="0"/>
        <w:autoSpaceDN w:val="0"/>
        <w:adjustRightInd w:val="0"/>
        <w:ind w:firstLine="709"/>
        <w:jc w:val="both"/>
        <w:rPr>
          <w:b w:val="0"/>
        </w:rPr>
      </w:pPr>
      <w:r w:rsidRPr="003463D3">
        <w:rPr>
          <w:b w:val="0"/>
        </w:rPr>
        <w:t xml:space="preserve">1.3. </w:t>
      </w:r>
      <w:r w:rsidR="00F22B15" w:rsidRPr="003463D3">
        <w:rPr>
          <w:b w:val="0"/>
        </w:rPr>
        <w:t xml:space="preserve">Пункт 3.2.7 приложения 1 к Постановлению изложить в </w:t>
      </w:r>
      <w:r w:rsidR="00713CA4" w:rsidRPr="003463D3">
        <w:rPr>
          <w:b w:val="0"/>
        </w:rPr>
        <w:t xml:space="preserve">следующей </w:t>
      </w:r>
      <w:r w:rsidR="00F22B15" w:rsidRPr="003463D3">
        <w:rPr>
          <w:b w:val="0"/>
        </w:rPr>
        <w:t>редакции:</w:t>
      </w:r>
    </w:p>
    <w:p w:rsidR="00F22B15" w:rsidRPr="003463D3" w:rsidRDefault="00F22B15" w:rsidP="003463D3">
      <w:pPr>
        <w:autoSpaceDE w:val="0"/>
        <w:autoSpaceDN w:val="0"/>
        <w:adjustRightInd w:val="0"/>
        <w:ind w:firstLine="709"/>
        <w:jc w:val="both"/>
        <w:rPr>
          <w:rFonts w:eastAsiaTheme="minorHAnsi"/>
          <w:b w:val="0"/>
          <w:lang w:eastAsia="en-US"/>
        </w:rPr>
      </w:pPr>
      <w:r w:rsidRPr="003463D3">
        <w:rPr>
          <w:b w:val="0"/>
        </w:rPr>
        <w:t xml:space="preserve">«3.2.7. </w:t>
      </w:r>
      <w:r w:rsidRPr="003463D3">
        <w:rPr>
          <w:rFonts w:eastAsiaTheme="minorHAnsi"/>
          <w:b w:val="0"/>
          <w:lang w:eastAsia="en-US"/>
        </w:rPr>
        <w:t>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F22B15" w:rsidRPr="003463D3" w:rsidRDefault="00F22B15"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lastRenderedPageBreak/>
        <w:t xml:space="preserve">1) после наступления обстоятельств, предусмотренных </w:t>
      </w:r>
      <w:hyperlink r:id="rId7" w:history="1">
        <w:r w:rsidRPr="003463D3">
          <w:rPr>
            <w:rFonts w:eastAsiaTheme="minorHAnsi"/>
            <w:b w:val="0"/>
            <w:lang w:eastAsia="en-US"/>
          </w:rPr>
          <w:t>частью 10 статьи 24</w:t>
        </w:r>
      </w:hyperlink>
      <w:r w:rsidRPr="003463D3">
        <w:rPr>
          <w:rFonts w:eastAsiaTheme="minorHAnsi"/>
          <w:b w:val="0"/>
          <w:lang w:eastAsia="en-US"/>
        </w:rPr>
        <w:t xml:space="preserve"> либо </w:t>
      </w:r>
      <w:hyperlink r:id="rId8" w:history="1">
        <w:r w:rsidRPr="003463D3">
          <w:rPr>
            <w:rFonts w:eastAsiaTheme="minorHAnsi"/>
            <w:b w:val="0"/>
            <w:lang w:eastAsia="en-US"/>
          </w:rPr>
          <w:t>пунктом 1</w:t>
        </w:r>
      </w:hyperlink>
      <w:r w:rsidRPr="003463D3">
        <w:rPr>
          <w:rFonts w:eastAsiaTheme="minorHAnsi"/>
          <w:b w:val="0"/>
          <w:lang w:eastAsia="en-US"/>
        </w:rPr>
        <w:t xml:space="preserve">, </w:t>
      </w:r>
      <w:hyperlink r:id="rId9" w:history="1">
        <w:r w:rsidRPr="003463D3">
          <w:rPr>
            <w:rFonts w:eastAsiaTheme="minorHAnsi"/>
            <w:b w:val="0"/>
            <w:lang w:eastAsia="en-US"/>
          </w:rPr>
          <w:t>2</w:t>
        </w:r>
      </w:hyperlink>
      <w:r w:rsidRPr="003463D3">
        <w:rPr>
          <w:rFonts w:eastAsiaTheme="minorHAnsi"/>
          <w:b w:val="0"/>
          <w:lang w:eastAsia="en-US"/>
        </w:rPr>
        <w:t xml:space="preserve"> или </w:t>
      </w:r>
      <w:hyperlink r:id="rId10" w:history="1">
        <w:r w:rsidRPr="003463D3">
          <w:rPr>
            <w:rFonts w:eastAsiaTheme="minorHAnsi"/>
            <w:b w:val="0"/>
            <w:lang w:eastAsia="en-US"/>
          </w:rPr>
          <w:t>7 части 1 статьи 29</w:t>
        </w:r>
      </w:hyperlink>
      <w:r w:rsidRPr="003463D3">
        <w:rPr>
          <w:rFonts w:eastAsiaTheme="minorHAnsi"/>
          <w:b w:val="0"/>
          <w:lang w:eastAsia="en-US"/>
        </w:rPr>
        <w:t xml:space="preserve"> Федерального закона </w:t>
      </w:r>
      <w:r w:rsidR="00D43952" w:rsidRPr="003463D3">
        <w:rPr>
          <w:b w:val="0"/>
        </w:rPr>
        <w:t>от</w:t>
      </w:r>
      <w:r w:rsidR="00D43952"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463D3">
        <w:rPr>
          <w:rFonts w:eastAsiaTheme="minorHAnsi"/>
          <w:b w:val="0"/>
          <w:lang w:eastAsia="en-US"/>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11" w:history="1">
        <w:r w:rsidRPr="003463D3">
          <w:rPr>
            <w:rFonts w:eastAsiaTheme="minorHAnsi"/>
            <w:b w:val="0"/>
            <w:lang w:eastAsia="en-US"/>
          </w:rPr>
          <w:t>частью 10 статьи 24</w:t>
        </w:r>
      </w:hyperlink>
      <w:r w:rsidRPr="003463D3">
        <w:rPr>
          <w:rFonts w:eastAsiaTheme="minorHAnsi"/>
          <w:b w:val="0"/>
          <w:lang w:eastAsia="en-US"/>
        </w:rPr>
        <w:t xml:space="preserve"> Федерального закона </w:t>
      </w:r>
      <w:r w:rsidR="00D43952" w:rsidRPr="003463D3">
        <w:rPr>
          <w:b w:val="0"/>
        </w:rPr>
        <w:t>от</w:t>
      </w:r>
      <w:r w:rsidR="00D43952"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463D3">
        <w:rPr>
          <w:rFonts w:eastAsiaTheme="minorHAnsi"/>
          <w:b w:val="0"/>
          <w:lang w:eastAsia="en-US"/>
        </w:rPr>
        <w:t>,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F22B15" w:rsidRPr="003463D3" w:rsidRDefault="00F22B15"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2) по маршруту регулярных перевозок, установленному в целях обеспечения транспортного обслуживания населения в условиях чрезвычайной ситуации</w:t>
      </w:r>
      <w:r w:rsidR="00EB6378" w:rsidRPr="003463D3">
        <w:rPr>
          <w:rFonts w:eastAsiaTheme="minorHAnsi"/>
          <w:b w:val="0"/>
          <w:lang w:eastAsia="en-US"/>
        </w:rPr>
        <w:t>.</w:t>
      </w:r>
      <w:r w:rsidRPr="003463D3">
        <w:rPr>
          <w:rFonts w:eastAsiaTheme="minorHAnsi"/>
          <w:b w:val="0"/>
          <w:lang w:eastAsia="en-US"/>
        </w:rPr>
        <w:t>».</w:t>
      </w:r>
    </w:p>
    <w:p w:rsidR="003A1219" w:rsidRPr="003463D3" w:rsidRDefault="00F22B15" w:rsidP="003463D3">
      <w:pPr>
        <w:autoSpaceDE w:val="0"/>
        <w:autoSpaceDN w:val="0"/>
        <w:adjustRightInd w:val="0"/>
        <w:ind w:firstLine="709"/>
        <w:jc w:val="both"/>
        <w:rPr>
          <w:rFonts w:eastAsiaTheme="minorHAnsi"/>
          <w:b w:val="0"/>
          <w:lang w:eastAsia="en-US"/>
        </w:rPr>
      </w:pPr>
      <w:r w:rsidRPr="003463D3">
        <w:rPr>
          <w:b w:val="0"/>
        </w:rPr>
        <w:t xml:space="preserve">1.4. </w:t>
      </w:r>
      <w:r w:rsidR="003A1219" w:rsidRPr="003463D3">
        <w:rPr>
          <w:b w:val="0"/>
        </w:rPr>
        <w:t xml:space="preserve">Подпункт 3.2.8 приложения 1 к Постановлению изложить в </w:t>
      </w:r>
      <w:r w:rsidR="00713CA4" w:rsidRPr="003463D3">
        <w:rPr>
          <w:b w:val="0"/>
        </w:rPr>
        <w:t xml:space="preserve">следующей </w:t>
      </w:r>
      <w:r w:rsidR="003A1219" w:rsidRPr="003463D3">
        <w:rPr>
          <w:b w:val="0"/>
        </w:rPr>
        <w:t>редакции:</w:t>
      </w:r>
    </w:p>
    <w:p w:rsidR="00053660" w:rsidRPr="003463D3" w:rsidRDefault="003A1219"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w:t>
      </w:r>
      <w:r w:rsidR="00F22B15" w:rsidRPr="003463D3">
        <w:rPr>
          <w:rFonts w:eastAsiaTheme="minorHAnsi"/>
          <w:b w:val="0"/>
          <w:lang w:eastAsia="en-US"/>
        </w:rPr>
        <w:t xml:space="preserve">3.2.8. </w:t>
      </w:r>
      <w:r w:rsidR="00053660" w:rsidRPr="003463D3">
        <w:rPr>
          <w:rFonts w:eastAsiaTheme="minorHAnsi"/>
          <w:b w:val="0"/>
          <w:lang w:eastAsia="en-US"/>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r w:rsidR="00EB6378" w:rsidRPr="003463D3">
        <w:rPr>
          <w:rFonts w:eastAsiaTheme="minorHAnsi"/>
          <w:b w:val="0"/>
          <w:lang w:eastAsia="en-US"/>
        </w:rPr>
        <w:t>.</w:t>
      </w:r>
      <w:r w:rsidRPr="003463D3">
        <w:rPr>
          <w:rFonts w:eastAsiaTheme="minorHAnsi"/>
          <w:b w:val="0"/>
          <w:lang w:eastAsia="en-US"/>
        </w:rPr>
        <w:t>».</w:t>
      </w:r>
    </w:p>
    <w:p w:rsidR="003A1219" w:rsidRPr="003463D3" w:rsidRDefault="003A1219"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1.</w:t>
      </w:r>
      <w:r w:rsidR="00F22B15" w:rsidRPr="003463D3">
        <w:rPr>
          <w:rFonts w:eastAsiaTheme="minorHAnsi"/>
          <w:b w:val="0"/>
          <w:lang w:eastAsia="en-US"/>
        </w:rPr>
        <w:t>5.</w:t>
      </w:r>
      <w:r w:rsidRPr="003463D3">
        <w:rPr>
          <w:rFonts w:eastAsiaTheme="minorHAnsi"/>
          <w:b w:val="0"/>
          <w:lang w:eastAsia="en-US"/>
        </w:rPr>
        <w:t xml:space="preserve"> </w:t>
      </w:r>
      <w:r w:rsidRPr="003463D3">
        <w:rPr>
          <w:b w:val="0"/>
        </w:rPr>
        <w:t xml:space="preserve">Подпункт 3.2.9 приложения 1 к Постановлению изложить в </w:t>
      </w:r>
      <w:r w:rsidR="00713CA4" w:rsidRPr="003463D3">
        <w:rPr>
          <w:b w:val="0"/>
        </w:rPr>
        <w:t xml:space="preserve">следующей </w:t>
      </w:r>
      <w:r w:rsidRPr="003463D3">
        <w:rPr>
          <w:b w:val="0"/>
        </w:rPr>
        <w:t>редакции:</w:t>
      </w:r>
    </w:p>
    <w:p w:rsidR="007E04D5" w:rsidRPr="003463D3" w:rsidRDefault="003A1219"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w:t>
      </w:r>
      <w:r w:rsidR="00F22B15" w:rsidRPr="003463D3">
        <w:rPr>
          <w:rFonts w:eastAsiaTheme="minorHAnsi"/>
          <w:b w:val="0"/>
          <w:lang w:eastAsia="en-US"/>
        </w:rPr>
        <w:t xml:space="preserve">3.2.9. </w:t>
      </w:r>
      <w:r w:rsidR="007E04D5" w:rsidRPr="003463D3">
        <w:rPr>
          <w:rFonts w:eastAsiaTheme="minorHAnsi"/>
          <w:b w:val="0"/>
          <w:lang w:eastAsia="en-US"/>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w:t>
      </w:r>
      <w:r w:rsidR="00F22B15" w:rsidRPr="003463D3">
        <w:rPr>
          <w:rFonts w:eastAsiaTheme="minorHAnsi"/>
          <w:b w:val="0"/>
          <w:lang w:eastAsia="en-US"/>
        </w:rPr>
        <w:t>жиров автомобильным транспортом</w:t>
      </w:r>
      <w:r w:rsidR="00EB6378" w:rsidRPr="003463D3">
        <w:rPr>
          <w:rFonts w:eastAsiaTheme="minorHAnsi"/>
          <w:b w:val="0"/>
          <w:lang w:eastAsia="en-US"/>
        </w:rPr>
        <w:t>.</w:t>
      </w:r>
      <w:r w:rsidRPr="003463D3">
        <w:rPr>
          <w:rFonts w:eastAsiaTheme="minorHAnsi"/>
          <w:b w:val="0"/>
          <w:lang w:eastAsia="en-US"/>
        </w:rPr>
        <w:t>».</w:t>
      </w:r>
    </w:p>
    <w:p w:rsidR="003A1219" w:rsidRPr="003463D3" w:rsidRDefault="003A1219" w:rsidP="003463D3">
      <w:pPr>
        <w:autoSpaceDE w:val="0"/>
        <w:autoSpaceDN w:val="0"/>
        <w:adjustRightInd w:val="0"/>
        <w:ind w:firstLine="709"/>
        <w:jc w:val="both"/>
        <w:rPr>
          <w:rFonts w:eastAsiaTheme="minorHAnsi"/>
          <w:b w:val="0"/>
          <w:lang w:eastAsia="en-US"/>
        </w:rPr>
      </w:pPr>
      <w:r w:rsidRPr="003463D3">
        <w:rPr>
          <w:b w:val="0"/>
        </w:rPr>
        <w:t>1.</w:t>
      </w:r>
      <w:r w:rsidR="00315375" w:rsidRPr="003463D3">
        <w:rPr>
          <w:b w:val="0"/>
        </w:rPr>
        <w:t>6</w:t>
      </w:r>
      <w:r w:rsidRPr="003463D3">
        <w:rPr>
          <w:b w:val="0"/>
        </w:rPr>
        <w:t xml:space="preserve">. Подпункт 3.2.10 приложения 1 к Постановлению изложить в </w:t>
      </w:r>
      <w:r w:rsidR="00713CA4" w:rsidRPr="003463D3">
        <w:rPr>
          <w:b w:val="0"/>
        </w:rPr>
        <w:t xml:space="preserve">следующей </w:t>
      </w:r>
      <w:r w:rsidRPr="003463D3">
        <w:rPr>
          <w:b w:val="0"/>
        </w:rPr>
        <w:t>редакции:</w:t>
      </w:r>
    </w:p>
    <w:p w:rsidR="00327E84" w:rsidRPr="003463D3" w:rsidRDefault="003A1219"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w:t>
      </w:r>
      <w:r w:rsidR="00315375" w:rsidRPr="003463D3">
        <w:rPr>
          <w:rFonts w:eastAsiaTheme="minorHAnsi"/>
          <w:b w:val="0"/>
          <w:lang w:eastAsia="en-US"/>
        </w:rPr>
        <w:t xml:space="preserve">3.2.10. </w:t>
      </w:r>
      <w:r w:rsidR="00327E84" w:rsidRPr="003463D3">
        <w:rPr>
          <w:rFonts w:eastAsiaTheme="minorHAnsi"/>
          <w:b w:val="0"/>
          <w:lang w:eastAsia="en-US"/>
        </w:rPr>
        <w:t>Уполномоченный орган местного самоуправления, выдавши</w:t>
      </w:r>
      <w:r w:rsidRPr="003463D3">
        <w:rPr>
          <w:rFonts w:eastAsiaTheme="minorHAnsi"/>
          <w:b w:val="0"/>
          <w:lang w:eastAsia="en-US"/>
        </w:rPr>
        <w:t>й</w:t>
      </w:r>
      <w:r w:rsidR="00327E84" w:rsidRPr="003463D3">
        <w:rPr>
          <w:rFonts w:eastAsiaTheme="minorHAnsi"/>
          <w:b w:val="0"/>
          <w:lang w:eastAsia="en-US"/>
        </w:rPr>
        <w:t xml:space="preserve"> свидетельство об осуществлении перевозок по маршруту регулярных перевозок, прекраща</w:t>
      </w:r>
      <w:r w:rsidRPr="003463D3">
        <w:rPr>
          <w:rFonts w:eastAsiaTheme="minorHAnsi"/>
          <w:b w:val="0"/>
          <w:lang w:eastAsia="en-US"/>
        </w:rPr>
        <w:t>е</w:t>
      </w:r>
      <w:r w:rsidR="00327E84" w:rsidRPr="003463D3">
        <w:rPr>
          <w:rFonts w:eastAsiaTheme="minorHAnsi"/>
          <w:b w:val="0"/>
          <w:lang w:eastAsia="en-US"/>
        </w:rPr>
        <w:t>т действие данного свидетельства при наличии хотя бы одного из следующих обстоятельств:</w:t>
      </w:r>
    </w:p>
    <w:p w:rsidR="00327E84" w:rsidRPr="003463D3" w:rsidRDefault="00327E84"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lastRenderedPageBreak/>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27E84" w:rsidRPr="003463D3" w:rsidRDefault="00327E84"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2) вступление в законную силу решения суда о прекращении действия данного свидетельства;</w:t>
      </w:r>
    </w:p>
    <w:p w:rsidR="00327E84" w:rsidRPr="003463D3" w:rsidRDefault="00327E84"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27E84" w:rsidRPr="003463D3" w:rsidRDefault="00327E84"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4) окончание срока действия данного свидетельства;</w:t>
      </w:r>
    </w:p>
    <w:p w:rsidR="00327E84" w:rsidRPr="003463D3" w:rsidRDefault="003A1219"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5</w:t>
      </w:r>
      <w:r w:rsidR="00327E84" w:rsidRPr="003463D3">
        <w:rPr>
          <w:rFonts w:eastAsiaTheme="minorHAnsi"/>
          <w:b w:val="0"/>
          <w:lang w:eastAsia="en-US"/>
        </w:rPr>
        <w:t xml:space="preserve">) вступление в силу предусмотренного </w:t>
      </w:r>
      <w:hyperlink r:id="rId12" w:history="1">
        <w:r w:rsidR="00327E84" w:rsidRPr="003463D3">
          <w:rPr>
            <w:rFonts w:eastAsiaTheme="minorHAnsi"/>
            <w:b w:val="0"/>
            <w:lang w:eastAsia="en-US"/>
          </w:rPr>
          <w:t>статьей 18</w:t>
        </w:r>
      </w:hyperlink>
      <w:r w:rsidR="00327E84" w:rsidRPr="003463D3">
        <w:rPr>
          <w:rFonts w:eastAsiaTheme="minorHAnsi"/>
          <w:b w:val="0"/>
          <w:lang w:eastAsia="en-US"/>
        </w:rPr>
        <w:t xml:space="preserve"> </w:t>
      </w:r>
      <w:r w:rsidR="00315375" w:rsidRPr="003463D3">
        <w:rPr>
          <w:rFonts w:eastAsiaTheme="minorHAnsi"/>
          <w:b w:val="0"/>
          <w:lang w:eastAsia="en-US"/>
        </w:rPr>
        <w:t xml:space="preserve">Федерального закона </w:t>
      </w:r>
      <w:r w:rsidR="00D43952" w:rsidRPr="003463D3">
        <w:rPr>
          <w:b w:val="0"/>
        </w:rPr>
        <w:t>от</w:t>
      </w:r>
      <w:r w:rsidR="00D43952"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15375" w:rsidRPr="003463D3">
        <w:rPr>
          <w:rFonts w:eastAsiaTheme="minorHAnsi"/>
          <w:b w:val="0"/>
          <w:lang w:eastAsia="en-US"/>
        </w:rPr>
        <w:t xml:space="preserve"> </w:t>
      </w:r>
      <w:r w:rsidR="00327E84" w:rsidRPr="003463D3">
        <w:rPr>
          <w:rFonts w:eastAsiaTheme="minorHAnsi"/>
          <w:b w:val="0"/>
          <w:lang w:eastAsia="en-US"/>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2713BB" w:rsidRPr="003463D3" w:rsidRDefault="003A1219"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6</w:t>
      </w:r>
      <w:r w:rsidR="00327E84" w:rsidRPr="003463D3">
        <w:rPr>
          <w:rFonts w:eastAsiaTheme="minorHAnsi"/>
          <w:b w:val="0"/>
          <w:lang w:eastAsia="en-US"/>
        </w:rPr>
        <w:t>) принятие уполномоченным органом местного самоуправления решения о прекращении действия свидетельства об осуществлении перевозок по муниципальному</w:t>
      </w:r>
      <w:r w:rsidR="00315375" w:rsidRPr="003463D3">
        <w:rPr>
          <w:rFonts w:eastAsiaTheme="minorHAnsi"/>
          <w:b w:val="0"/>
          <w:lang w:eastAsia="en-US"/>
        </w:rPr>
        <w:t xml:space="preserve"> маршруту регулярных перевозок </w:t>
      </w:r>
      <w:r w:rsidR="00327E84" w:rsidRPr="003463D3">
        <w:rPr>
          <w:rFonts w:eastAsiaTheme="minorHAnsi"/>
          <w:b w:val="0"/>
          <w:lang w:eastAsia="en-US"/>
        </w:rPr>
        <w:t>в связи с невыполнением по соответствующему маршруту в отсутствие чрезвычайной ситуации ни одного рейса, предусмотренного расписанием, в теч</w:t>
      </w:r>
      <w:r w:rsidR="00315375" w:rsidRPr="003463D3">
        <w:rPr>
          <w:rFonts w:eastAsiaTheme="minorHAnsi"/>
          <w:b w:val="0"/>
          <w:lang w:eastAsia="en-US"/>
        </w:rPr>
        <w:t>ение более чем трех дней подряд.</w:t>
      </w:r>
      <w:r w:rsidR="002F26F8">
        <w:rPr>
          <w:rFonts w:eastAsiaTheme="minorHAnsi"/>
          <w:b w:val="0"/>
          <w:lang w:eastAsia="en-US"/>
        </w:rPr>
        <w:t>».</w:t>
      </w:r>
    </w:p>
    <w:p w:rsidR="002713BB" w:rsidRPr="003463D3" w:rsidRDefault="002713BB" w:rsidP="003463D3">
      <w:pPr>
        <w:autoSpaceDE w:val="0"/>
        <w:autoSpaceDN w:val="0"/>
        <w:adjustRightInd w:val="0"/>
        <w:ind w:firstLine="709"/>
        <w:jc w:val="both"/>
        <w:rPr>
          <w:rFonts w:eastAsiaTheme="minorHAnsi"/>
          <w:b w:val="0"/>
          <w:lang w:eastAsia="en-US"/>
        </w:rPr>
      </w:pPr>
      <w:r w:rsidRPr="003463D3">
        <w:rPr>
          <w:b w:val="0"/>
        </w:rPr>
        <w:t>1.</w:t>
      </w:r>
      <w:r w:rsidR="00722EB9" w:rsidRPr="003463D3">
        <w:rPr>
          <w:b w:val="0"/>
        </w:rPr>
        <w:t>7</w:t>
      </w:r>
      <w:r w:rsidRPr="003463D3">
        <w:rPr>
          <w:b w:val="0"/>
        </w:rPr>
        <w:t xml:space="preserve">. Приложение 1 к Постановлению дополнить подпунктом 3.2.12 в </w:t>
      </w:r>
      <w:r w:rsidR="00713CA4" w:rsidRPr="003463D3">
        <w:rPr>
          <w:b w:val="0"/>
        </w:rPr>
        <w:t xml:space="preserve">следующей </w:t>
      </w:r>
      <w:r w:rsidRPr="003463D3">
        <w:rPr>
          <w:b w:val="0"/>
        </w:rPr>
        <w:t>редакции:</w:t>
      </w:r>
    </w:p>
    <w:p w:rsidR="002713BB" w:rsidRPr="003463D3" w:rsidRDefault="002713B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w:t>
      </w:r>
      <w:r w:rsidRPr="003463D3">
        <w:rPr>
          <w:b w:val="0"/>
        </w:rPr>
        <w:t>3.2.12</w:t>
      </w:r>
      <w:r w:rsidR="00722EB9" w:rsidRPr="003463D3">
        <w:rPr>
          <w:b w:val="0"/>
        </w:rPr>
        <w:t>.</w:t>
      </w:r>
      <w:r w:rsidRPr="003463D3">
        <w:rPr>
          <w:b w:val="0"/>
        </w:rPr>
        <w:t xml:space="preserve"> </w:t>
      </w:r>
      <w:r w:rsidRPr="003463D3">
        <w:rPr>
          <w:rFonts w:eastAsiaTheme="minorHAnsi"/>
          <w:b w:val="0"/>
          <w:lang w:eastAsia="en-US"/>
        </w:rPr>
        <w:t>Уполномоченный орган местного самоуправления, выдавши</w:t>
      </w:r>
      <w:r w:rsidR="00837058" w:rsidRPr="003463D3">
        <w:rPr>
          <w:rFonts w:eastAsiaTheme="minorHAnsi"/>
          <w:b w:val="0"/>
          <w:lang w:eastAsia="en-US"/>
        </w:rPr>
        <w:t>й</w:t>
      </w:r>
      <w:r w:rsidRPr="003463D3">
        <w:rPr>
          <w:rFonts w:eastAsiaTheme="minorHAnsi"/>
          <w:b w:val="0"/>
          <w:lang w:eastAsia="en-US"/>
        </w:rPr>
        <w:t xml:space="preserve"> свидетельство, обраща</w:t>
      </w:r>
      <w:r w:rsidR="00837058" w:rsidRPr="003463D3">
        <w:rPr>
          <w:rFonts w:eastAsiaTheme="minorHAnsi"/>
          <w:b w:val="0"/>
          <w:lang w:eastAsia="en-US"/>
        </w:rPr>
        <w:t>е</w:t>
      </w:r>
      <w:r w:rsidRPr="003463D3">
        <w:rPr>
          <w:rFonts w:eastAsiaTheme="minorHAnsi"/>
          <w:b w:val="0"/>
          <w:lang w:eastAsia="en-US"/>
        </w:rPr>
        <w:t>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2713BB" w:rsidRPr="003463D3" w:rsidRDefault="002713B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 xml:space="preserve">1) неоднократное в течение одного года непредставление в сроки, которые предусмотрены </w:t>
      </w:r>
      <w:hyperlink r:id="rId13" w:history="1">
        <w:r w:rsidRPr="003463D3">
          <w:rPr>
            <w:rFonts w:eastAsiaTheme="minorHAnsi"/>
            <w:b w:val="0"/>
            <w:lang w:eastAsia="en-US"/>
          </w:rPr>
          <w:t>частью 2 статьи 37</w:t>
        </w:r>
      </w:hyperlink>
      <w:r w:rsidRPr="003463D3">
        <w:rPr>
          <w:rFonts w:eastAsiaTheme="minorHAnsi"/>
          <w:b w:val="0"/>
          <w:lang w:eastAsia="en-US"/>
        </w:rPr>
        <w:t xml:space="preserve"> </w:t>
      </w:r>
      <w:r w:rsidR="00837058" w:rsidRPr="003463D3">
        <w:rPr>
          <w:rFonts w:eastAsiaTheme="minorHAnsi"/>
          <w:b w:val="0"/>
          <w:lang w:eastAsia="en-US"/>
        </w:rPr>
        <w:t xml:space="preserve">Федерального закона </w:t>
      </w:r>
      <w:r w:rsidR="00D43952" w:rsidRPr="003463D3">
        <w:rPr>
          <w:b w:val="0"/>
        </w:rPr>
        <w:t>от</w:t>
      </w:r>
      <w:r w:rsidR="00D43952"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3463D3">
        <w:rPr>
          <w:rFonts w:eastAsiaTheme="minorHAnsi"/>
          <w:b w:val="0"/>
          <w:lang w:eastAsia="en-US"/>
        </w:rPr>
        <w:t>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2713BB" w:rsidRPr="003463D3" w:rsidRDefault="002713B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4" w:history="1">
        <w:r w:rsidRPr="003463D3">
          <w:rPr>
            <w:rFonts w:eastAsiaTheme="minorHAnsi"/>
            <w:b w:val="0"/>
            <w:lang w:eastAsia="en-US"/>
          </w:rPr>
          <w:t>частях 4</w:t>
        </w:r>
      </w:hyperlink>
      <w:r w:rsidRPr="003463D3">
        <w:rPr>
          <w:rFonts w:eastAsiaTheme="minorHAnsi"/>
          <w:b w:val="0"/>
          <w:lang w:eastAsia="en-US"/>
        </w:rPr>
        <w:t xml:space="preserve"> и </w:t>
      </w:r>
      <w:hyperlink r:id="rId15" w:history="1">
        <w:r w:rsidRPr="003463D3">
          <w:rPr>
            <w:rFonts w:eastAsiaTheme="minorHAnsi"/>
            <w:b w:val="0"/>
            <w:lang w:eastAsia="en-US"/>
          </w:rPr>
          <w:t>5 статьи 11.33</w:t>
        </w:r>
      </w:hyperlink>
      <w:r w:rsidRPr="003463D3">
        <w:rPr>
          <w:rFonts w:eastAsiaTheme="minorHAnsi"/>
          <w:b w:val="0"/>
          <w:lang w:eastAsia="en-US"/>
        </w:rPr>
        <w:t xml:space="preserve"> Кодекса Российской Федерации об административных правонарушениях;</w:t>
      </w:r>
    </w:p>
    <w:p w:rsidR="002713BB" w:rsidRPr="003463D3" w:rsidRDefault="002713B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3) расторжение договора простого товарищества (в случае, если данное свидетельство выдано участникам договора простого товарищества);</w:t>
      </w:r>
    </w:p>
    <w:p w:rsidR="002713BB" w:rsidRPr="003463D3" w:rsidRDefault="002713B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 xml:space="preserve">4) непредставление в случаях и в сроки, которые предусмотрены </w:t>
      </w:r>
      <w:hyperlink r:id="rId16" w:history="1">
        <w:r w:rsidRPr="003463D3">
          <w:rPr>
            <w:rFonts w:eastAsiaTheme="minorHAnsi"/>
            <w:b w:val="0"/>
            <w:lang w:eastAsia="en-US"/>
          </w:rPr>
          <w:t>частью 15 статьи 4</w:t>
        </w:r>
      </w:hyperlink>
      <w:r w:rsidRPr="003463D3">
        <w:rPr>
          <w:rFonts w:eastAsiaTheme="minorHAnsi"/>
          <w:b w:val="0"/>
          <w:lang w:eastAsia="en-US"/>
        </w:rPr>
        <w:t xml:space="preserve"> </w:t>
      </w:r>
      <w:r w:rsidR="00B33E75" w:rsidRPr="003463D3">
        <w:rPr>
          <w:rFonts w:eastAsiaTheme="minorHAnsi"/>
          <w:b w:val="0"/>
          <w:lang w:eastAsia="en-US"/>
        </w:rPr>
        <w:t xml:space="preserve">Федерального закона </w:t>
      </w:r>
      <w:r w:rsidR="00D43952" w:rsidRPr="003463D3">
        <w:rPr>
          <w:b w:val="0"/>
        </w:rPr>
        <w:t>от</w:t>
      </w:r>
      <w:r w:rsidR="00D43952"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463D3">
        <w:rPr>
          <w:rFonts w:eastAsiaTheme="minorHAnsi"/>
          <w:b w:val="0"/>
          <w:lang w:eastAsia="en-US"/>
        </w:rPr>
        <w:t>,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2713BB" w:rsidRPr="003463D3" w:rsidRDefault="002713B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w:t>
      </w:r>
      <w:r w:rsidR="00B33E75" w:rsidRPr="003463D3">
        <w:rPr>
          <w:rFonts w:eastAsiaTheme="minorHAnsi"/>
          <w:b w:val="0"/>
          <w:lang w:eastAsia="en-US"/>
        </w:rPr>
        <w:t>нного установленным расписанием.</w:t>
      </w:r>
      <w:r w:rsidR="00F62972" w:rsidRPr="003463D3">
        <w:rPr>
          <w:rFonts w:eastAsiaTheme="minorHAnsi"/>
          <w:b w:val="0"/>
          <w:lang w:eastAsia="en-US"/>
        </w:rPr>
        <w:t>».</w:t>
      </w:r>
    </w:p>
    <w:p w:rsidR="00340FF2" w:rsidRPr="003463D3" w:rsidRDefault="0082302B" w:rsidP="003463D3">
      <w:pPr>
        <w:autoSpaceDE w:val="0"/>
        <w:autoSpaceDN w:val="0"/>
        <w:adjustRightInd w:val="0"/>
        <w:ind w:firstLine="709"/>
        <w:jc w:val="both"/>
        <w:rPr>
          <w:b w:val="0"/>
        </w:rPr>
      </w:pPr>
      <w:r w:rsidRPr="003463D3">
        <w:rPr>
          <w:b w:val="0"/>
        </w:rPr>
        <w:t>1.8</w:t>
      </w:r>
      <w:r w:rsidR="000549E6" w:rsidRPr="003463D3">
        <w:rPr>
          <w:b w:val="0"/>
        </w:rPr>
        <w:t xml:space="preserve">. </w:t>
      </w:r>
      <w:r w:rsidR="00B33E75" w:rsidRPr="003463D3">
        <w:rPr>
          <w:b w:val="0"/>
        </w:rPr>
        <w:t xml:space="preserve">Пункт 2.6. </w:t>
      </w:r>
      <w:r w:rsidR="00340FF2" w:rsidRPr="003463D3">
        <w:rPr>
          <w:b w:val="0"/>
        </w:rPr>
        <w:t xml:space="preserve">приложения 2 к </w:t>
      </w:r>
      <w:r w:rsidR="00B33E75" w:rsidRPr="003463D3">
        <w:rPr>
          <w:b w:val="0"/>
        </w:rPr>
        <w:t>П</w:t>
      </w:r>
      <w:r w:rsidR="00340FF2" w:rsidRPr="003463D3">
        <w:rPr>
          <w:b w:val="0"/>
        </w:rPr>
        <w:t xml:space="preserve">остановлению изложить в </w:t>
      </w:r>
      <w:r w:rsidR="00713CA4" w:rsidRPr="003463D3">
        <w:rPr>
          <w:b w:val="0"/>
        </w:rPr>
        <w:t xml:space="preserve">следующей </w:t>
      </w:r>
      <w:r w:rsidR="00340FF2" w:rsidRPr="003463D3">
        <w:rPr>
          <w:b w:val="0"/>
        </w:rPr>
        <w:t>редакции:</w:t>
      </w:r>
    </w:p>
    <w:p w:rsidR="0051202B" w:rsidRPr="003463D3" w:rsidRDefault="00340FF2" w:rsidP="003463D3">
      <w:pPr>
        <w:autoSpaceDE w:val="0"/>
        <w:autoSpaceDN w:val="0"/>
        <w:adjustRightInd w:val="0"/>
        <w:ind w:firstLine="709"/>
        <w:jc w:val="both"/>
        <w:rPr>
          <w:rFonts w:eastAsiaTheme="minorHAnsi"/>
          <w:b w:val="0"/>
          <w:lang w:eastAsia="en-US"/>
        </w:rPr>
      </w:pPr>
      <w:r w:rsidRPr="003463D3">
        <w:rPr>
          <w:b w:val="0"/>
        </w:rPr>
        <w:t>«</w:t>
      </w:r>
      <w:r w:rsidR="00466D44" w:rsidRPr="003463D3">
        <w:rPr>
          <w:b w:val="0"/>
        </w:rPr>
        <w:t>2.6.</w:t>
      </w:r>
      <w:r w:rsidR="0051202B" w:rsidRPr="003463D3">
        <w:rPr>
          <w:rFonts w:eastAsiaTheme="minorHAnsi"/>
          <w:b w:val="0"/>
          <w:lang w:eastAsia="en-US"/>
        </w:rPr>
        <w:t xml:space="preserve"> Муниципальн</w:t>
      </w:r>
      <w:r w:rsidR="00731793" w:rsidRPr="003463D3">
        <w:rPr>
          <w:rFonts w:eastAsiaTheme="minorHAnsi"/>
          <w:b w:val="0"/>
          <w:lang w:eastAsia="en-US"/>
        </w:rPr>
        <w:t>ый маршрут регулярных перевозок</w:t>
      </w:r>
      <w:r w:rsidR="0051202B" w:rsidRPr="003463D3">
        <w:rPr>
          <w:rFonts w:eastAsiaTheme="minorHAnsi"/>
          <w:b w:val="0"/>
          <w:lang w:eastAsia="en-US"/>
        </w:rPr>
        <w:t xml:space="preserve"> счита</w:t>
      </w:r>
      <w:r w:rsidR="00731793" w:rsidRPr="003463D3">
        <w:rPr>
          <w:rFonts w:eastAsiaTheme="minorHAnsi"/>
          <w:b w:val="0"/>
          <w:lang w:eastAsia="en-US"/>
        </w:rPr>
        <w:t>ется установленным или измененным</w:t>
      </w:r>
      <w:r w:rsidR="0051202B" w:rsidRPr="003463D3">
        <w:rPr>
          <w:rFonts w:eastAsiaTheme="minorHAnsi"/>
          <w:b w:val="0"/>
          <w:lang w:eastAsia="en-US"/>
        </w:rPr>
        <w:t xml:space="preserve"> соответственно со дня включения предусмотренных </w:t>
      </w:r>
      <w:hyperlink r:id="rId17" w:history="1">
        <w:r w:rsidR="0051202B" w:rsidRPr="003463D3">
          <w:rPr>
            <w:rFonts w:eastAsiaTheme="minorHAnsi"/>
            <w:b w:val="0"/>
            <w:lang w:eastAsia="en-US"/>
          </w:rPr>
          <w:t>пунктами 1</w:t>
        </w:r>
      </w:hyperlink>
      <w:r w:rsidR="0051202B" w:rsidRPr="003463D3">
        <w:rPr>
          <w:rFonts w:eastAsiaTheme="minorHAnsi"/>
          <w:b w:val="0"/>
          <w:lang w:eastAsia="en-US"/>
        </w:rPr>
        <w:t xml:space="preserve"> - </w:t>
      </w:r>
      <w:hyperlink r:id="rId18" w:history="1">
        <w:r w:rsidR="0051202B" w:rsidRPr="003463D3">
          <w:rPr>
            <w:rFonts w:eastAsiaTheme="minorHAnsi"/>
            <w:b w:val="0"/>
            <w:lang w:eastAsia="en-US"/>
          </w:rPr>
          <w:t>11 части 1 статьи 26</w:t>
        </w:r>
      </w:hyperlink>
      <w:r w:rsidR="0051202B" w:rsidRPr="003463D3">
        <w:rPr>
          <w:rFonts w:eastAsiaTheme="minorHAnsi"/>
          <w:b w:val="0"/>
          <w:lang w:eastAsia="en-US"/>
        </w:rPr>
        <w:t xml:space="preserve"> </w:t>
      </w:r>
      <w:r w:rsidR="00B33E75" w:rsidRPr="003463D3">
        <w:rPr>
          <w:rFonts w:eastAsiaTheme="minorHAnsi"/>
          <w:b w:val="0"/>
          <w:lang w:eastAsia="en-US"/>
        </w:rPr>
        <w:t xml:space="preserve">Федерального закона </w:t>
      </w:r>
      <w:r w:rsidR="00D43952" w:rsidRPr="003463D3">
        <w:rPr>
          <w:b w:val="0"/>
        </w:rPr>
        <w:t>от</w:t>
      </w:r>
      <w:r w:rsidR="00D43952"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F34DE" w:rsidRPr="003463D3">
        <w:rPr>
          <w:rFonts w:eastAsiaTheme="minorHAnsi"/>
          <w:b w:val="0"/>
          <w:lang w:eastAsia="en-US"/>
        </w:rPr>
        <w:t xml:space="preserve"> </w:t>
      </w:r>
      <w:r w:rsidR="0051202B" w:rsidRPr="003463D3">
        <w:rPr>
          <w:rFonts w:eastAsiaTheme="minorHAnsi"/>
          <w:b w:val="0"/>
          <w:lang w:eastAsia="en-US"/>
        </w:rPr>
        <w:t xml:space="preserve">сведений о данных маршрутах в реестры соответствующих маршрутов регулярных перевозок, со дня изменения предусмотренных </w:t>
      </w:r>
      <w:hyperlink r:id="rId19" w:history="1">
        <w:r w:rsidR="0051202B" w:rsidRPr="003463D3">
          <w:rPr>
            <w:rFonts w:eastAsiaTheme="minorHAnsi"/>
            <w:b w:val="0"/>
            <w:lang w:eastAsia="en-US"/>
          </w:rPr>
          <w:t>пунктами 3</w:t>
        </w:r>
      </w:hyperlink>
      <w:r w:rsidR="0051202B" w:rsidRPr="003463D3">
        <w:rPr>
          <w:rFonts w:eastAsiaTheme="minorHAnsi"/>
          <w:b w:val="0"/>
          <w:lang w:eastAsia="en-US"/>
        </w:rPr>
        <w:t xml:space="preserve"> - </w:t>
      </w:r>
      <w:hyperlink r:id="rId20" w:history="1">
        <w:r w:rsidR="0051202B" w:rsidRPr="003463D3">
          <w:rPr>
            <w:rFonts w:eastAsiaTheme="minorHAnsi"/>
            <w:b w:val="0"/>
            <w:lang w:eastAsia="en-US"/>
          </w:rPr>
          <w:t>11 части 1 статьи 26</w:t>
        </w:r>
      </w:hyperlink>
      <w:r w:rsidR="0051202B" w:rsidRPr="003463D3">
        <w:rPr>
          <w:rFonts w:eastAsiaTheme="minorHAnsi"/>
          <w:b w:val="0"/>
          <w:lang w:eastAsia="en-US"/>
        </w:rPr>
        <w:t xml:space="preserve"> </w:t>
      </w:r>
      <w:r w:rsidR="00B33E75" w:rsidRPr="003463D3">
        <w:rPr>
          <w:rFonts w:eastAsiaTheme="minorHAnsi"/>
          <w:b w:val="0"/>
          <w:lang w:eastAsia="en-US"/>
        </w:rPr>
        <w:t xml:space="preserve">Федерального закона </w:t>
      </w:r>
      <w:r w:rsidR="00D43952" w:rsidRPr="003463D3">
        <w:rPr>
          <w:b w:val="0"/>
        </w:rPr>
        <w:t>от</w:t>
      </w:r>
      <w:r w:rsidR="00D43952" w:rsidRPr="003463D3">
        <w:rPr>
          <w:rFonts w:eastAsiaTheme="minorHAnsi"/>
          <w:b w:val="0"/>
          <w:lang w:eastAsia="en-US"/>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F34DE" w:rsidRPr="003463D3">
        <w:rPr>
          <w:rFonts w:eastAsiaTheme="minorHAnsi"/>
          <w:b w:val="0"/>
          <w:lang w:eastAsia="en-US"/>
        </w:rPr>
        <w:t xml:space="preserve"> </w:t>
      </w:r>
      <w:r w:rsidR="0051202B" w:rsidRPr="003463D3">
        <w:rPr>
          <w:rFonts w:eastAsiaTheme="minorHAnsi"/>
          <w:b w:val="0"/>
          <w:lang w:eastAsia="en-US"/>
        </w:rPr>
        <w:t>сведений о данных маршрутах в этих реестрах.</w:t>
      </w:r>
      <w:r w:rsidR="00DB40F8">
        <w:rPr>
          <w:rFonts w:eastAsiaTheme="minorHAnsi"/>
          <w:b w:val="0"/>
          <w:lang w:eastAsia="en-US"/>
        </w:rPr>
        <w:t>».</w:t>
      </w:r>
    </w:p>
    <w:p w:rsidR="00DF024E" w:rsidRPr="003463D3" w:rsidRDefault="0082302B" w:rsidP="003463D3">
      <w:pPr>
        <w:autoSpaceDE w:val="0"/>
        <w:autoSpaceDN w:val="0"/>
        <w:adjustRightInd w:val="0"/>
        <w:ind w:firstLine="709"/>
        <w:jc w:val="both"/>
        <w:rPr>
          <w:b w:val="0"/>
        </w:rPr>
      </w:pPr>
      <w:r w:rsidRPr="003463D3">
        <w:rPr>
          <w:rFonts w:eastAsiaTheme="minorHAnsi"/>
          <w:b w:val="0"/>
          <w:lang w:eastAsia="en-US"/>
        </w:rPr>
        <w:t>1.9</w:t>
      </w:r>
      <w:r w:rsidR="00DF024E" w:rsidRPr="003463D3">
        <w:rPr>
          <w:rFonts w:eastAsiaTheme="minorHAnsi"/>
          <w:b w:val="0"/>
          <w:lang w:eastAsia="en-US"/>
        </w:rPr>
        <w:t xml:space="preserve">. </w:t>
      </w:r>
      <w:r w:rsidR="00B33E75" w:rsidRPr="003463D3">
        <w:rPr>
          <w:rFonts w:eastAsiaTheme="minorHAnsi"/>
          <w:b w:val="0"/>
          <w:lang w:eastAsia="en-US"/>
        </w:rPr>
        <w:t>Пункт 2.1.9 п</w:t>
      </w:r>
      <w:r w:rsidR="00DF024E" w:rsidRPr="003463D3">
        <w:rPr>
          <w:b w:val="0"/>
        </w:rPr>
        <w:t>риложени</w:t>
      </w:r>
      <w:r w:rsidRPr="003463D3">
        <w:rPr>
          <w:b w:val="0"/>
        </w:rPr>
        <w:t>я</w:t>
      </w:r>
      <w:r w:rsidR="00DF024E" w:rsidRPr="003463D3">
        <w:rPr>
          <w:b w:val="0"/>
        </w:rPr>
        <w:t xml:space="preserve"> 3 </w:t>
      </w:r>
      <w:r w:rsidR="00B33E75" w:rsidRPr="003463D3">
        <w:rPr>
          <w:b w:val="0"/>
        </w:rPr>
        <w:t>к П</w:t>
      </w:r>
      <w:r w:rsidR="00DF024E" w:rsidRPr="003463D3">
        <w:rPr>
          <w:b w:val="0"/>
        </w:rPr>
        <w:t>остановлени</w:t>
      </w:r>
      <w:r w:rsidR="00B33E75" w:rsidRPr="003463D3">
        <w:rPr>
          <w:b w:val="0"/>
        </w:rPr>
        <w:t>ю</w:t>
      </w:r>
      <w:r w:rsidR="00DF024E" w:rsidRPr="003463D3">
        <w:rPr>
          <w:b w:val="0"/>
        </w:rPr>
        <w:t xml:space="preserve"> изложить в </w:t>
      </w:r>
      <w:r w:rsidR="00713CA4" w:rsidRPr="003463D3">
        <w:rPr>
          <w:b w:val="0"/>
        </w:rPr>
        <w:t xml:space="preserve">следующей </w:t>
      </w:r>
      <w:r w:rsidR="00B33E75" w:rsidRPr="003463D3">
        <w:rPr>
          <w:b w:val="0"/>
        </w:rPr>
        <w:t>редакции</w:t>
      </w:r>
      <w:r w:rsidR="00DF024E" w:rsidRPr="003463D3">
        <w:rPr>
          <w:b w:val="0"/>
        </w:rPr>
        <w:t>:</w:t>
      </w:r>
    </w:p>
    <w:p w:rsidR="0082302B" w:rsidRPr="003463D3" w:rsidRDefault="0082302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«2.1.9.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F62972" w:rsidRPr="003463D3">
        <w:rPr>
          <w:rFonts w:eastAsiaTheme="minorHAnsi"/>
          <w:b w:val="0"/>
          <w:lang w:eastAsia="en-US"/>
        </w:rPr>
        <w:t>.</w:t>
      </w:r>
      <w:r w:rsidRPr="003463D3">
        <w:rPr>
          <w:rFonts w:eastAsiaTheme="minorHAnsi"/>
          <w:b w:val="0"/>
          <w:lang w:eastAsia="en-US"/>
        </w:rPr>
        <w:t>».</w:t>
      </w:r>
    </w:p>
    <w:p w:rsidR="00DF024E" w:rsidRPr="003463D3" w:rsidRDefault="0082302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 xml:space="preserve">1.10. Пункт 2.1.10 приложения 3 к Постановлению изложить в </w:t>
      </w:r>
      <w:r w:rsidR="00713CA4" w:rsidRPr="003463D3">
        <w:rPr>
          <w:b w:val="0"/>
        </w:rPr>
        <w:t xml:space="preserve">следующей </w:t>
      </w:r>
      <w:r w:rsidRPr="003463D3">
        <w:rPr>
          <w:rFonts w:eastAsiaTheme="minorHAnsi"/>
          <w:b w:val="0"/>
          <w:lang w:eastAsia="en-US"/>
        </w:rPr>
        <w:t>редакции:</w:t>
      </w:r>
    </w:p>
    <w:p w:rsidR="0082302B" w:rsidRPr="003463D3" w:rsidRDefault="0082302B"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«2.1.10. Максимальное количество транспортных средств каждого класса, которое допускается использовать для перевозок по маршруту регулярных перевозок</w:t>
      </w:r>
      <w:r w:rsidR="00F62972" w:rsidRPr="003463D3">
        <w:rPr>
          <w:rFonts w:eastAsiaTheme="minorHAnsi"/>
          <w:b w:val="0"/>
          <w:lang w:eastAsia="en-US"/>
        </w:rPr>
        <w:t>.</w:t>
      </w:r>
      <w:r w:rsidRPr="003463D3">
        <w:rPr>
          <w:rFonts w:eastAsiaTheme="minorHAnsi"/>
          <w:b w:val="0"/>
          <w:lang w:eastAsia="en-US"/>
        </w:rPr>
        <w:t>».</w:t>
      </w:r>
    </w:p>
    <w:p w:rsidR="0082302B" w:rsidRPr="003463D3" w:rsidRDefault="0082302B" w:rsidP="003463D3">
      <w:pPr>
        <w:autoSpaceDE w:val="0"/>
        <w:autoSpaceDN w:val="0"/>
        <w:adjustRightInd w:val="0"/>
        <w:ind w:firstLine="709"/>
        <w:jc w:val="both"/>
        <w:rPr>
          <w:rFonts w:eastAsiaTheme="minorHAnsi"/>
          <w:b w:val="0"/>
          <w:lang w:eastAsia="en-US"/>
        </w:rPr>
      </w:pPr>
    </w:p>
    <w:p w:rsidR="00713CA4" w:rsidRPr="003463D3" w:rsidRDefault="0082302B" w:rsidP="003463D3">
      <w:pPr>
        <w:autoSpaceDE w:val="0"/>
        <w:autoSpaceDN w:val="0"/>
        <w:adjustRightInd w:val="0"/>
        <w:ind w:firstLine="709"/>
        <w:jc w:val="both"/>
        <w:rPr>
          <w:rFonts w:eastAsiaTheme="minorHAnsi"/>
          <w:b w:val="0"/>
          <w:lang w:eastAsia="en-US"/>
        </w:rPr>
      </w:pPr>
      <w:r w:rsidRPr="003463D3">
        <w:rPr>
          <w:b w:val="0"/>
        </w:rPr>
        <w:t>2</w:t>
      </w:r>
      <w:r w:rsidR="00EC0023" w:rsidRPr="003463D3">
        <w:rPr>
          <w:b w:val="0"/>
        </w:rPr>
        <w:t xml:space="preserve">. </w:t>
      </w:r>
      <w:r w:rsidR="00713CA4" w:rsidRPr="003463D3">
        <w:rPr>
          <w:b w:val="0"/>
        </w:rPr>
        <w:t>Признать утратившим</w:t>
      </w:r>
      <w:r w:rsidR="00514703" w:rsidRPr="003463D3">
        <w:rPr>
          <w:b w:val="0"/>
        </w:rPr>
        <w:t>и</w:t>
      </w:r>
      <w:r w:rsidR="00713CA4" w:rsidRPr="003463D3">
        <w:rPr>
          <w:b w:val="0"/>
        </w:rPr>
        <w:t xml:space="preserve"> силу </w:t>
      </w:r>
      <w:r w:rsidR="00514703" w:rsidRPr="003463D3">
        <w:rPr>
          <w:b w:val="0"/>
        </w:rPr>
        <w:t xml:space="preserve">пункты 1.3, 1.4, 1.5, 1.6, 1.7, 1.8 </w:t>
      </w:r>
      <w:r w:rsidR="00713CA4" w:rsidRPr="003463D3">
        <w:rPr>
          <w:b w:val="0"/>
        </w:rPr>
        <w:t xml:space="preserve">Постановление администрации города Когалыма </w:t>
      </w:r>
      <w:r w:rsidR="00713CA4" w:rsidRPr="003463D3">
        <w:rPr>
          <w:rFonts w:eastAsiaTheme="minorHAnsi"/>
          <w:b w:val="0"/>
          <w:lang w:eastAsia="en-US"/>
        </w:rPr>
        <w:t>от 28</w:t>
      </w:r>
      <w:r w:rsidR="00514703" w:rsidRPr="003463D3">
        <w:rPr>
          <w:rFonts w:eastAsiaTheme="minorHAnsi"/>
          <w:b w:val="0"/>
          <w:lang w:eastAsia="en-US"/>
        </w:rPr>
        <w:t>.06.</w:t>
      </w:r>
      <w:r w:rsidR="00713CA4" w:rsidRPr="003463D3">
        <w:rPr>
          <w:rFonts w:eastAsiaTheme="minorHAnsi"/>
          <w:b w:val="0"/>
          <w:lang w:eastAsia="en-US"/>
        </w:rPr>
        <w:t xml:space="preserve">2018 № 1140 </w:t>
      </w:r>
      <w:r w:rsidR="003463D3">
        <w:rPr>
          <w:rFonts w:eastAsiaTheme="minorHAnsi"/>
          <w:b w:val="0"/>
          <w:lang w:eastAsia="en-US"/>
        </w:rPr>
        <w:t xml:space="preserve">                   </w:t>
      </w:r>
      <w:r w:rsidR="00713CA4" w:rsidRPr="003463D3">
        <w:rPr>
          <w:rFonts w:eastAsiaTheme="minorHAnsi"/>
          <w:b w:val="0"/>
          <w:lang w:eastAsia="en-US"/>
        </w:rPr>
        <w:t>«О внесении изменений и дополнения в постановление администрации города Когалыма от 27.10.2016 № 2599».</w:t>
      </w:r>
    </w:p>
    <w:p w:rsidR="00713CA4" w:rsidRPr="003463D3" w:rsidRDefault="00713CA4" w:rsidP="003463D3">
      <w:pPr>
        <w:autoSpaceDE w:val="0"/>
        <w:autoSpaceDN w:val="0"/>
        <w:adjustRightInd w:val="0"/>
        <w:ind w:firstLine="709"/>
        <w:jc w:val="both"/>
        <w:rPr>
          <w:rFonts w:eastAsiaTheme="minorHAnsi"/>
          <w:b w:val="0"/>
          <w:lang w:eastAsia="en-US"/>
        </w:rPr>
      </w:pPr>
    </w:p>
    <w:p w:rsidR="00B165A7" w:rsidRPr="003463D3" w:rsidRDefault="00B165A7" w:rsidP="003463D3">
      <w:pPr>
        <w:autoSpaceDE w:val="0"/>
        <w:autoSpaceDN w:val="0"/>
        <w:adjustRightInd w:val="0"/>
        <w:ind w:firstLine="709"/>
        <w:jc w:val="both"/>
        <w:rPr>
          <w:rFonts w:eastAsiaTheme="minorHAnsi"/>
          <w:b w:val="0"/>
          <w:lang w:eastAsia="en-US"/>
        </w:rPr>
      </w:pPr>
      <w:r w:rsidRPr="003463D3">
        <w:rPr>
          <w:rFonts w:eastAsiaTheme="minorHAnsi"/>
          <w:b w:val="0"/>
          <w:lang w:eastAsia="en-US"/>
        </w:rPr>
        <w:t>3. Муниципальному казенному учреждению «Управление жилищно-коммунального хозяйства города Когалыма» (А.Т.Бутаев) направить в юридическое управление Администрации города Когалыма текст постановления</w:t>
      </w:r>
      <w:r w:rsidR="00DB40F8">
        <w:rPr>
          <w:rFonts w:eastAsiaTheme="minorHAnsi"/>
          <w:b w:val="0"/>
          <w:lang w:eastAsia="en-US"/>
        </w:rPr>
        <w:t>,</w:t>
      </w:r>
      <w:r w:rsidRPr="003463D3">
        <w:rPr>
          <w:rFonts w:eastAsiaTheme="minorHAnsi"/>
          <w:b w:val="0"/>
          <w:lang w:eastAsia="en-US"/>
        </w:rPr>
        <w:t xml:space="preserve"> </w:t>
      </w:r>
      <w:r w:rsidR="00DB40F8">
        <w:rPr>
          <w:rFonts w:eastAsiaTheme="minorHAnsi"/>
          <w:b w:val="0"/>
          <w:lang w:eastAsia="en-US"/>
        </w:rPr>
        <w:t>его реквизиты и</w:t>
      </w:r>
      <w:r w:rsidRPr="003463D3">
        <w:rPr>
          <w:rFonts w:eastAsiaTheme="minorHAnsi"/>
          <w:b w:val="0"/>
          <w:lang w:eastAsia="en-US"/>
        </w:rPr>
        <w:t xml:space="preserve"> сведения об источнике официального опубликования в порядке и сроки, предусмотренные </w:t>
      </w:r>
      <w:hyperlink r:id="rId21" w:history="1">
        <w:r w:rsidRPr="003463D3">
          <w:rPr>
            <w:rFonts w:eastAsiaTheme="minorHAnsi"/>
            <w:b w:val="0"/>
            <w:lang w:eastAsia="en-US"/>
          </w:rPr>
          <w:t>распоряжением</w:t>
        </w:r>
      </w:hyperlink>
      <w:r w:rsidRPr="003463D3">
        <w:rPr>
          <w:rFonts w:eastAsiaTheme="minorHAnsi"/>
          <w:b w:val="0"/>
          <w:lang w:eastAsia="en-US"/>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165A7" w:rsidRPr="003463D3" w:rsidRDefault="00B165A7" w:rsidP="003463D3">
      <w:pPr>
        <w:autoSpaceDE w:val="0"/>
        <w:autoSpaceDN w:val="0"/>
        <w:adjustRightInd w:val="0"/>
        <w:ind w:firstLine="709"/>
        <w:jc w:val="both"/>
        <w:rPr>
          <w:b w:val="0"/>
        </w:rPr>
      </w:pPr>
    </w:p>
    <w:p w:rsidR="00EC0023" w:rsidRPr="003463D3" w:rsidRDefault="00B165A7" w:rsidP="003463D3">
      <w:pPr>
        <w:autoSpaceDE w:val="0"/>
        <w:autoSpaceDN w:val="0"/>
        <w:adjustRightInd w:val="0"/>
        <w:ind w:firstLine="709"/>
        <w:jc w:val="both"/>
        <w:rPr>
          <w:b w:val="0"/>
        </w:rPr>
      </w:pPr>
      <w:r w:rsidRPr="003463D3">
        <w:rPr>
          <w:b w:val="0"/>
        </w:rPr>
        <w:t>4</w:t>
      </w:r>
      <w:r w:rsidR="00713CA4" w:rsidRPr="003463D3">
        <w:rPr>
          <w:b w:val="0"/>
        </w:rPr>
        <w:t xml:space="preserve">. </w:t>
      </w:r>
      <w:r w:rsidR="00EC0023" w:rsidRPr="003463D3">
        <w:rPr>
          <w:b w:val="0"/>
        </w:rPr>
        <w:t>Опубликовать настоящее постановление в газете «Когалымский вестник» и разместить на официальном сайте Администрации города Когалыма в телекоммуникационной сети «Интернет» (</w:t>
      </w:r>
      <w:hyperlink r:id="rId22" w:history="1">
        <w:r w:rsidR="00EC0023" w:rsidRPr="003463D3">
          <w:rPr>
            <w:rStyle w:val="a7"/>
            <w:b w:val="0"/>
            <w:color w:val="auto"/>
            <w:u w:val="none"/>
            <w:lang w:val="en-US"/>
          </w:rPr>
          <w:t>www</w:t>
        </w:r>
        <w:r w:rsidR="00EC0023" w:rsidRPr="003463D3">
          <w:rPr>
            <w:rStyle w:val="a7"/>
            <w:b w:val="0"/>
            <w:color w:val="auto"/>
            <w:u w:val="none"/>
          </w:rPr>
          <w:t>.</w:t>
        </w:r>
        <w:r w:rsidR="00EC0023" w:rsidRPr="003463D3">
          <w:rPr>
            <w:rStyle w:val="a7"/>
            <w:b w:val="0"/>
            <w:color w:val="auto"/>
            <w:u w:val="none"/>
            <w:lang w:val="en-US"/>
          </w:rPr>
          <w:t>admkogalym</w:t>
        </w:r>
        <w:r w:rsidR="00EC0023" w:rsidRPr="003463D3">
          <w:rPr>
            <w:rStyle w:val="a7"/>
            <w:b w:val="0"/>
            <w:color w:val="auto"/>
            <w:u w:val="none"/>
          </w:rPr>
          <w:t>.</w:t>
        </w:r>
        <w:r w:rsidR="00EC0023" w:rsidRPr="003463D3">
          <w:rPr>
            <w:rStyle w:val="a7"/>
            <w:b w:val="0"/>
            <w:color w:val="auto"/>
            <w:u w:val="none"/>
            <w:lang w:val="en-US"/>
          </w:rPr>
          <w:t>ru</w:t>
        </w:r>
      </w:hyperlink>
      <w:r w:rsidR="00EC0023" w:rsidRPr="003463D3">
        <w:rPr>
          <w:b w:val="0"/>
        </w:rPr>
        <w:t xml:space="preserve">). </w:t>
      </w:r>
    </w:p>
    <w:p w:rsidR="00EC0023" w:rsidRPr="003463D3" w:rsidRDefault="00EC0023" w:rsidP="003463D3">
      <w:pPr>
        <w:tabs>
          <w:tab w:val="left" w:pos="1260"/>
        </w:tabs>
        <w:suppressAutoHyphens/>
        <w:ind w:firstLine="709"/>
        <w:jc w:val="both"/>
        <w:rPr>
          <w:b w:val="0"/>
        </w:rPr>
      </w:pPr>
    </w:p>
    <w:p w:rsidR="00EC0023" w:rsidRPr="003463D3" w:rsidRDefault="00B165A7" w:rsidP="003463D3">
      <w:pPr>
        <w:suppressAutoHyphens/>
        <w:ind w:firstLine="709"/>
        <w:jc w:val="both"/>
        <w:rPr>
          <w:b w:val="0"/>
        </w:rPr>
      </w:pPr>
      <w:r w:rsidRPr="003463D3">
        <w:rPr>
          <w:b w:val="0"/>
        </w:rPr>
        <w:t>5</w:t>
      </w:r>
      <w:r w:rsidR="00AB2E0C" w:rsidRPr="003463D3">
        <w:rPr>
          <w:b w:val="0"/>
        </w:rPr>
        <w:t xml:space="preserve">. </w:t>
      </w:r>
      <w:r w:rsidR="00EC0023" w:rsidRPr="003463D3">
        <w:rPr>
          <w:b w:val="0"/>
        </w:rPr>
        <w:t xml:space="preserve">Контроль за выполнением постановления возложить на заместителя главы города Когалыма </w:t>
      </w:r>
      <w:r w:rsidR="000A2464" w:rsidRPr="003463D3">
        <w:rPr>
          <w:b w:val="0"/>
        </w:rPr>
        <w:t>М.А.</w:t>
      </w:r>
      <w:r w:rsidR="00837058" w:rsidRPr="003463D3">
        <w:rPr>
          <w:b w:val="0"/>
        </w:rPr>
        <w:t xml:space="preserve"> </w:t>
      </w:r>
      <w:r w:rsidR="000A2464" w:rsidRPr="003463D3">
        <w:rPr>
          <w:b w:val="0"/>
        </w:rPr>
        <w:t>Рудиков</w:t>
      </w:r>
      <w:r w:rsidR="00837058" w:rsidRPr="003463D3">
        <w:rPr>
          <w:b w:val="0"/>
        </w:rPr>
        <w:t>а</w:t>
      </w:r>
      <w:r w:rsidR="00EC0023" w:rsidRPr="003463D3">
        <w:rPr>
          <w:b w:val="0"/>
        </w:rPr>
        <w:t>.</w:t>
      </w:r>
    </w:p>
    <w:p w:rsidR="00EC0023" w:rsidRPr="003463D3" w:rsidRDefault="00EC0023" w:rsidP="003463D3">
      <w:pPr>
        <w:tabs>
          <w:tab w:val="left" w:pos="1260"/>
        </w:tabs>
        <w:suppressAutoHyphens/>
        <w:ind w:firstLine="709"/>
        <w:jc w:val="both"/>
        <w:rPr>
          <w:b w:val="0"/>
        </w:rPr>
      </w:pPr>
    </w:p>
    <w:p w:rsidR="00D43952" w:rsidRPr="003463D3" w:rsidRDefault="00D43952" w:rsidP="003463D3">
      <w:pPr>
        <w:tabs>
          <w:tab w:val="left" w:pos="1260"/>
        </w:tabs>
        <w:suppressAutoHyphens/>
        <w:ind w:firstLine="709"/>
        <w:jc w:val="both"/>
        <w:rPr>
          <w:b w:val="0"/>
        </w:rPr>
      </w:pPr>
    </w:p>
    <w:p w:rsidR="00D43952" w:rsidRPr="003463D3" w:rsidRDefault="00D43952" w:rsidP="003463D3">
      <w:pPr>
        <w:tabs>
          <w:tab w:val="left" w:pos="1260"/>
        </w:tabs>
        <w:suppressAutoHyphens/>
        <w:ind w:firstLine="709"/>
        <w:jc w:val="both"/>
        <w:rPr>
          <w:b w:val="0"/>
        </w:rPr>
      </w:pPr>
    </w:p>
    <w:p w:rsidR="00EC0023" w:rsidRPr="003463D3" w:rsidRDefault="00FA05CA" w:rsidP="003463D3">
      <w:pPr>
        <w:suppressAutoHyphens/>
        <w:ind w:firstLine="709"/>
        <w:jc w:val="both"/>
        <w:rPr>
          <w:b w:val="0"/>
        </w:rPr>
      </w:pPr>
      <w:r w:rsidRPr="003463D3">
        <w:rPr>
          <w:b w:val="0"/>
        </w:rPr>
        <w:t>Г</w:t>
      </w:r>
      <w:r w:rsidR="00EC0023" w:rsidRPr="003463D3">
        <w:rPr>
          <w:b w:val="0"/>
        </w:rPr>
        <w:t>лава города Когалыма</w:t>
      </w:r>
      <w:r w:rsidR="000A2464" w:rsidRPr="003463D3">
        <w:rPr>
          <w:b w:val="0"/>
        </w:rPr>
        <w:tab/>
      </w:r>
      <w:r w:rsidR="000A2464" w:rsidRPr="003463D3">
        <w:rPr>
          <w:b w:val="0"/>
        </w:rPr>
        <w:tab/>
      </w:r>
      <w:r w:rsidR="000A2464" w:rsidRPr="003463D3">
        <w:rPr>
          <w:b w:val="0"/>
        </w:rPr>
        <w:tab/>
      </w:r>
      <w:r w:rsidR="000A2464" w:rsidRPr="003463D3">
        <w:rPr>
          <w:b w:val="0"/>
        </w:rPr>
        <w:tab/>
      </w:r>
      <w:r w:rsidR="000A2464" w:rsidRPr="003463D3">
        <w:rPr>
          <w:b w:val="0"/>
        </w:rPr>
        <w:tab/>
      </w:r>
      <w:r w:rsidR="000A2464" w:rsidRPr="003463D3">
        <w:rPr>
          <w:b w:val="0"/>
        </w:rPr>
        <w:tab/>
      </w:r>
      <w:r w:rsidR="00EC0023" w:rsidRPr="003463D3">
        <w:rPr>
          <w:b w:val="0"/>
        </w:rPr>
        <w:t>Н.Н.Пальчиков</w:t>
      </w:r>
    </w:p>
    <w:p w:rsidR="00731793" w:rsidRDefault="00731793" w:rsidP="00EC0023">
      <w:pPr>
        <w:suppressAutoHyphens/>
        <w:ind w:firstLine="720"/>
        <w:jc w:val="both"/>
        <w:rPr>
          <w:b w:val="0"/>
        </w:rPr>
      </w:pPr>
    </w:p>
    <w:p w:rsidR="00731793" w:rsidRDefault="00731793" w:rsidP="00EC0023">
      <w:pPr>
        <w:suppressAutoHyphens/>
        <w:ind w:firstLine="720"/>
        <w:jc w:val="both"/>
        <w:rPr>
          <w:b w:val="0"/>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3463D3" w:rsidRDefault="003463D3" w:rsidP="003463D3">
      <w:pPr>
        <w:suppressAutoHyphens/>
        <w:jc w:val="both"/>
        <w:rPr>
          <w:b w:val="0"/>
          <w:sz w:val="22"/>
          <w:szCs w:val="22"/>
        </w:rPr>
      </w:pPr>
    </w:p>
    <w:p w:rsidR="00731793" w:rsidRDefault="003463D3" w:rsidP="003463D3">
      <w:pPr>
        <w:suppressAutoHyphens/>
        <w:jc w:val="both"/>
        <w:rPr>
          <w:b w:val="0"/>
          <w:sz w:val="22"/>
          <w:szCs w:val="22"/>
        </w:rPr>
      </w:pPr>
      <w:r>
        <w:rPr>
          <w:b w:val="0"/>
          <w:sz w:val="22"/>
          <w:szCs w:val="22"/>
        </w:rPr>
        <w:t>Согласовано:</w:t>
      </w:r>
    </w:p>
    <w:p w:rsidR="00DB40F8" w:rsidRDefault="00DB40F8" w:rsidP="003463D3">
      <w:pPr>
        <w:suppressAutoHyphens/>
        <w:jc w:val="both"/>
        <w:rPr>
          <w:b w:val="0"/>
        </w:rPr>
      </w:pPr>
      <w:r>
        <w:rPr>
          <w:b w:val="0"/>
          <w:sz w:val="22"/>
          <w:szCs w:val="22"/>
        </w:rPr>
        <w:t>з</w:t>
      </w:r>
      <w:bookmarkStart w:id="0" w:name="_GoBack"/>
      <w:bookmarkEnd w:id="0"/>
      <w:r>
        <w:rPr>
          <w:b w:val="0"/>
          <w:sz w:val="22"/>
          <w:szCs w:val="22"/>
        </w:rPr>
        <w:t>аместитель главы города Когалыма</w:t>
      </w:r>
      <w:r>
        <w:rPr>
          <w:b w:val="0"/>
          <w:sz w:val="22"/>
          <w:szCs w:val="22"/>
        </w:rPr>
        <w:tab/>
      </w:r>
      <w:r>
        <w:rPr>
          <w:b w:val="0"/>
          <w:sz w:val="22"/>
          <w:szCs w:val="22"/>
        </w:rPr>
        <w:tab/>
      </w:r>
      <w:r>
        <w:rPr>
          <w:b w:val="0"/>
          <w:sz w:val="22"/>
          <w:szCs w:val="22"/>
        </w:rPr>
        <w:tab/>
      </w:r>
      <w:r>
        <w:rPr>
          <w:b w:val="0"/>
          <w:sz w:val="22"/>
          <w:szCs w:val="22"/>
        </w:rPr>
        <w:tab/>
        <w:t>М.А.Рудиков</w:t>
      </w:r>
    </w:p>
    <w:p w:rsidR="00905B8F" w:rsidRDefault="003463D3" w:rsidP="003463D3">
      <w:pPr>
        <w:suppressAutoHyphens/>
        <w:jc w:val="both"/>
        <w:rPr>
          <w:b w:val="0"/>
        </w:rPr>
      </w:pPr>
      <w:r w:rsidRPr="00CE0DFB">
        <w:rPr>
          <w:b w:val="0"/>
          <w:sz w:val="22"/>
          <w:szCs w:val="22"/>
        </w:rPr>
        <w:t>начальник У</w:t>
      </w:r>
      <w:r>
        <w:rPr>
          <w:b w:val="0"/>
          <w:sz w:val="22"/>
          <w:szCs w:val="22"/>
        </w:rPr>
        <w:t>Э</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Е.Г.Загорская</w:t>
      </w:r>
    </w:p>
    <w:p w:rsidR="00905B8F" w:rsidRDefault="003463D3" w:rsidP="003463D3">
      <w:pPr>
        <w:suppressAutoHyphens/>
        <w:jc w:val="both"/>
        <w:rPr>
          <w:b w:val="0"/>
        </w:rPr>
      </w:pPr>
      <w:r>
        <w:rPr>
          <w:b w:val="0"/>
          <w:sz w:val="22"/>
          <w:szCs w:val="22"/>
        </w:rPr>
        <w:t>начальник ЮУ</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И.А.Леонтьева</w:t>
      </w:r>
    </w:p>
    <w:p w:rsidR="00905B8F" w:rsidRDefault="003463D3" w:rsidP="003463D3">
      <w:pPr>
        <w:suppressAutoHyphens/>
        <w:jc w:val="both"/>
        <w:rPr>
          <w:b w:val="0"/>
        </w:rPr>
      </w:pPr>
      <w:r>
        <w:rPr>
          <w:b w:val="0"/>
          <w:sz w:val="22"/>
          <w:szCs w:val="22"/>
        </w:rPr>
        <w:t>начальник ОО ЮУ</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8947C4">
        <w:rPr>
          <w:b w:val="0"/>
          <w:sz w:val="22"/>
          <w:szCs w:val="22"/>
        </w:rPr>
        <w:t>М.В.Дробина</w:t>
      </w:r>
    </w:p>
    <w:p w:rsidR="00FA05CA" w:rsidRDefault="003463D3" w:rsidP="003463D3">
      <w:pPr>
        <w:suppressAutoHyphens/>
        <w:jc w:val="both"/>
        <w:rPr>
          <w:b w:val="0"/>
        </w:rPr>
      </w:pPr>
      <w:r>
        <w:rPr>
          <w:b w:val="0"/>
          <w:sz w:val="22"/>
          <w:szCs w:val="22"/>
        </w:rPr>
        <w:t>начальник УИДиРВ</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Ю.Л.Спиридонова</w:t>
      </w:r>
    </w:p>
    <w:p w:rsidR="00FA05CA" w:rsidRDefault="003463D3" w:rsidP="003463D3">
      <w:pPr>
        <w:suppressAutoHyphens/>
        <w:jc w:val="both"/>
        <w:rPr>
          <w:b w:val="0"/>
        </w:rPr>
      </w:pPr>
      <w:r>
        <w:rPr>
          <w:b w:val="0"/>
          <w:sz w:val="22"/>
          <w:szCs w:val="22"/>
        </w:rPr>
        <w:t>Подготовлено:</w:t>
      </w:r>
    </w:p>
    <w:p w:rsidR="00CE0DFB" w:rsidRDefault="003463D3" w:rsidP="003463D3">
      <w:pPr>
        <w:suppressAutoHyphens/>
        <w:jc w:val="both"/>
        <w:rPr>
          <w:b w:val="0"/>
        </w:rPr>
      </w:pPr>
      <w:r>
        <w:rPr>
          <w:b w:val="0"/>
          <w:sz w:val="22"/>
          <w:szCs w:val="22"/>
        </w:rPr>
        <w:t>директо</w:t>
      </w:r>
      <w:r w:rsidR="001769E5">
        <w:rPr>
          <w:b w:val="0"/>
          <w:sz w:val="22"/>
          <w:szCs w:val="22"/>
        </w:rPr>
        <w:t>р МКУ «УЖКХ г.Когалыма»</w:t>
      </w:r>
      <w:r w:rsidR="001769E5">
        <w:rPr>
          <w:b w:val="0"/>
          <w:sz w:val="22"/>
          <w:szCs w:val="22"/>
        </w:rPr>
        <w:tab/>
      </w:r>
      <w:r w:rsidR="001769E5">
        <w:rPr>
          <w:b w:val="0"/>
          <w:sz w:val="22"/>
          <w:szCs w:val="22"/>
        </w:rPr>
        <w:tab/>
      </w:r>
      <w:r w:rsidR="001769E5">
        <w:rPr>
          <w:b w:val="0"/>
          <w:sz w:val="22"/>
          <w:szCs w:val="22"/>
        </w:rPr>
        <w:tab/>
      </w:r>
      <w:r w:rsidR="00DB40F8">
        <w:rPr>
          <w:b w:val="0"/>
          <w:sz w:val="22"/>
          <w:szCs w:val="22"/>
        </w:rPr>
        <w:tab/>
        <w:t>А.Т.Бутаев</w:t>
      </w:r>
    </w:p>
    <w:p w:rsidR="003463D3" w:rsidRDefault="003463D3" w:rsidP="003463D3">
      <w:pPr>
        <w:suppressAutoHyphens/>
        <w:jc w:val="both"/>
        <w:rPr>
          <w:b w:val="0"/>
        </w:rPr>
      </w:pPr>
      <w:r>
        <w:rPr>
          <w:b w:val="0"/>
          <w:sz w:val="22"/>
          <w:szCs w:val="22"/>
        </w:rPr>
        <w:t>вед. инженер МКУ «УЖКХ г.Когалыма»</w:t>
      </w:r>
      <w:r>
        <w:rPr>
          <w:b w:val="0"/>
          <w:sz w:val="22"/>
          <w:szCs w:val="22"/>
        </w:rPr>
        <w:tab/>
      </w:r>
      <w:r>
        <w:rPr>
          <w:b w:val="0"/>
          <w:sz w:val="22"/>
          <w:szCs w:val="22"/>
        </w:rPr>
        <w:tab/>
      </w:r>
      <w:r>
        <w:rPr>
          <w:b w:val="0"/>
          <w:sz w:val="22"/>
          <w:szCs w:val="22"/>
        </w:rPr>
        <w:tab/>
        <w:t>Р.Д.Галиханов</w:t>
      </w:r>
    </w:p>
    <w:p w:rsidR="00EC0023" w:rsidRDefault="00EC0023" w:rsidP="00EC0023">
      <w:pPr>
        <w:suppressAutoHyphens/>
        <w:jc w:val="both"/>
        <w:rPr>
          <w:b w:val="0"/>
        </w:rPr>
      </w:pPr>
    </w:p>
    <w:p w:rsidR="00D43A8A" w:rsidRPr="00CE0DFB" w:rsidRDefault="00CE0DFB" w:rsidP="00CE0DFB">
      <w:pPr>
        <w:suppressAutoHyphens/>
        <w:jc w:val="both"/>
        <w:rPr>
          <w:b w:val="0"/>
          <w:sz w:val="22"/>
          <w:szCs w:val="22"/>
        </w:rPr>
      </w:pPr>
      <w:r w:rsidRPr="00CE0DFB">
        <w:rPr>
          <w:b w:val="0"/>
          <w:sz w:val="22"/>
          <w:szCs w:val="22"/>
        </w:rPr>
        <w:t>Разослать: МКУ «УЖКХ г. Когалыма», У</w:t>
      </w:r>
      <w:r w:rsidR="00D064FB">
        <w:rPr>
          <w:b w:val="0"/>
          <w:sz w:val="22"/>
          <w:szCs w:val="22"/>
        </w:rPr>
        <w:t>Э</w:t>
      </w:r>
      <w:r w:rsidRPr="00CE0DFB">
        <w:rPr>
          <w:b w:val="0"/>
          <w:sz w:val="22"/>
          <w:szCs w:val="22"/>
        </w:rPr>
        <w:t xml:space="preserve">, ЮУ, </w:t>
      </w:r>
      <w:r w:rsidR="00D064FB">
        <w:rPr>
          <w:b w:val="0"/>
          <w:sz w:val="22"/>
          <w:szCs w:val="22"/>
        </w:rPr>
        <w:t>ОГИБДД</w:t>
      </w:r>
    </w:p>
    <w:sectPr w:rsidR="00D43A8A" w:rsidRPr="00CE0DFB" w:rsidSect="003463D3">
      <w:footerReference w:type="even" r:id="rId23"/>
      <w:footerReference w:type="default" r:id="rId24"/>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C4" w:rsidRDefault="008947C4" w:rsidP="00240034">
      <w:r>
        <w:separator/>
      </w:r>
    </w:p>
  </w:endnote>
  <w:endnote w:type="continuationSeparator" w:id="0">
    <w:p w:rsidR="008947C4" w:rsidRDefault="008947C4" w:rsidP="002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C4" w:rsidRDefault="008947C4" w:rsidP="00903B1A">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8947C4" w:rsidRDefault="008947C4" w:rsidP="00903B1A">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C4" w:rsidRPr="003463D3" w:rsidRDefault="008947C4" w:rsidP="003463D3">
    <w:pPr>
      <w:pStyle w:val="a5"/>
      <w:jc w:val="right"/>
      <w:rPr>
        <w:b w:val="0"/>
      </w:rPr>
    </w:pPr>
    <w:r w:rsidRPr="003463D3">
      <w:rPr>
        <w:b w:val="0"/>
      </w:rPr>
      <w:fldChar w:fldCharType="begin"/>
    </w:r>
    <w:r w:rsidRPr="003463D3">
      <w:rPr>
        <w:b w:val="0"/>
      </w:rPr>
      <w:instrText>PAGE   \* MERGEFORMAT</w:instrText>
    </w:r>
    <w:r w:rsidRPr="003463D3">
      <w:rPr>
        <w:b w:val="0"/>
      </w:rPr>
      <w:fldChar w:fldCharType="separate"/>
    </w:r>
    <w:r w:rsidR="00DB40F8">
      <w:rPr>
        <w:b w:val="0"/>
        <w:noProof/>
      </w:rPr>
      <w:t>6</w:t>
    </w:r>
    <w:r w:rsidRPr="003463D3">
      <w:rPr>
        <w:b w:val="0"/>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C4" w:rsidRDefault="008947C4" w:rsidP="00240034">
      <w:r>
        <w:separator/>
      </w:r>
    </w:p>
  </w:footnote>
  <w:footnote w:type="continuationSeparator" w:id="0">
    <w:p w:rsidR="008947C4" w:rsidRDefault="008947C4" w:rsidP="002400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842"/>
    <w:multiLevelType w:val="multilevel"/>
    <w:tmpl w:val="0419001F"/>
    <w:numStyleLink w:val="111111"/>
  </w:abstractNum>
  <w:abstractNum w:abstractNumId="1" w15:restartNumberingAfterBreak="0">
    <w:nsid w:val="4BE13C2F"/>
    <w:multiLevelType w:val="hybridMultilevel"/>
    <w:tmpl w:val="A59015A8"/>
    <w:lvl w:ilvl="0" w:tplc="B2109DA0">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5ECE4B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6244F16"/>
    <w:multiLevelType w:val="hybridMultilevel"/>
    <w:tmpl w:val="CD5004CA"/>
    <w:lvl w:ilvl="0" w:tplc="FC7CE2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26E4"/>
    <w:rsid w:val="000262A5"/>
    <w:rsid w:val="000362C0"/>
    <w:rsid w:val="00053660"/>
    <w:rsid w:val="000549E6"/>
    <w:rsid w:val="000A2464"/>
    <w:rsid w:val="000D1BB4"/>
    <w:rsid w:val="00117CD8"/>
    <w:rsid w:val="00117EA3"/>
    <w:rsid w:val="001769E5"/>
    <w:rsid w:val="00215C95"/>
    <w:rsid w:val="00240034"/>
    <w:rsid w:val="00265422"/>
    <w:rsid w:val="002713BB"/>
    <w:rsid w:val="00277DFA"/>
    <w:rsid w:val="002A46BC"/>
    <w:rsid w:val="002F26F8"/>
    <w:rsid w:val="00315375"/>
    <w:rsid w:val="00327E84"/>
    <w:rsid w:val="00340FF2"/>
    <w:rsid w:val="003463D3"/>
    <w:rsid w:val="003A1219"/>
    <w:rsid w:val="003D4255"/>
    <w:rsid w:val="00422FE9"/>
    <w:rsid w:val="00466D44"/>
    <w:rsid w:val="00473B48"/>
    <w:rsid w:val="00483A07"/>
    <w:rsid w:val="004E60A7"/>
    <w:rsid w:val="0051202B"/>
    <w:rsid w:val="00514703"/>
    <w:rsid w:val="00526FC3"/>
    <w:rsid w:val="00541CE3"/>
    <w:rsid w:val="00543E4F"/>
    <w:rsid w:val="0056321B"/>
    <w:rsid w:val="005A04C4"/>
    <w:rsid w:val="005D76F3"/>
    <w:rsid w:val="00654A77"/>
    <w:rsid w:val="0069377E"/>
    <w:rsid w:val="006B6D2D"/>
    <w:rsid w:val="006C2A38"/>
    <w:rsid w:val="006F34DE"/>
    <w:rsid w:val="00713CA4"/>
    <w:rsid w:val="00717CD2"/>
    <w:rsid w:val="00722EB9"/>
    <w:rsid w:val="00731793"/>
    <w:rsid w:val="007801DB"/>
    <w:rsid w:val="007834A8"/>
    <w:rsid w:val="0079238C"/>
    <w:rsid w:val="0079556C"/>
    <w:rsid w:val="007D2D3E"/>
    <w:rsid w:val="007E04D5"/>
    <w:rsid w:val="0082302B"/>
    <w:rsid w:val="008279DC"/>
    <w:rsid w:val="00837058"/>
    <w:rsid w:val="008426E4"/>
    <w:rsid w:val="00861620"/>
    <w:rsid w:val="00872B51"/>
    <w:rsid w:val="0087727B"/>
    <w:rsid w:val="008947C4"/>
    <w:rsid w:val="008D4505"/>
    <w:rsid w:val="00903B1A"/>
    <w:rsid w:val="00905B8F"/>
    <w:rsid w:val="0094771D"/>
    <w:rsid w:val="00954BD3"/>
    <w:rsid w:val="00986176"/>
    <w:rsid w:val="009C2D21"/>
    <w:rsid w:val="00A119C1"/>
    <w:rsid w:val="00A159C9"/>
    <w:rsid w:val="00A17035"/>
    <w:rsid w:val="00AA2168"/>
    <w:rsid w:val="00AA4DB1"/>
    <w:rsid w:val="00AB2E0C"/>
    <w:rsid w:val="00AD0AD0"/>
    <w:rsid w:val="00AD7CFD"/>
    <w:rsid w:val="00AE64B0"/>
    <w:rsid w:val="00B165A7"/>
    <w:rsid w:val="00B33E75"/>
    <w:rsid w:val="00B44D30"/>
    <w:rsid w:val="00B50C9B"/>
    <w:rsid w:val="00B57CFB"/>
    <w:rsid w:val="00B851F2"/>
    <w:rsid w:val="00BB54AB"/>
    <w:rsid w:val="00BB60DB"/>
    <w:rsid w:val="00C60ABB"/>
    <w:rsid w:val="00CD2EB0"/>
    <w:rsid w:val="00CE01A9"/>
    <w:rsid w:val="00CE0DFB"/>
    <w:rsid w:val="00D064FB"/>
    <w:rsid w:val="00D13D78"/>
    <w:rsid w:val="00D43952"/>
    <w:rsid w:val="00D43A8A"/>
    <w:rsid w:val="00DB40F8"/>
    <w:rsid w:val="00DB4871"/>
    <w:rsid w:val="00DF024E"/>
    <w:rsid w:val="00DF6625"/>
    <w:rsid w:val="00E1055D"/>
    <w:rsid w:val="00E65753"/>
    <w:rsid w:val="00EB6378"/>
    <w:rsid w:val="00EC0023"/>
    <w:rsid w:val="00EC09A6"/>
    <w:rsid w:val="00EC26E6"/>
    <w:rsid w:val="00EF7109"/>
    <w:rsid w:val="00F2133D"/>
    <w:rsid w:val="00F22B15"/>
    <w:rsid w:val="00F36FBE"/>
    <w:rsid w:val="00F609DC"/>
    <w:rsid w:val="00F62972"/>
    <w:rsid w:val="00FA05CA"/>
    <w:rsid w:val="00FA1E4B"/>
    <w:rsid w:val="00FF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6C11"/>
  <w15:docId w15:val="{ACFBC0AD-9314-41B8-951A-2227FCBB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023"/>
    <w:pPr>
      <w:spacing w:after="0" w:line="240" w:lineRule="auto"/>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6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40034"/>
    <w:pPr>
      <w:tabs>
        <w:tab w:val="center" w:pos="4677"/>
        <w:tab w:val="right" w:pos="9355"/>
      </w:tabs>
    </w:pPr>
  </w:style>
  <w:style w:type="character" w:customStyle="1" w:styleId="a4">
    <w:name w:val="Верхний колонтитул Знак"/>
    <w:basedOn w:val="a0"/>
    <w:link w:val="a3"/>
    <w:uiPriority w:val="99"/>
    <w:rsid w:val="00240034"/>
  </w:style>
  <w:style w:type="paragraph" w:styleId="a5">
    <w:name w:val="footer"/>
    <w:basedOn w:val="a"/>
    <w:link w:val="a6"/>
    <w:uiPriority w:val="99"/>
    <w:unhideWhenUsed/>
    <w:rsid w:val="00240034"/>
    <w:pPr>
      <w:tabs>
        <w:tab w:val="center" w:pos="4677"/>
        <w:tab w:val="right" w:pos="9355"/>
      </w:tabs>
    </w:pPr>
  </w:style>
  <w:style w:type="character" w:customStyle="1" w:styleId="a6">
    <w:name w:val="Нижний колонтитул Знак"/>
    <w:basedOn w:val="a0"/>
    <w:link w:val="a5"/>
    <w:uiPriority w:val="99"/>
    <w:rsid w:val="00240034"/>
  </w:style>
  <w:style w:type="character" w:styleId="a7">
    <w:name w:val="Hyperlink"/>
    <w:basedOn w:val="a0"/>
    <w:rsid w:val="00EC0023"/>
    <w:rPr>
      <w:color w:val="0563C1" w:themeColor="hyperlink"/>
      <w:u w:val="single"/>
    </w:rPr>
  </w:style>
  <w:style w:type="table" w:styleId="a8">
    <w:name w:val="Table Grid"/>
    <w:basedOn w:val="a1"/>
    <w:uiPriority w:val="39"/>
    <w:rsid w:val="00EC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872B51"/>
  </w:style>
  <w:style w:type="numbering" w:styleId="111111">
    <w:name w:val="Outline List 2"/>
    <w:basedOn w:val="a2"/>
    <w:rsid w:val="00872B51"/>
    <w:pPr>
      <w:numPr>
        <w:numId w:val="4"/>
      </w:numPr>
    </w:pPr>
  </w:style>
  <w:style w:type="paragraph" w:styleId="aa">
    <w:name w:val="No Spacing"/>
    <w:link w:val="ab"/>
    <w:uiPriority w:val="1"/>
    <w:qFormat/>
    <w:rsid w:val="00717CD2"/>
    <w:pPr>
      <w:spacing w:after="0" w:line="240" w:lineRule="auto"/>
    </w:pPr>
    <w:rPr>
      <w:rFonts w:ascii="Calibri" w:eastAsia="Times New Roman" w:hAnsi="Calibri" w:cs="Calibri"/>
      <w:lang w:eastAsia="ru-RU"/>
    </w:rPr>
  </w:style>
  <w:style w:type="character" w:customStyle="1" w:styleId="ab">
    <w:name w:val="Без интервала Знак"/>
    <w:link w:val="aa"/>
    <w:uiPriority w:val="1"/>
    <w:locked/>
    <w:rsid w:val="00717CD2"/>
    <w:rPr>
      <w:rFonts w:ascii="Calibri" w:eastAsia="Times New Roman" w:hAnsi="Calibri" w:cs="Calibri"/>
      <w:lang w:eastAsia="ru-RU"/>
    </w:rPr>
  </w:style>
  <w:style w:type="paragraph" w:styleId="ac">
    <w:name w:val="Balloon Text"/>
    <w:basedOn w:val="a"/>
    <w:link w:val="ad"/>
    <w:uiPriority w:val="99"/>
    <w:semiHidden/>
    <w:unhideWhenUsed/>
    <w:rsid w:val="003463D3"/>
    <w:rPr>
      <w:rFonts w:ascii="Segoe UI" w:hAnsi="Segoe UI" w:cs="Segoe UI"/>
      <w:sz w:val="18"/>
      <w:szCs w:val="18"/>
    </w:rPr>
  </w:style>
  <w:style w:type="character" w:customStyle="1" w:styleId="ad">
    <w:name w:val="Текст выноски Знак"/>
    <w:basedOn w:val="a0"/>
    <w:link w:val="ac"/>
    <w:uiPriority w:val="99"/>
    <w:semiHidden/>
    <w:rsid w:val="003463D3"/>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6181">
      <w:bodyDiv w:val="1"/>
      <w:marLeft w:val="0"/>
      <w:marRight w:val="0"/>
      <w:marTop w:val="0"/>
      <w:marBottom w:val="0"/>
      <w:divBdr>
        <w:top w:val="none" w:sz="0" w:space="0" w:color="auto"/>
        <w:left w:val="none" w:sz="0" w:space="0" w:color="auto"/>
        <w:bottom w:val="none" w:sz="0" w:space="0" w:color="auto"/>
        <w:right w:val="none" w:sz="0" w:space="0" w:color="auto"/>
      </w:divBdr>
    </w:div>
    <w:div w:id="14634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FDCB53AB2EC8B14B6ADA3974C9894E21BF424CF119993C6435E23979CC4BEFC3CEB8DDF85F3DFD24C30B67B20CF5571D119654A6018F4H7Q6F" TargetMode="External"/><Relationship Id="rId13" Type="http://schemas.openxmlformats.org/officeDocument/2006/relationships/hyperlink" Target="consultantplus://offline/ref=6F73EA4E05781C5D1D092D6349435C0F5D59461C626B92C7282459E08297D99FBF732510905962E67943AA6E7F981730004ADA4A52811AEEE67BM" TargetMode="External"/><Relationship Id="rId18" Type="http://schemas.openxmlformats.org/officeDocument/2006/relationships/hyperlink" Target="consultantplus://offline/ref=D7F35C60DFDA0A076BA953322E69FA9595B620E0294EB4EE2B619FC524EAE6BC22EABA8A7B9F05BDBAF951079B00FBDF89979FBD7AY0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8EC3553AC4CFD5571479EF1251F32F68429FC9623BC039D742B3C68F1BA03E5F272D0D96E6634E95D38CBC838316CCF8R1U9G" TargetMode="External"/><Relationship Id="rId7" Type="http://schemas.openxmlformats.org/officeDocument/2006/relationships/hyperlink" Target="consultantplus://offline/ref=BC4FDCB53AB2EC8B14B6ADA3974C9894E21BF424CF119993C6435E23979CC4BEFC3CEB8DDA8EA5869E1269E5376BC25467CD1967H5QDF" TargetMode="External"/><Relationship Id="rId12" Type="http://schemas.openxmlformats.org/officeDocument/2006/relationships/hyperlink" Target="consultantplus://offline/ref=675E7A77FD470C5B1CCA4B55E502B3470AAAF3EEE918D1FD418D71586ECD4E98A6D4AA76947068C9D5B63D99CC693B69006F679ECDB96DE8J6Y5N" TargetMode="External"/><Relationship Id="rId17" Type="http://schemas.openxmlformats.org/officeDocument/2006/relationships/hyperlink" Target="consultantplus://offline/ref=D7F35C60DFDA0A076BA953322E69FA9595B620E0294EB4EE2B619FC524EAE6BC22EABA897A9453EEF7A70857DC4BF7DC948B9EBEB6A4FB0A77Y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73EA4E05781C5D1D092D6349435C0F5D59461C626B92C7282459E08297D99FBF732510905961E77A43AA6E7F981730004ADA4A52811AEEE67BM" TargetMode="External"/><Relationship Id="rId20" Type="http://schemas.openxmlformats.org/officeDocument/2006/relationships/hyperlink" Target="consultantplus://offline/ref=D7F35C60DFDA0A076BA953322E69FA9595B620E0294EB4EE2B619FC524EAE6BC22EABA8A7B9F05BDBAF951079B00FBDF89979FBD7AY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4FDCB53AB2EC8B14B6ADA3974C9894E21BF424CF119993C6435E23979CC4BEFC3CEB8DDA8EA5869E1269E5376BC25467CD1967H5Q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6F73EA4E05781C5D1D092D6349435C0F5C534119666192C7282459E08297D99FBF732516915C69EA2B19BA6A36CF1D2C0757C44B4C82E173M" TargetMode="External"/><Relationship Id="rId23" Type="http://schemas.openxmlformats.org/officeDocument/2006/relationships/footer" Target="footer1.xml"/><Relationship Id="rId10" Type="http://schemas.openxmlformats.org/officeDocument/2006/relationships/hyperlink" Target="consultantplus://offline/ref=BC4FDCB53AB2EC8B14B6ADA3974C9894E21BF424CF119993C6435E23979CC4BEFC3CEB8DDF85F5DEDE4C30B67B20CF5571D119654A6018F4H7Q6F" TargetMode="External"/><Relationship Id="rId19" Type="http://schemas.openxmlformats.org/officeDocument/2006/relationships/hyperlink" Target="consultantplus://offline/ref=D7F35C60DFDA0A076BA953322E69FA9595B620E0294EB4EE2B619FC524EAE6BC22EABA897D9F05BDBAF951079B00FBDF89979FBD7AY0E" TargetMode="External"/><Relationship Id="rId4" Type="http://schemas.openxmlformats.org/officeDocument/2006/relationships/webSettings" Target="webSettings.xml"/><Relationship Id="rId9" Type="http://schemas.openxmlformats.org/officeDocument/2006/relationships/hyperlink" Target="consultantplus://offline/ref=BC4FDCB53AB2EC8B14B6ADA3974C9894E21BF424CF119993C6435E23979CC4BEFC3CEB8DDF85F3DFD34C30B67B20CF5571D119654A6018F4H7Q6F" TargetMode="External"/><Relationship Id="rId14" Type="http://schemas.openxmlformats.org/officeDocument/2006/relationships/hyperlink" Target="consultantplus://offline/ref=6F73EA4E05781C5D1D092D6349435C0F5C534119666192C7282459E08297D99FBF732516915C67EA2B19BA6A36CF1D2C0757C44B4C82E173M" TargetMode="External"/><Relationship Id="rId22"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4678</TotalTime>
  <Pages>6</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Галиханов Руслан Дамирович</dc:creator>
  <cp:lastModifiedBy>Галиханов Руслан Дамирович</cp:lastModifiedBy>
  <cp:revision>35</cp:revision>
  <cp:lastPrinted>2019-09-26T03:47:00Z</cp:lastPrinted>
  <dcterms:created xsi:type="dcterms:W3CDTF">2018-02-19T07:07:00Z</dcterms:created>
  <dcterms:modified xsi:type="dcterms:W3CDTF">2019-10-02T03:58:00Z</dcterms:modified>
</cp:coreProperties>
</file>