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F9" w:rsidRDefault="00535AF9" w:rsidP="00535AF9">
      <w:pPr>
        <w:jc w:val="both"/>
        <w:rPr>
          <w:sz w:val="28"/>
          <w:szCs w:val="28"/>
        </w:rPr>
      </w:pPr>
      <w:bookmarkStart w:id="0" w:name="_GoBack"/>
    </w:p>
    <w:p w:rsidR="00535AF9" w:rsidRDefault="00535AF9" w:rsidP="00535AF9">
      <w:pPr>
        <w:rPr>
          <w:color w:val="3366FF"/>
          <w:sz w:val="28"/>
          <w:szCs w:val="28"/>
        </w:rPr>
      </w:pPr>
    </w:p>
    <w:p w:rsidR="00535AF9" w:rsidRDefault="00535AF9" w:rsidP="00535AF9">
      <w:pPr>
        <w:rPr>
          <w:b/>
          <w:color w:val="3366FF"/>
          <w:sz w:val="28"/>
          <w:szCs w:val="28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535AF9" w:rsidRDefault="00535AF9" w:rsidP="00535AF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535AF9" w:rsidRDefault="00535AF9" w:rsidP="00535AF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535AF9" w:rsidRDefault="00535AF9" w:rsidP="00535AF9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35AF9" w:rsidRDefault="00535AF9" w:rsidP="00535AF9">
      <w:pPr>
        <w:rPr>
          <w:b/>
          <w:color w:val="3366FF"/>
          <w:sz w:val="28"/>
          <w:szCs w:val="28"/>
        </w:rPr>
      </w:pPr>
    </w:p>
    <w:p w:rsidR="00535AF9" w:rsidRDefault="00535AF9" w:rsidP="00535AF9">
      <w:pPr>
        <w:jc w:val="both"/>
        <w:rPr>
          <w:b/>
          <w:color w:val="3366FF"/>
          <w:sz w:val="28"/>
          <w:szCs w:val="28"/>
          <w:lang w:eastAsia="en-US"/>
        </w:rPr>
      </w:pPr>
      <w:r>
        <w:rPr>
          <w:b/>
          <w:color w:val="3366FF"/>
          <w:sz w:val="28"/>
          <w:szCs w:val="28"/>
        </w:rPr>
        <w:t>От «2</w:t>
      </w:r>
      <w:r>
        <w:rPr>
          <w:b/>
          <w:color w:val="3366FF"/>
          <w:sz w:val="28"/>
          <w:szCs w:val="28"/>
        </w:rPr>
        <w:t xml:space="preserve">1»  декабря  2015 г.                            </w:t>
      </w:r>
      <w:r>
        <w:rPr>
          <w:b/>
          <w:color w:val="3366FF"/>
          <w:sz w:val="28"/>
          <w:szCs w:val="28"/>
        </w:rPr>
        <w:t xml:space="preserve">                           №3711</w:t>
      </w:r>
    </w:p>
    <w:bookmarkEnd w:id="0"/>
    <w:p w:rsidR="009265C0" w:rsidRDefault="009265C0" w:rsidP="001523A2">
      <w:pPr>
        <w:shd w:val="clear" w:color="auto" w:fill="FFFFFF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jc w:val="both"/>
        <w:rPr>
          <w:sz w:val="26"/>
          <w:szCs w:val="26"/>
        </w:rPr>
      </w:pPr>
      <w:r w:rsidRPr="00100C45">
        <w:rPr>
          <w:sz w:val="26"/>
          <w:szCs w:val="26"/>
        </w:rPr>
        <w:t>Об Антитеррористической комиссии</w:t>
      </w:r>
    </w:p>
    <w:p w:rsidR="009265C0" w:rsidRPr="00100C45" w:rsidRDefault="009265C0" w:rsidP="00100C45">
      <w:pPr>
        <w:jc w:val="both"/>
        <w:rPr>
          <w:sz w:val="26"/>
          <w:szCs w:val="26"/>
        </w:rPr>
      </w:pPr>
      <w:r w:rsidRPr="00100C45">
        <w:rPr>
          <w:sz w:val="26"/>
          <w:szCs w:val="26"/>
        </w:rPr>
        <w:t>города Когалыма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proofErr w:type="gramStart"/>
      <w:r w:rsidRPr="00100C45">
        <w:rPr>
          <w:sz w:val="26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от </w:t>
      </w:r>
      <w:r w:rsidRPr="00100C45">
        <w:rPr>
          <w:sz w:val="26"/>
          <w:szCs w:val="26"/>
        </w:rPr>
        <w:t>06.03.2006 №35-ФЗ «О противодействии терроризму», постановлением Губернатора Ханты-Мансийского автономного округа - Югры от 17.11.2010 №217 «Об Антитеррористической комиссии Ханты-Мансийского автономного округа - Югры», Уставом города Когалыма, в целях защиты прав и свобод граждан, принятия профилактических мер, направленных на предупреждение террористической деятельности в городе Когалыме:</w:t>
      </w:r>
      <w:proofErr w:type="gramEnd"/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1. Утвердить: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Положение об Антитеррористической комиссии города Когалыма согласно приложению 1 к настоящему постановлению.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Состав Антитеррористической комиссии города Когалыма согласно приложению 2 к настоящему постановлению.</w:t>
      </w:r>
    </w:p>
    <w:p w:rsidR="009265C0" w:rsidRDefault="009265C0" w:rsidP="00100C45">
      <w:pPr>
        <w:ind w:firstLine="709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1.3.</w:t>
      </w:r>
      <w:r>
        <w:rPr>
          <w:color w:val="000000"/>
          <w:spacing w:val="6"/>
          <w:sz w:val="26"/>
          <w:szCs w:val="26"/>
        </w:rPr>
        <w:tab/>
        <w:t xml:space="preserve">Перечень постоянно действующих рабочих групп Антитеррористической комиссии города Когалыма и их руководителей </w:t>
      </w:r>
      <w:r w:rsidRPr="00100C45">
        <w:rPr>
          <w:color w:val="000000"/>
          <w:spacing w:val="6"/>
          <w:sz w:val="26"/>
          <w:szCs w:val="26"/>
        </w:rPr>
        <w:t>согласно приложению 3 к настоящему постановлению.</w:t>
      </w:r>
    </w:p>
    <w:p w:rsidR="009265C0" w:rsidRPr="00100C45" w:rsidRDefault="009265C0" w:rsidP="00100C45">
      <w:pPr>
        <w:ind w:firstLine="709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1.4.</w:t>
      </w:r>
      <w:r>
        <w:rPr>
          <w:color w:val="000000"/>
          <w:spacing w:val="6"/>
          <w:sz w:val="26"/>
          <w:szCs w:val="26"/>
        </w:rPr>
        <w:tab/>
        <w:t>Положение о постоянно действующих рабочих группах Антитеррористической комиссии города Когалыма согласно приложению 4 к настоящему постановлению.</w:t>
      </w:r>
    </w:p>
    <w:p w:rsidR="009265C0" w:rsidRPr="00100C45" w:rsidRDefault="009265C0" w:rsidP="00100C45">
      <w:pPr>
        <w:ind w:firstLine="709"/>
        <w:jc w:val="both"/>
        <w:rPr>
          <w:color w:val="000000"/>
          <w:spacing w:val="6"/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color w:val="000000"/>
          <w:spacing w:val="6"/>
          <w:sz w:val="26"/>
          <w:szCs w:val="26"/>
        </w:rPr>
      </w:pPr>
      <w:r w:rsidRPr="00100C45">
        <w:rPr>
          <w:color w:val="000000"/>
          <w:spacing w:val="6"/>
          <w:sz w:val="26"/>
          <w:szCs w:val="26"/>
        </w:rPr>
        <w:t>2.</w:t>
      </w:r>
      <w:r>
        <w:rPr>
          <w:color w:val="000000"/>
          <w:spacing w:val="6"/>
          <w:sz w:val="26"/>
          <w:szCs w:val="26"/>
        </w:rPr>
        <w:tab/>
        <w:t>Руководителям постоянно действующих рабочих групп Антитеррористической комиссии города Когалыма утвердить состав постоянно действующих рабочих групп.</w:t>
      </w:r>
    </w:p>
    <w:p w:rsidR="009265C0" w:rsidRDefault="009265C0" w:rsidP="00100C45">
      <w:pPr>
        <w:ind w:firstLine="709"/>
        <w:jc w:val="both"/>
        <w:rPr>
          <w:color w:val="000000"/>
          <w:spacing w:val="6"/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3.</w:t>
      </w:r>
      <w:r>
        <w:rPr>
          <w:color w:val="000000"/>
          <w:spacing w:val="6"/>
          <w:sz w:val="26"/>
          <w:szCs w:val="26"/>
        </w:rPr>
        <w:tab/>
      </w:r>
      <w:proofErr w:type="gramStart"/>
      <w:r>
        <w:rPr>
          <w:color w:val="000000"/>
          <w:spacing w:val="6"/>
          <w:sz w:val="26"/>
          <w:szCs w:val="26"/>
        </w:rPr>
        <w:t>Руководителям структурных подразделений Администрации города Когалыма, в пределах своей компетенции, продолжить работу по созданию целостной системы профилактических мер противодействия экстремизму, терроризму, минимизации и ликвидации последствий их проявлений на территории города Когалыма, закрепить в Положениях структурных подразделений Администрации города Когалыма полномочия в части, касающейся участия в решении задач по профилактике терроризма и экстремизма в городе Когалыме.</w:t>
      </w:r>
      <w:proofErr w:type="gramEnd"/>
    </w:p>
    <w:p w:rsidR="009265C0" w:rsidRDefault="009265C0" w:rsidP="00100C45">
      <w:pPr>
        <w:ind w:firstLine="709"/>
        <w:jc w:val="both"/>
        <w:rPr>
          <w:color w:val="000000"/>
          <w:spacing w:val="6"/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color w:val="000000"/>
          <w:spacing w:val="6"/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4.</w:t>
      </w:r>
      <w:r>
        <w:rPr>
          <w:color w:val="000000"/>
          <w:spacing w:val="6"/>
          <w:sz w:val="26"/>
          <w:szCs w:val="26"/>
        </w:rPr>
        <w:tab/>
      </w:r>
      <w:r w:rsidRPr="00100C45">
        <w:rPr>
          <w:sz w:val="26"/>
          <w:szCs w:val="26"/>
        </w:rPr>
        <w:t>Признать утратившими силу: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00C45"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Постановление Администрации города Когалыма от 22.08.2013 №2483 «О внесении изменений в постановление Администрации города Когалыма от 15.03.2011 №519».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Постановление Администрации города Когалыма от 14.11.2013 №3249 «Об Антитеррористической комиссии города Когалыма».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00C45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100C45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100C45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100C45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100C45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100C45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00C45">
        <w:rPr>
          <w:sz w:val="26"/>
          <w:szCs w:val="26"/>
        </w:rPr>
        <w:t>).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00C45">
        <w:rPr>
          <w:sz w:val="26"/>
          <w:szCs w:val="26"/>
        </w:rPr>
        <w:t xml:space="preserve">. </w:t>
      </w:r>
      <w:proofErr w:type="gramStart"/>
      <w:r w:rsidRPr="00100C45">
        <w:rPr>
          <w:sz w:val="26"/>
          <w:szCs w:val="26"/>
        </w:rPr>
        <w:t>Контроль за</w:t>
      </w:r>
      <w:proofErr w:type="gramEnd"/>
      <w:r w:rsidRPr="00100C45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100C45">
        <w:rPr>
          <w:sz w:val="26"/>
          <w:szCs w:val="26"/>
        </w:rPr>
        <w:t>С.В.Подивилова</w:t>
      </w:r>
      <w:proofErr w:type="spellEnd"/>
      <w:r w:rsidRPr="00100C45">
        <w:rPr>
          <w:sz w:val="26"/>
          <w:szCs w:val="26"/>
        </w:rPr>
        <w:t>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Глава города Когалыма</w:t>
      </w:r>
      <w:r w:rsidRPr="00100C45">
        <w:rPr>
          <w:sz w:val="26"/>
          <w:szCs w:val="26"/>
        </w:rPr>
        <w:tab/>
      </w:r>
      <w:r w:rsidRPr="00100C45">
        <w:rPr>
          <w:sz w:val="26"/>
          <w:szCs w:val="26"/>
        </w:rPr>
        <w:tab/>
      </w:r>
      <w:r w:rsidRPr="00100C4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color w:val="FF0000"/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7B5111" w:rsidRDefault="009265C0" w:rsidP="00535AF9">
      <w:pPr>
        <w:jc w:val="both"/>
        <w:rPr>
          <w:color w:val="FFFFFF"/>
          <w:sz w:val="26"/>
          <w:szCs w:val="26"/>
        </w:rPr>
      </w:pPr>
    </w:p>
    <w:p w:rsidR="009265C0" w:rsidRPr="007B5111" w:rsidRDefault="009265C0" w:rsidP="00100C45">
      <w:pPr>
        <w:ind w:firstLine="709"/>
        <w:jc w:val="both"/>
        <w:rPr>
          <w:color w:val="FFFFFF"/>
          <w:sz w:val="26"/>
          <w:szCs w:val="26"/>
        </w:rPr>
      </w:pPr>
    </w:p>
    <w:p w:rsidR="009265C0" w:rsidRPr="007B5111" w:rsidRDefault="009265C0" w:rsidP="00100C45">
      <w:pPr>
        <w:ind w:firstLine="709"/>
        <w:jc w:val="both"/>
        <w:rPr>
          <w:color w:val="FFFFFF"/>
          <w:sz w:val="26"/>
          <w:szCs w:val="26"/>
        </w:rPr>
      </w:pPr>
    </w:p>
    <w:p w:rsidR="009265C0" w:rsidRPr="007B5111" w:rsidRDefault="009265C0" w:rsidP="00100C45">
      <w:pPr>
        <w:ind w:firstLine="709"/>
        <w:jc w:val="both"/>
        <w:rPr>
          <w:color w:val="FFFFFF"/>
          <w:sz w:val="26"/>
          <w:szCs w:val="26"/>
        </w:rPr>
      </w:pPr>
    </w:p>
    <w:p w:rsidR="009265C0" w:rsidRPr="007B5111" w:rsidRDefault="009265C0" w:rsidP="00100C45">
      <w:pPr>
        <w:ind w:firstLine="709"/>
        <w:jc w:val="both"/>
        <w:rPr>
          <w:color w:val="FFFFFF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5"/>
        <w:gridCol w:w="1703"/>
        <w:gridCol w:w="3265"/>
      </w:tblGrid>
      <w:tr w:rsidR="009265C0" w:rsidRPr="007B5111" w:rsidTr="00813C0C">
        <w:tc>
          <w:tcPr>
            <w:tcW w:w="4035" w:type="dxa"/>
          </w:tcPr>
          <w:p w:rsidR="009265C0" w:rsidRPr="007B5111" w:rsidRDefault="009265C0" w:rsidP="00100C45">
            <w:pPr>
              <w:rPr>
                <w:color w:val="FFFFFF"/>
              </w:rPr>
            </w:pPr>
            <w:r w:rsidRPr="007B5111">
              <w:rPr>
                <w:color w:val="FFFFFF"/>
              </w:rPr>
              <w:t>Согласовано:</w:t>
            </w:r>
          </w:p>
        </w:tc>
        <w:tc>
          <w:tcPr>
            <w:tcW w:w="1703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</w:p>
        </w:tc>
        <w:tc>
          <w:tcPr>
            <w:tcW w:w="3265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</w:p>
        </w:tc>
      </w:tr>
      <w:tr w:rsidR="009265C0" w:rsidRPr="007B5111" w:rsidTr="00813C0C">
        <w:tc>
          <w:tcPr>
            <w:tcW w:w="4035" w:type="dxa"/>
          </w:tcPr>
          <w:p w:rsidR="009265C0" w:rsidRPr="007B5111" w:rsidRDefault="009265C0" w:rsidP="002763C6">
            <w:pPr>
              <w:rPr>
                <w:color w:val="FFFFFF"/>
              </w:rPr>
            </w:pPr>
            <w:r w:rsidRPr="007B5111">
              <w:rPr>
                <w:color w:val="FFFFFF"/>
              </w:rPr>
              <w:t xml:space="preserve">зам. главы </w:t>
            </w:r>
            <w:proofErr w:type="spellStart"/>
            <w:r w:rsidRPr="007B5111">
              <w:rPr>
                <w:color w:val="FFFFFF"/>
              </w:rPr>
              <w:t>г</w:t>
            </w:r>
            <w:proofErr w:type="gramStart"/>
            <w:r w:rsidRPr="007B5111">
              <w:rPr>
                <w:color w:val="FFFFFF"/>
              </w:rPr>
              <w:t>.К</w:t>
            </w:r>
            <w:proofErr w:type="gramEnd"/>
            <w:r w:rsidRPr="007B5111">
              <w:rPr>
                <w:color w:val="FFFFFF"/>
              </w:rPr>
              <w:t>огалыма</w:t>
            </w:r>
            <w:proofErr w:type="spellEnd"/>
          </w:p>
        </w:tc>
        <w:tc>
          <w:tcPr>
            <w:tcW w:w="1703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</w:p>
        </w:tc>
        <w:tc>
          <w:tcPr>
            <w:tcW w:w="3265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  <w:proofErr w:type="spellStart"/>
            <w:r w:rsidRPr="007B5111">
              <w:rPr>
                <w:color w:val="FFFFFF"/>
              </w:rPr>
              <w:t>С.В.Подивилов</w:t>
            </w:r>
            <w:proofErr w:type="spellEnd"/>
          </w:p>
        </w:tc>
      </w:tr>
      <w:tr w:rsidR="009265C0" w:rsidRPr="007B5111" w:rsidTr="00813C0C">
        <w:tc>
          <w:tcPr>
            <w:tcW w:w="4035" w:type="dxa"/>
          </w:tcPr>
          <w:p w:rsidR="009265C0" w:rsidRPr="007B5111" w:rsidRDefault="009265C0" w:rsidP="002763C6">
            <w:pPr>
              <w:rPr>
                <w:color w:val="FFFFFF"/>
              </w:rPr>
            </w:pPr>
            <w:r w:rsidRPr="007B5111">
              <w:rPr>
                <w:color w:val="FFFFFF"/>
              </w:rPr>
              <w:t xml:space="preserve">зам. главы </w:t>
            </w:r>
            <w:proofErr w:type="spellStart"/>
            <w:r w:rsidRPr="007B5111">
              <w:rPr>
                <w:color w:val="FFFFFF"/>
              </w:rPr>
              <w:t>г</w:t>
            </w:r>
            <w:proofErr w:type="gramStart"/>
            <w:r w:rsidRPr="007B5111">
              <w:rPr>
                <w:color w:val="FFFFFF"/>
              </w:rPr>
              <w:t>.К</w:t>
            </w:r>
            <w:proofErr w:type="gramEnd"/>
            <w:r w:rsidRPr="007B5111">
              <w:rPr>
                <w:color w:val="FFFFFF"/>
              </w:rPr>
              <w:t>огалыма</w:t>
            </w:r>
            <w:proofErr w:type="spellEnd"/>
          </w:p>
        </w:tc>
        <w:tc>
          <w:tcPr>
            <w:tcW w:w="1703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</w:p>
        </w:tc>
        <w:tc>
          <w:tcPr>
            <w:tcW w:w="3265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  <w:proofErr w:type="spellStart"/>
            <w:r w:rsidRPr="007B5111">
              <w:rPr>
                <w:color w:val="FFFFFF"/>
              </w:rPr>
              <w:t>О.В.Мартынова</w:t>
            </w:r>
            <w:proofErr w:type="spellEnd"/>
          </w:p>
        </w:tc>
      </w:tr>
      <w:tr w:rsidR="009265C0" w:rsidRPr="007B5111" w:rsidTr="00813C0C">
        <w:tc>
          <w:tcPr>
            <w:tcW w:w="4035" w:type="dxa"/>
          </w:tcPr>
          <w:p w:rsidR="009265C0" w:rsidRPr="007B5111" w:rsidRDefault="009265C0" w:rsidP="00100C45">
            <w:pPr>
              <w:rPr>
                <w:color w:val="FFFFFF"/>
              </w:rPr>
            </w:pPr>
            <w:proofErr w:type="spellStart"/>
            <w:r w:rsidRPr="007B5111">
              <w:rPr>
                <w:color w:val="FFFFFF"/>
              </w:rPr>
              <w:t>и.о</w:t>
            </w:r>
            <w:proofErr w:type="spellEnd"/>
            <w:r w:rsidRPr="007B5111">
              <w:rPr>
                <w:color w:val="FFFFFF"/>
              </w:rPr>
              <w:t>. начальника ЮУ</w:t>
            </w:r>
          </w:p>
          <w:p w:rsidR="009265C0" w:rsidRPr="007B5111" w:rsidRDefault="009265C0" w:rsidP="0098094A">
            <w:pPr>
              <w:rPr>
                <w:color w:val="FFFFFF"/>
              </w:rPr>
            </w:pPr>
            <w:r w:rsidRPr="007B5111">
              <w:rPr>
                <w:color w:val="FFFFFF"/>
              </w:rPr>
              <w:t>начальник ООЮУ</w:t>
            </w:r>
          </w:p>
        </w:tc>
        <w:tc>
          <w:tcPr>
            <w:tcW w:w="1703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</w:p>
        </w:tc>
        <w:tc>
          <w:tcPr>
            <w:tcW w:w="3265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  <w:proofErr w:type="spellStart"/>
            <w:r w:rsidRPr="007B5111">
              <w:rPr>
                <w:color w:val="FFFFFF"/>
              </w:rPr>
              <w:t>М.В.Борис</w:t>
            </w:r>
            <w:proofErr w:type="spellEnd"/>
          </w:p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  <w:proofErr w:type="spellStart"/>
            <w:r w:rsidRPr="007B5111">
              <w:rPr>
                <w:color w:val="FFFFFF"/>
              </w:rPr>
              <w:t>Д.А.Дидур</w:t>
            </w:r>
            <w:proofErr w:type="spellEnd"/>
          </w:p>
        </w:tc>
      </w:tr>
      <w:tr w:rsidR="009265C0" w:rsidRPr="007B5111" w:rsidTr="00813C0C">
        <w:tc>
          <w:tcPr>
            <w:tcW w:w="4035" w:type="dxa"/>
          </w:tcPr>
          <w:p w:rsidR="009265C0" w:rsidRPr="007B5111" w:rsidRDefault="009265C0" w:rsidP="00100C45">
            <w:pPr>
              <w:rPr>
                <w:color w:val="FFFFFF"/>
              </w:rPr>
            </w:pPr>
            <w:r w:rsidRPr="007B5111">
              <w:rPr>
                <w:color w:val="FFFFFF"/>
              </w:rPr>
              <w:t xml:space="preserve">начальник </w:t>
            </w:r>
            <w:proofErr w:type="spellStart"/>
            <w:r w:rsidRPr="007B5111">
              <w:rPr>
                <w:color w:val="FFFFFF"/>
              </w:rPr>
              <w:t>ГОиЧС</w:t>
            </w:r>
            <w:proofErr w:type="spellEnd"/>
          </w:p>
        </w:tc>
        <w:tc>
          <w:tcPr>
            <w:tcW w:w="1703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</w:p>
        </w:tc>
        <w:tc>
          <w:tcPr>
            <w:tcW w:w="3265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  <w:proofErr w:type="spellStart"/>
            <w:r w:rsidRPr="007B5111">
              <w:rPr>
                <w:color w:val="FFFFFF"/>
              </w:rPr>
              <w:t>В.М.Пантелеев</w:t>
            </w:r>
            <w:proofErr w:type="spellEnd"/>
          </w:p>
        </w:tc>
      </w:tr>
      <w:tr w:rsidR="009265C0" w:rsidRPr="007B5111" w:rsidTr="00813C0C">
        <w:tc>
          <w:tcPr>
            <w:tcW w:w="4035" w:type="dxa"/>
          </w:tcPr>
          <w:p w:rsidR="009265C0" w:rsidRPr="007B5111" w:rsidRDefault="009265C0" w:rsidP="00100C45">
            <w:pPr>
              <w:rPr>
                <w:color w:val="FFFFFF"/>
              </w:rPr>
            </w:pPr>
            <w:r w:rsidRPr="007B5111">
              <w:rPr>
                <w:color w:val="FFFFFF"/>
              </w:rPr>
              <w:t xml:space="preserve">Подготовлено: секретарь комиссий сектора </w:t>
            </w:r>
          </w:p>
        </w:tc>
        <w:tc>
          <w:tcPr>
            <w:tcW w:w="1703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</w:p>
        </w:tc>
        <w:tc>
          <w:tcPr>
            <w:tcW w:w="3265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  <w:proofErr w:type="spellStart"/>
            <w:r w:rsidRPr="007B5111">
              <w:rPr>
                <w:color w:val="FFFFFF"/>
              </w:rPr>
              <w:t>С.Е.Михалева</w:t>
            </w:r>
            <w:proofErr w:type="spellEnd"/>
          </w:p>
        </w:tc>
      </w:tr>
      <w:tr w:rsidR="009265C0" w:rsidRPr="007B5111" w:rsidTr="00813C0C">
        <w:tc>
          <w:tcPr>
            <w:tcW w:w="4035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  <w:r w:rsidRPr="007B5111">
              <w:rPr>
                <w:color w:val="FFFFFF"/>
              </w:rPr>
              <w:tab/>
            </w:r>
          </w:p>
        </w:tc>
        <w:tc>
          <w:tcPr>
            <w:tcW w:w="1703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</w:p>
        </w:tc>
        <w:tc>
          <w:tcPr>
            <w:tcW w:w="3265" w:type="dxa"/>
          </w:tcPr>
          <w:p w:rsidR="009265C0" w:rsidRPr="007B5111" w:rsidRDefault="009265C0" w:rsidP="00100C45">
            <w:pPr>
              <w:ind w:firstLine="709"/>
              <w:rPr>
                <w:color w:val="FFFFFF"/>
              </w:rPr>
            </w:pPr>
          </w:p>
        </w:tc>
      </w:tr>
    </w:tbl>
    <w:p w:rsidR="009265C0" w:rsidRPr="007B5111" w:rsidRDefault="009265C0" w:rsidP="00100C45">
      <w:pPr>
        <w:jc w:val="both"/>
        <w:rPr>
          <w:b/>
          <w:color w:val="FFFFFF"/>
        </w:rPr>
      </w:pPr>
      <w:r w:rsidRPr="007B5111">
        <w:rPr>
          <w:color w:val="FFFFFF"/>
        </w:rPr>
        <w:t xml:space="preserve">Разослать: </w:t>
      </w:r>
      <w:proofErr w:type="spellStart"/>
      <w:r w:rsidRPr="007B5111">
        <w:rPr>
          <w:color w:val="FFFFFF"/>
        </w:rPr>
        <w:t>С.В.Подивилов</w:t>
      </w:r>
      <w:proofErr w:type="spellEnd"/>
      <w:r w:rsidRPr="007B5111">
        <w:rPr>
          <w:color w:val="FFFFFF"/>
        </w:rPr>
        <w:t xml:space="preserve">, </w:t>
      </w:r>
      <w:proofErr w:type="spellStart"/>
      <w:r w:rsidRPr="007B5111">
        <w:rPr>
          <w:color w:val="FFFFFF"/>
        </w:rPr>
        <w:t>О.В.Мартынова</w:t>
      </w:r>
      <w:proofErr w:type="spellEnd"/>
      <w:r w:rsidRPr="007B5111">
        <w:rPr>
          <w:color w:val="FFFFFF"/>
        </w:rPr>
        <w:t xml:space="preserve">, </w:t>
      </w:r>
      <w:proofErr w:type="spellStart"/>
      <w:r w:rsidRPr="007B5111">
        <w:rPr>
          <w:color w:val="FFFFFF"/>
        </w:rPr>
        <w:t>ГОиЧС</w:t>
      </w:r>
      <w:proofErr w:type="spellEnd"/>
      <w:r w:rsidRPr="007B5111">
        <w:rPr>
          <w:color w:val="FFFFFF"/>
        </w:rPr>
        <w:t xml:space="preserve">, </w:t>
      </w:r>
      <w:proofErr w:type="spellStart"/>
      <w:r w:rsidRPr="007B5111">
        <w:rPr>
          <w:color w:val="FFFFFF"/>
        </w:rPr>
        <w:t>С.Е.Михалева</w:t>
      </w:r>
      <w:proofErr w:type="spellEnd"/>
      <w:r w:rsidRPr="007B5111">
        <w:rPr>
          <w:color w:val="FFFFFF"/>
        </w:rPr>
        <w:t xml:space="preserve">, ОМВД России по </w:t>
      </w:r>
      <w:proofErr w:type="spellStart"/>
      <w:r w:rsidRPr="007B5111">
        <w:rPr>
          <w:color w:val="FFFFFF"/>
        </w:rPr>
        <w:t>г</w:t>
      </w:r>
      <w:proofErr w:type="gramStart"/>
      <w:r w:rsidRPr="007B5111">
        <w:rPr>
          <w:color w:val="FFFFFF"/>
        </w:rPr>
        <w:t>.К</w:t>
      </w:r>
      <w:proofErr w:type="gramEnd"/>
      <w:r w:rsidRPr="007B5111">
        <w:rPr>
          <w:color w:val="FFFFFF"/>
        </w:rPr>
        <w:t>огалыму</w:t>
      </w:r>
      <w:proofErr w:type="spellEnd"/>
      <w:r w:rsidRPr="007B5111">
        <w:rPr>
          <w:color w:val="FFFFFF"/>
        </w:rPr>
        <w:t xml:space="preserve">, ОФКУ военного комиссариата, линейный пункт полиции на ст. Когалым, Когалымский гарнизон пожарной охраны, УФСКН, УФМС РФ, БУ «Когалымская городская больница», Управление корпоративной безопасности по Западно-Сибирскому региону ООО «ЛУКОЙЛ-Западная Сибирь», ООО Агентство «ЛУКОМ-А-Западная Сибирь», </w:t>
      </w:r>
      <w:proofErr w:type="spellStart"/>
      <w:r w:rsidRPr="007B5111">
        <w:rPr>
          <w:color w:val="FFFFFF"/>
        </w:rPr>
        <w:t>Ортьягунское</w:t>
      </w:r>
      <w:proofErr w:type="spellEnd"/>
      <w:r w:rsidRPr="007B5111">
        <w:rPr>
          <w:color w:val="FFFFFF"/>
        </w:rPr>
        <w:t xml:space="preserve"> отделение магистрального отдела </w:t>
      </w:r>
      <w:proofErr w:type="spellStart"/>
      <w:r w:rsidRPr="007B5111">
        <w:rPr>
          <w:color w:val="FFFFFF"/>
        </w:rPr>
        <w:t>Сургутского</w:t>
      </w:r>
      <w:proofErr w:type="spellEnd"/>
      <w:r w:rsidRPr="007B5111">
        <w:rPr>
          <w:color w:val="FFFFFF"/>
        </w:rPr>
        <w:t xml:space="preserve"> отряда охраны филиала ОАО «Газпром» «ЮУМУО», газета, </w:t>
      </w:r>
      <w:proofErr w:type="spellStart"/>
      <w:r w:rsidRPr="007B5111">
        <w:rPr>
          <w:color w:val="FFFFFF"/>
        </w:rPr>
        <w:t>УпоИР</w:t>
      </w:r>
      <w:proofErr w:type="spellEnd"/>
      <w:r w:rsidRPr="007B5111">
        <w:rPr>
          <w:color w:val="FFFFFF"/>
        </w:rPr>
        <w:t>.</w:t>
      </w:r>
    </w:p>
    <w:p w:rsidR="009265C0" w:rsidRPr="00100C45" w:rsidRDefault="009265C0" w:rsidP="00100C45">
      <w:pPr>
        <w:ind w:left="4956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lastRenderedPageBreak/>
        <w:t>Приложение 1</w:t>
      </w:r>
    </w:p>
    <w:p w:rsidR="009265C0" w:rsidRPr="00100C45" w:rsidRDefault="009265C0" w:rsidP="00100C45">
      <w:pPr>
        <w:ind w:left="4956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 xml:space="preserve">к постановлению </w:t>
      </w:r>
    </w:p>
    <w:p w:rsidR="009265C0" w:rsidRPr="00100C45" w:rsidRDefault="009265C0" w:rsidP="00100C45">
      <w:pPr>
        <w:ind w:left="4956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 xml:space="preserve">Администрации города </w:t>
      </w:r>
    </w:p>
    <w:p w:rsidR="009265C0" w:rsidRPr="00100C45" w:rsidRDefault="009265C0" w:rsidP="00100C45">
      <w:pPr>
        <w:ind w:left="4956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Когалыма</w:t>
      </w:r>
    </w:p>
    <w:p w:rsidR="009265C0" w:rsidRPr="00100C45" w:rsidRDefault="009265C0" w:rsidP="00100C45">
      <w:pPr>
        <w:ind w:left="4956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 xml:space="preserve">от </w:t>
      </w:r>
      <w:r>
        <w:rPr>
          <w:sz w:val="26"/>
          <w:szCs w:val="26"/>
        </w:rPr>
        <w:t>21.12.2015 №3711</w:t>
      </w:r>
    </w:p>
    <w:p w:rsidR="009265C0" w:rsidRPr="00100C45" w:rsidRDefault="009265C0" w:rsidP="00100C45">
      <w:pPr>
        <w:ind w:left="4956" w:firstLine="709"/>
        <w:jc w:val="both"/>
        <w:rPr>
          <w:bCs/>
          <w:sz w:val="26"/>
          <w:szCs w:val="26"/>
        </w:rPr>
      </w:pPr>
    </w:p>
    <w:p w:rsidR="009265C0" w:rsidRPr="00A81253" w:rsidRDefault="009265C0" w:rsidP="00100C45">
      <w:pPr>
        <w:ind w:firstLine="709"/>
        <w:jc w:val="center"/>
        <w:rPr>
          <w:sz w:val="26"/>
          <w:szCs w:val="26"/>
        </w:rPr>
      </w:pPr>
      <w:r w:rsidRPr="00A81253">
        <w:rPr>
          <w:bCs/>
          <w:sz w:val="26"/>
          <w:szCs w:val="26"/>
        </w:rPr>
        <w:t>Положение</w:t>
      </w:r>
    </w:p>
    <w:p w:rsidR="009265C0" w:rsidRPr="00A81253" w:rsidRDefault="009265C0" w:rsidP="00100C45">
      <w:pPr>
        <w:ind w:firstLine="709"/>
        <w:jc w:val="center"/>
        <w:rPr>
          <w:bCs/>
          <w:sz w:val="26"/>
          <w:szCs w:val="26"/>
        </w:rPr>
      </w:pPr>
      <w:r w:rsidRPr="00A81253">
        <w:rPr>
          <w:bCs/>
          <w:sz w:val="26"/>
          <w:szCs w:val="26"/>
        </w:rPr>
        <w:t>об Антитеррористической комиссии города Когалыма</w:t>
      </w:r>
    </w:p>
    <w:p w:rsidR="009265C0" w:rsidRPr="00A81253" w:rsidRDefault="009265C0" w:rsidP="00100C45">
      <w:pPr>
        <w:ind w:firstLine="709"/>
        <w:jc w:val="center"/>
        <w:rPr>
          <w:bCs/>
          <w:sz w:val="26"/>
          <w:szCs w:val="26"/>
        </w:rPr>
      </w:pPr>
      <w:r w:rsidRPr="00A81253">
        <w:rPr>
          <w:bCs/>
          <w:sz w:val="26"/>
          <w:szCs w:val="26"/>
        </w:rPr>
        <w:t>(далее – Положение)</w:t>
      </w:r>
    </w:p>
    <w:p w:rsidR="009265C0" w:rsidRPr="00100C45" w:rsidRDefault="009265C0" w:rsidP="00100C45">
      <w:pPr>
        <w:ind w:firstLine="709"/>
        <w:jc w:val="center"/>
        <w:rPr>
          <w:b/>
          <w:sz w:val="26"/>
          <w:szCs w:val="26"/>
        </w:rPr>
      </w:pPr>
    </w:p>
    <w:p w:rsidR="009265C0" w:rsidRPr="00100C45" w:rsidRDefault="009265C0" w:rsidP="00C32A3E">
      <w:pPr>
        <w:ind w:firstLine="709"/>
        <w:jc w:val="center"/>
        <w:rPr>
          <w:bCs/>
          <w:sz w:val="26"/>
          <w:szCs w:val="26"/>
        </w:rPr>
      </w:pPr>
      <w:r w:rsidRPr="00100C45">
        <w:rPr>
          <w:bCs/>
          <w:sz w:val="26"/>
          <w:szCs w:val="26"/>
        </w:rPr>
        <w:t>1. Общие положения</w:t>
      </w:r>
    </w:p>
    <w:p w:rsidR="009265C0" w:rsidRPr="00100C45" w:rsidRDefault="009265C0" w:rsidP="00100C45">
      <w:pPr>
        <w:ind w:firstLine="709"/>
        <w:jc w:val="both"/>
        <w:rPr>
          <w:bCs/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 xml:space="preserve">Антитеррористическая комиссия </w:t>
      </w:r>
      <w:r w:rsidRPr="00100C45">
        <w:rPr>
          <w:bCs/>
          <w:sz w:val="26"/>
          <w:szCs w:val="26"/>
        </w:rPr>
        <w:t xml:space="preserve">города Когалыма </w:t>
      </w:r>
      <w:r w:rsidRPr="00100C45">
        <w:rPr>
          <w:sz w:val="26"/>
          <w:szCs w:val="26"/>
        </w:rPr>
        <w:t xml:space="preserve">(далее - Комиссия) является коллегиальным органом, созданным в целях эффективного взаимодействия субъектов, участвующих в профилактике терроризма, а также в минимизации и (или) ликвидации последствий проявления терроризма в </w:t>
      </w:r>
      <w:r>
        <w:rPr>
          <w:sz w:val="26"/>
          <w:szCs w:val="26"/>
        </w:rPr>
        <w:t>городе Когалыме</w:t>
      </w:r>
      <w:r w:rsidRPr="00100C45">
        <w:rPr>
          <w:sz w:val="26"/>
          <w:szCs w:val="26"/>
        </w:rPr>
        <w:t>.</w:t>
      </w:r>
    </w:p>
    <w:p w:rsidR="009265C0" w:rsidRPr="00A84025" w:rsidRDefault="009265C0" w:rsidP="00A81253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1.2.</w:t>
      </w:r>
      <w:r w:rsidRPr="00100C45">
        <w:rPr>
          <w:sz w:val="26"/>
          <w:szCs w:val="26"/>
        </w:rPr>
        <w:tab/>
      </w:r>
      <w:proofErr w:type="gramStart"/>
      <w:r w:rsidRPr="00A84025">
        <w:rPr>
          <w:sz w:val="26"/>
          <w:szCs w:val="26"/>
        </w:rPr>
        <w:t xml:space="preserve">В своей деятельности Комиссия руководствуется </w:t>
      </w:r>
      <w:hyperlink r:id="rId8" w:history="1">
        <w:r w:rsidRPr="00A84025">
          <w:rPr>
            <w:sz w:val="26"/>
            <w:szCs w:val="26"/>
          </w:rPr>
          <w:t>Конституцией</w:t>
        </w:r>
      </w:hyperlink>
      <w:r w:rsidRPr="00A84025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нормативными правовыми актами органов местного самоуправления города Когалыма, настоящим Положением.</w:t>
      </w:r>
      <w:proofErr w:type="gramEnd"/>
    </w:p>
    <w:p w:rsidR="009265C0" w:rsidRDefault="009265C0" w:rsidP="00A81253">
      <w:pPr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1.3.</w:t>
      </w:r>
      <w:r w:rsidRPr="00A84025">
        <w:rPr>
          <w:sz w:val="26"/>
          <w:szCs w:val="26"/>
        </w:rPr>
        <w:tab/>
        <w:t>Комиссия осуществляет свои полномочия во взаимодействии с правоохранительными органами, исполнительными органами государственной власти Ханты-Мансийского автономного округа - Югры, органами местного самоуправления города Когалыма, а также общественными и иными организациями</w:t>
      </w:r>
      <w:r>
        <w:rPr>
          <w:sz w:val="26"/>
          <w:szCs w:val="26"/>
        </w:rPr>
        <w:t xml:space="preserve"> (объединениями)</w:t>
      </w:r>
      <w:r w:rsidRPr="00A84025">
        <w:rPr>
          <w:sz w:val="26"/>
          <w:szCs w:val="26"/>
        </w:rPr>
        <w:t>, осуществляющими свою деятельность на территории города Когалыма.</w:t>
      </w:r>
    </w:p>
    <w:p w:rsidR="009265C0" w:rsidRPr="00100C45" w:rsidRDefault="009265C0" w:rsidP="00A81253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C32A3E">
      <w:pPr>
        <w:ind w:firstLine="709"/>
        <w:jc w:val="center"/>
        <w:rPr>
          <w:sz w:val="26"/>
          <w:szCs w:val="26"/>
        </w:rPr>
      </w:pPr>
      <w:r w:rsidRPr="00100C45">
        <w:rPr>
          <w:sz w:val="26"/>
          <w:szCs w:val="26"/>
        </w:rPr>
        <w:t>2. Основные задачи Комиссии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Задачами Комиссии являются: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 xml:space="preserve">Активизация участия и улучшение взаимодействия с правоохранительными органами, исполнительными органами государственной власти Ханты-Мансийского автономного округа - Югры, органами местного самоуправления города Когалыма, а также общественными и иными организациями (объединениями), осуществляющими свою деятельность на территории города Когалыма, в области </w:t>
      </w:r>
      <w:r>
        <w:rPr>
          <w:sz w:val="26"/>
          <w:szCs w:val="26"/>
        </w:rPr>
        <w:t xml:space="preserve">профилактики </w:t>
      </w:r>
      <w:r w:rsidRPr="00100C45">
        <w:rPr>
          <w:sz w:val="26"/>
          <w:szCs w:val="26"/>
        </w:rPr>
        <w:t>террори</w:t>
      </w:r>
      <w:r>
        <w:rPr>
          <w:sz w:val="26"/>
          <w:szCs w:val="26"/>
        </w:rPr>
        <w:t>зма, а также минимизации и (или) ликвидации последствий его проявлений.</w:t>
      </w:r>
    </w:p>
    <w:p w:rsidR="009265C0" w:rsidRDefault="009265C0" w:rsidP="00100C4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ab/>
      </w:r>
      <w:r w:rsidRPr="00A84025">
        <w:rPr>
          <w:sz w:val="26"/>
          <w:szCs w:val="26"/>
        </w:rPr>
        <w:t xml:space="preserve">Организация мониторинга политических, социально- </w:t>
      </w:r>
      <w:proofErr w:type="gramStart"/>
      <w:r w:rsidRPr="00A84025">
        <w:rPr>
          <w:sz w:val="26"/>
          <w:szCs w:val="26"/>
        </w:rPr>
        <w:t>экономических и иных процессов</w:t>
      </w:r>
      <w:proofErr w:type="gramEnd"/>
      <w:r w:rsidRPr="00A84025">
        <w:rPr>
          <w:sz w:val="26"/>
          <w:szCs w:val="26"/>
        </w:rPr>
        <w:t xml:space="preserve">, оказывающих влияние на ситуацию в области противодействия </w:t>
      </w:r>
      <w:r>
        <w:rPr>
          <w:sz w:val="26"/>
          <w:szCs w:val="26"/>
        </w:rPr>
        <w:t>терроризму</w:t>
      </w:r>
      <w:r>
        <w:rPr>
          <w:color w:val="000000"/>
          <w:sz w:val="26"/>
          <w:szCs w:val="26"/>
        </w:rPr>
        <w:t>.</w:t>
      </w:r>
    </w:p>
    <w:p w:rsidR="009265C0" w:rsidRPr="00100C45" w:rsidRDefault="009265C0" w:rsidP="00C52471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>
        <w:rPr>
          <w:color w:val="000000"/>
          <w:sz w:val="26"/>
          <w:szCs w:val="26"/>
        </w:rPr>
        <w:tab/>
      </w:r>
      <w:r w:rsidRPr="00100C45">
        <w:rPr>
          <w:sz w:val="26"/>
          <w:szCs w:val="26"/>
        </w:rPr>
        <w:t xml:space="preserve">Разработка предложений по принятию профилактических мер, направленных на предупреждение террористической деятельности, в том числе на выявление, минимизацию и последующее устранение причин и условий, способствующих осуществлению террористической деятельности на территории </w:t>
      </w:r>
      <w:r w:rsidRPr="00100C45">
        <w:rPr>
          <w:sz w:val="26"/>
          <w:szCs w:val="26"/>
        </w:rPr>
        <w:lastRenderedPageBreak/>
        <w:t>города Когалыма.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Повышение общего уровня правовой культуры жителей города Когалыма, создание системы стимулов для ведения законопослушного образа жизни.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bookmarkStart w:id="1" w:name="Par52"/>
      <w:bookmarkEnd w:id="1"/>
    </w:p>
    <w:p w:rsidR="009265C0" w:rsidRPr="00100C45" w:rsidRDefault="009265C0" w:rsidP="00C32A3E">
      <w:pPr>
        <w:ind w:firstLine="709"/>
        <w:jc w:val="center"/>
        <w:rPr>
          <w:b/>
          <w:sz w:val="26"/>
          <w:szCs w:val="26"/>
        </w:rPr>
      </w:pPr>
      <w:r w:rsidRPr="00100C45">
        <w:rPr>
          <w:sz w:val="26"/>
          <w:szCs w:val="26"/>
        </w:rPr>
        <w:t>3. Функции Комиссии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A84025" w:rsidRDefault="009265C0" w:rsidP="00C52471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Комиссия в соответствии с возложенными на нее задачами:</w:t>
      </w:r>
    </w:p>
    <w:p w:rsidR="009265C0" w:rsidRPr="00A84025" w:rsidRDefault="009265C0" w:rsidP="00C52471">
      <w:pPr>
        <w:pStyle w:val="1"/>
        <w:numPr>
          <w:ilvl w:val="0"/>
          <w:numId w:val="3"/>
        </w:numPr>
        <w:shd w:val="clear" w:color="auto" w:fill="auto"/>
        <w:tabs>
          <w:tab w:val="left" w:pos="149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Определяет (конкретизирует) с учетом складывающейся криминогенной ситуации, особенностей города Когалыма и других обстоятель</w:t>
      </w:r>
      <w:proofErr w:type="gramStart"/>
      <w:r w:rsidRPr="00A84025">
        <w:rPr>
          <w:sz w:val="26"/>
          <w:szCs w:val="26"/>
        </w:rPr>
        <w:t>ств пр</w:t>
      </w:r>
      <w:proofErr w:type="gramEnd"/>
      <w:r w:rsidRPr="00A84025">
        <w:rPr>
          <w:sz w:val="26"/>
          <w:szCs w:val="26"/>
        </w:rPr>
        <w:t xml:space="preserve">иоритетные направления деятельности в </w:t>
      </w:r>
      <w:r>
        <w:rPr>
          <w:sz w:val="26"/>
          <w:szCs w:val="26"/>
        </w:rPr>
        <w:t>сфере противодействия терроризму</w:t>
      </w:r>
      <w:r w:rsidRPr="00A84025">
        <w:rPr>
          <w:sz w:val="26"/>
          <w:szCs w:val="26"/>
        </w:rPr>
        <w:t>.</w:t>
      </w:r>
    </w:p>
    <w:p w:rsidR="009265C0" w:rsidRPr="00A84025" w:rsidRDefault="009265C0" w:rsidP="00C52471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 xml:space="preserve">Контролирует реализацию программ и планов противодействия </w:t>
      </w:r>
      <w:r>
        <w:rPr>
          <w:sz w:val="26"/>
          <w:szCs w:val="26"/>
        </w:rPr>
        <w:t xml:space="preserve">террористической </w:t>
      </w:r>
      <w:r w:rsidRPr="00A84025">
        <w:rPr>
          <w:sz w:val="26"/>
          <w:szCs w:val="26"/>
        </w:rPr>
        <w:t>деятельности.</w:t>
      </w:r>
    </w:p>
    <w:p w:rsidR="009265C0" w:rsidRPr="00A84025" w:rsidRDefault="009265C0" w:rsidP="00C52471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84025">
        <w:rPr>
          <w:sz w:val="26"/>
          <w:szCs w:val="26"/>
        </w:rPr>
        <w:t>казывает содействие и необходимую помощь во взаимодействии с правоохранительными органами, исполнительными органами государственной власти Ханты-Мансийского автономного округа - Югры, органами местного самоуправления города Когалыма, а также общественными и иными организациями</w:t>
      </w:r>
      <w:r>
        <w:rPr>
          <w:sz w:val="26"/>
          <w:szCs w:val="26"/>
        </w:rPr>
        <w:t xml:space="preserve"> (объединениями)</w:t>
      </w:r>
      <w:r w:rsidRPr="00A84025">
        <w:rPr>
          <w:sz w:val="26"/>
          <w:szCs w:val="26"/>
        </w:rPr>
        <w:t xml:space="preserve">, осуществляющими свою деятельность на территории города Когалыма, в области противодействия </w:t>
      </w:r>
      <w:r>
        <w:rPr>
          <w:sz w:val="26"/>
          <w:szCs w:val="26"/>
        </w:rPr>
        <w:t xml:space="preserve">террористической </w:t>
      </w:r>
      <w:r w:rsidRPr="00A84025">
        <w:rPr>
          <w:sz w:val="26"/>
          <w:szCs w:val="26"/>
        </w:rPr>
        <w:t>деятельности.</w:t>
      </w:r>
    </w:p>
    <w:p w:rsidR="009265C0" w:rsidRPr="00100C45" w:rsidRDefault="009265C0" w:rsidP="00C52471">
      <w:pPr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A84025">
        <w:rPr>
          <w:sz w:val="26"/>
          <w:szCs w:val="26"/>
        </w:rPr>
        <w:t>.</w:t>
      </w:r>
      <w:r w:rsidRPr="00A84025">
        <w:rPr>
          <w:sz w:val="26"/>
          <w:szCs w:val="26"/>
        </w:rPr>
        <w:tab/>
        <w:t>Организ</w:t>
      </w:r>
      <w:r>
        <w:rPr>
          <w:sz w:val="26"/>
          <w:szCs w:val="26"/>
        </w:rPr>
        <w:t>ует</w:t>
      </w:r>
      <w:r w:rsidRPr="00A84025">
        <w:rPr>
          <w:sz w:val="26"/>
          <w:szCs w:val="26"/>
        </w:rPr>
        <w:t xml:space="preserve"> взаимодействи</w:t>
      </w:r>
      <w:r>
        <w:rPr>
          <w:sz w:val="26"/>
          <w:szCs w:val="26"/>
        </w:rPr>
        <w:t>е</w:t>
      </w:r>
      <w:r w:rsidRPr="00A84025">
        <w:rPr>
          <w:sz w:val="26"/>
          <w:szCs w:val="26"/>
        </w:rPr>
        <w:t xml:space="preserve"> субъектов противодействия </w:t>
      </w:r>
      <w:r>
        <w:rPr>
          <w:sz w:val="26"/>
          <w:szCs w:val="26"/>
        </w:rPr>
        <w:t>террористической деятельности</w:t>
      </w:r>
      <w:r w:rsidRPr="00A840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A84025">
        <w:rPr>
          <w:sz w:val="26"/>
          <w:szCs w:val="26"/>
        </w:rPr>
        <w:t>общественными и иными организациями</w:t>
      </w:r>
      <w:r>
        <w:rPr>
          <w:sz w:val="26"/>
          <w:szCs w:val="26"/>
        </w:rPr>
        <w:t xml:space="preserve"> (объединениями)</w:t>
      </w:r>
      <w:r w:rsidRPr="00A84025">
        <w:rPr>
          <w:sz w:val="26"/>
          <w:szCs w:val="26"/>
        </w:rPr>
        <w:t xml:space="preserve"> в области противодействия </w:t>
      </w:r>
      <w:r>
        <w:rPr>
          <w:sz w:val="26"/>
          <w:szCs w:val="26"/>
        </w:rPr>
        <w:t>терроризму</w:t>
      </w:r>
      <w:r w:rsidRPr="00100C45">
        <w:rPr>
          <w:sz w:val="26"/>
          <w:szCs w:val="26"/>
        </w:rPr>
        <w:t>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A84025" w:rsidRDefault="009265C0" w:rsidP="00C52471">
      <w:pPr>
        <w:ind w:firstLine="709"/>
        <w:jc w:val="center"/>
        <w:outlineLvl w:val="1"/>
        <w:rPr>
          <w:sz w:val="26"/>
          <w:szCs w:val="26"/>
        </w:rPr>
      </w:pPr>
      <w:r w:rsidRPr="00A84025">
        <w:rPr>
          <w:sz w:val="26"/>
          <w:szCs w:val="26"/>
        </w:rPr>
        <w:t>4. Права Комиссии</w:t>
      </w:r>
    </w:p>
    <w:p w:rsidR="009265C0" w:rsidRPr="00A84025" w:rsidRDefault="009265C0" w:rsidP="00C52471">
      <w:pPr>
        <w:ind w:firstLine="709"/>
        <w:jc w:val="both"/>
        <w:outlineLvl w:val="1"/>
        <w:rPr>
          <w:sz w:val="26"/>
          <w:szCs w:val="26"/>
        </w:rPr>
      </w:pPr>
    </w:p>
    <w:p w:rsidR="009265C0" w:rsidRPr="00A84025" w:rsidRDefault="009265C0" w:rsidP="00C52471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bookmarkStart w:id="2" w:name="Par78"/>
      <w:bookmarkEnd w:id="2"/>
      <w:r w:rsidRPr="00A84025">
        <w:rPr>
          <w:sz w:val="26"/>
          <w:szCs w:val="26"/>
        </w:rPr>
        <w:t>Комиссия в соответствии с возложенными задачами и функциями имеет право:</w:t>
      </w:r>
    </w:p>
    <w:p w:rsidR="009265C0" w:rsidRPr="00A84025" w:rsidRDefault="009265C0" w:rsidP="00C52471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 xml:space="preserve">Проводить комплексный анализ состояния предупреждения </w:t>
      </w:r>
      <w:r>
        <w:rPr>
          <w:sz w:val="26"/>
          <w:szCs w:val="26"/>
        </w:rPr>
        <w:t xml:space="preserve">террористической </w:t>
      </w:r>
      <w:r w:rsidRPr="00A84025">
        <w:rPr>
          <w:sz w:val="26"/>
          <w:szCs w:val="26"/>
        </w:rPr>
        <w:t xml:space="preserve">деятельности на территории города Когалыма, с последующей подготовкой рекомендаций по улучшению работы по противодействию </w:t>
      </w:r>
      <w:r>
        <w:rPr>
          <w:sz w:val="26"/>
          <w:szCs w:val="26"/>
        </w:rPr>
        <w:t xml:space="preserve">террористической </w:t>
      </w:r>
      <w:r w:rsidRPr="00A84025">
        <w:rPr>
          <w:sz w:val="26"/>
          <w:szCs w:val="26"/>
        </w:rPr>
        <w:t>деятельности.</w:t>
      </w:r>
    </w:p>
    <w:p w:rsidR="009265C0" w:rsidRPr="00A84025" w:rsidRDefault="009265C0" w:rsidP="00C52471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Заслушивать на заседании Комиссии отчеты, информаци</w:t>
      </w:r>
      <w:r>
        <w:rPr>
          <w:sz w:val="26"/>
          <w:szCs w:val="26"/>
        </w:rPr>
        <w:t>ю</w:t>
      </w:r>
      <w:r w:rsidRPr="00A84025">
        <w:rPr>
          <w:sz w:val="26"/>
          <w:szCs w:val="26"/>
        </w:rPr>
        <w:t xml:space="preserve"> представителей правоохранительны</w:t>
      </w:r>
      <w:r>
        <w:rPr>
          <w:sz w:val="26"/>
          <w:szCs w:val="26"/>
        </w:rPr>
        <w:t>х</w:t>
      </w:r>
      <w:r w:rsidRPr="00A84025">
        <w:rPr>
          <w:sz w:val="26"/>
          <w:szCs w:val="26"/>
        </w:rPr>
        <w:t xml:space="preserve"> органо</w:t>
      </w:r>
      <w:r>
        <w:rPr>
          <w:sz w:val="26"/>
          <w:szCs w:val="26"/>
        </w:rPr>
        <w:t>нов</w:t>
      </w:r>
      <w:r w:rsidRPr="00A84025">
        <w:rPr>
          <w:sz w:val="26"/>
          <w:szCs w:val="26"/>
        </w:rPr>
        <w:t>, исполнительны</w:t>
      </w:r>
      <w:r>
        <w:rPr>
          <w:sz w:val="26"/>
          <w:szCs w:val="26"/>
        </w:rPr>
        <w:t>х</w:t>
      </w:r>
      <w:r w:rsidRPr="00A84025">
        <w:rPr>
          <w:sz w:val="26"/>
          <w:szCs w:val="26"/>
        </w:rPr>
        <w:t xml:space="preserve"> орга</w:t>
      </w:r>
      <w:r>
        <w:rPr>
          <w:sz w:val="26"/>
          <w:szCs w:val="26"/>
        </w:rPr>
        <w:t xml:space="preserve">нов </w:t>
      </w:r>
      <w:r w:rsidRPr="00A84025">
        <w:rPr>
          <w:sz w:val="26"/>
          <w:szCs w:val="26"/>
        </w:rPr>
        <w:t>государственной власти Ханты-Мансийского автономного округа - Югры, орган</w:t>
      </w:r>
      <w:r>
        <w:rPr>
          <w:sz w:val="26"/>
          <w:szCs w:val="26"/>
        </w:rPr>
        <w:t>ов</w:t>
      </w:r>
      <w:r w:rsidRPr="00A84025">
        <w:rPr>
          <w:sz w:val="26"/>
          <w:szCs w:val="26"/>
        </w:rPr>
        <w:t xml:space="preserve"> местного самоуправления города Когалыма, а также общественны</w:t>
      </w:r>
      <w:r>
        <w:rPr>
          <w:sz w:val="26"/>
          <w:szCs w:val="26"/>
        </w:rPr>
        <w:t>х</w:t>
      </w:r>
      <w:r w:rsidRPr="00A84025">
        <w:rPr>
          <w:sz w:val="26"/>
          <w:szCs w:val="26"/>
        </w:rPr>
        <w:t xml:space="preserve"> и ины</w:t>
      </w:r>
      <w:r>
        <w:rPr>
          <w:sz w:val="26"/>
          <w:szCs w:val="26"/>
        </w:rPr>
        <w:t>х</w:t>
      </w:r>
      <w:r w:rsidRPr="00A84025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 (объединений)</w:t>
      </w:r>
      <w:r w:rsidRPr="00A84025">
        <w:rPr>
          <w:sz w:val="26"/>
          <w:szCs w:val="26"/>
        </w:rPr>
        <w:t xml:space="preserve">, </w:t>
      </w:r>
      <w:proofErr w:type="gramStart"/>
      <w:r w:rsidRPr="00A84025">
        <w:rPr>
          <w:sz w:val="26"/>
          <w:szCs w:val="26"/>
        </w:rPr>
        <w:t>осуществляющими</w:t>
      </w:r>
      <w:proofErr w:type="gramEnd"/>
      <w:r w:rsidRPr="00A84025">
        <w:rPr>
          <w:sz w:val="26"/>
          <w:szCs w:val="26"/>
        </w:rPr>
        <w:t xml:space="preserve"> свою деятельность на территории города Когалыма.</w:t>
      </w:r>
    </w:p>
    <w:p w:rsidR="009265C0" w:rsidRPr="00A84025" w:rsidRDefault="009265C0" w:rsidP="00C52471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Запрашивать и получать в пределах своей компетенции от правоохранительны</w:t>
      </w:r>
      <w:r>
        <w:rPr>
          <w:sz w:val="26"/>
          <w:szCs w:val="26"/>
        </w:rPr>
        <w:t>х</w:t>
      </w:r>
      <w:r w:rsidRPr="00A84025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ов</w:t>
      </w:r>
      <w:r w:rsidRPr="00A84025">
        <w:rPr>
          <w:sz w:val="26"/>
          <w:szCs w:val="26"/>
        </w:rPr>
        <w:t>, исполнительны</w:t>
      </w:r>
      <w:r>
        <w:rPr>
          <w:sz w:val="26"/>
          <w:szCs w:val="26"/>
        </w:rPr>
        <w:t>х</w:t>
      </w:r>
      <w:r w:rsidRPr="00A84025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ов</w:t>
      </w:r>
      <w:r w:rsidRPr="00A84025">
        <w:rPr>
          <w:sz w:val="26"/>
          <w:szCs w:val="26"/>
        </w:rPr>
        <w:t xml:space="preserve"> государственной власти Ханты-Мансийского автономного округа - Югры, орган</w:t>
      </w:r>
      <w:r>
        <w:rPr>
          <w:sz w:val="26"/>
          <w:szCs w:val="26"/>
        </w:rPr>
        <w:t>ов</w:t>
      </w:r>
      <w:r w:rsidRPr="00A84025">
        <w:rPr>
          <w:sz w:val="26"/>
          <w:szCs w:val="26"/>
        </w:rPr>
        <w:t xml:space="preserve"> местного самоуправления города Когалыма, а также общественны</w:t>
      </w:r>
      <w:r>
        <w:rPr>
          <w:sz w:val="26"/>
          <w:szCs w:val="26"/>
        </w:rPr>
        <w:t>х</w:t>
      </w:r>
      <w:r w:rsidRPr="00A84025">
        <w:rPr>
          <w:sz w:val="26"/>
          <w:szCs w:val="26"/>
        </w:rPr>
        <w:t xml:space="preserve"> и ины</w:t>
      </w:r>
      <w:r>
        <w:rPr>
          <w:sz w:val="26"/>
          <w:szCs w:val="26"/>
        </w:rPr>
        <w:t>х</w:t>
      </w:r>
      <w:r w:rsidRPr="00A84025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 (объединений)</w:t>
      </w:r>
      <w:r w:rsidRPr="00A84025">
        <w:rPr>
          <w:sz w:val="26"/>
          <w:szCs w:val="26"/>
        </w:rPr>
        <w:t xml:space="preserve"> необходимую для ее деятельности информацию, документы и материалы.</w:t>
      </w:r>
    </w:p>
    <w:p w:rsidR="009265C0" w:rsidRPr="00A84025" w:rsidRDefault="009265C0" w:rsidP="00C52471">
      <w:pPr>
        <w:pStyle w:val="1"/>
        <w:numPr>
          <w:ilvl w:val="1"/>
          <w:numId w:val="5"/>
        </w:numPr>
        <w:shd w:val="clear" w:color="auto" w:fill="auto"/>
        <w:tabs>
          <w:tab w:val="left" w:pos="151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 xml:space="preserve">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в сфере противодействия </w:t>
      </w:r>
      <w:r>
        <w:rPr>
          <w:sz w:val="26"/>
          <w:szCs w:val="26"/>
        </w:rPr>
        <w:t xml:space="preserve">террористической </w:t>
      </w:r>
      <w:r w:rsidRPr="00A84025">
        <w:rPr>
          <w:sz w:val="26"/>
          <w:szCs w:val="26"/>
        </w:rPr>
        <w:t>деятельности.</w:t>
      </w:r>
    </w:p>
    <w:p w:rsidR="009265C0" w:rsidRPr="00A84025" w:rsidRDefault="009265C0" w:rsidP="00C52471">
      <w:pPr>
        <w:pStyle w:val="1"/>
        <w:numPr>
          <w:ilvl w:val="1"/>
          <w:numId w:val="5"/>
        </w:numPr>
        <w:shd w:val="clear" w:color="auto" w:fill="auto"/>
        <w:tabs>
          <w:tab w:val="left" w:pos="151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lastRenderedPageBreak/>
        <w:t xml:space="preserve">Организовывать разработку и рассмотрение мероприятий и планов по предупреждению </w:t>
      </w:r>
      <w:r>
        <w:rPr>
          <w:sz w:val="26"/>
          <w:szCs w:val="26"/>
        </w:rPr>
        <w:t xml:space="preserve">террористической </w:t>
      </w:r>
      <w:r w:rsidRPr="00A84025">
        <w:rPr>
          <w:sz w:val="26"/>
          <w:szCs w:val="26"/>
        </w:rPr>
        <w:t>деятельности.</w:t>
      </w:r>
    </w:p>
    <w:p w:rsidR="009265C0" w:rsidRPr="00A84025" w:rsidRDefault="009265C0" w:rsidP="00C52471">
      <w:pPr>
        <w:pStyle w:val="1"/>
        <w:numPr>
          <w:ilvl w:val="1"/>
          <w:numId w:val="5"/>
        </w:numPr>
        <w:shd w:val="clear" w:color="auto" w:fill="auto"/>
        <w:tabs>
          <w:tab w:val="left" w:pos="151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 xml:space="preserve">Принимать необходимые организационные меры по повышению </w:t>
      </w:r>
    </w:p>
    <w:p w:rsidR="009265C0" w:rsidRPr="00A84025" w:rsidRDefault="009265C0" w:rsidP="00C52471">
      <w:pPr>
        <w:pStyle w:val="1"/>
        <w:shd w:val="clear" w:color="auto" w:fill="auto"/>
        <w:tabs>
          <w:tab w:val="left" w:pos="1513"/>
        </w:tabs>
        <w:spacing w:before="0" w:after="0" w:line="240" w:lineRule="auto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качественного уровня проведения профилактических мер.</w:t>
      </w:r>
    </w:p>
    <w:p w:rsidR="009265C0" w:rsidRPr="00A84025" w:rsidRDefault="009265C0" w:rsidP="00C52471">
      <w:pPr>
        <w:pStyle w:val="1"/>
        <w:numPr>
          <w:ilvl w:val="1"/>
          <w:numId w:val="5"/>
        </w:numPr>
        <w:shd w:val="clear" w:color="auto" w:fill="auto"/>
        <w:tabs>
          <w:tab w:val="left" w:pos="151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 xml:space="preserve">Рассматривать возможность использования новых форм, методов и технологий в предупреждении </w:t>
      </w:r>
      <w:r>
        <w:rPr>
          <w:sz w:val="26"/>
          <w:szCs w:val="26"/>
        </w:rPr>
        <w:t>террористической де</w:t>
      </w:r>
      <w:r w:rsidRPr="00A84025">
        <w:rPr>
          <w:sz w:val="26"/>
          <w:szCs w:val="26"/>
        </w:rPr>
        <w:t>ятельности.</w:t>
      </w:r>
    </w:p>
    <w:p w:rsidR="009265C0" w:rsidRPr="00A84025" w:rsidRDefault="009265C0" w:rsidP="00C52471">
      <w:pPr>
        <w:pStyle w:val="1"/>
        <w:numPr>
          <w:ilvl w:val="1"/>
          <w:numId w:val="5"/>
        </w:numPr>
        <w:shd w:val="clear" w:color="auto" w:fill="auto"/>
        <w:tabs>
          <w:tab w:val="left" w:pos="151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 xml:space="preserve">Выступать инициатором размещения тематической социально значимой рекламы и информации в городе Когалыме, касающейся противодействия </w:t>
      </w:r>
      <w:r>
        <w:rPr>
          <w:sz w:val="26"/>
          <w:szCs w:val="26"/>
        </w:rPr>
        <w:t xml:space="preserve">террористической </w:t>
      </w:r>
      <w:r w:rsidRPr="00A84025">
        <w:rPr>
          <w:sz w:val="26"/>
          <w:szCs w:val="26"/>
        </w:rPr>
        <w:t>деятельности.</w:t>
      </w:r>
    </w:p>
    <w:p w:rsidR="009265C0" w:rsidRPr="00A84025" w:rsidRDefault="009265C0" w:rsidP="00C52471">
      <w:pPr>
        <w:ind w:firstLine="709"/>
        <w:jc w:val="both"/>
        <w:outlineLvl w:val="1"/>
        <w:rPr>
          <w:sz w:val="26"/>
          <w:szCs w:val="26"/>
        </w:rPr>
      </w:pPr>
    </w:p>
    <w:p w:rsidR="009265C0" w:rsidRPr="00A84025" w:rsidRDefault="009265C0" w:rsidP="00C52471">
      <w:pPr>
        <w:ind w:firstLine="709"/>
        <w:jc w:val="center"/>
        <w:outlineLvl w:val="1"/>
        <w:rPr>
          <w:sz w:val="26"/>
          <w:szCs w:val="26"/>
        </w:rPr>
      </w:pPr>
      <w:r w:rsidRPr="00A84025">
        <w:rPr>
          <w:sz w:val="26"/>
          <w:szCs w:val="26"/>
        </w:rPr>
        <w:t>5. Состав, порядок формирования, права и обязанности</w:t>
      </w:r>
    </w:p>
    <w:p w:rsidR="009265C0" w:rsidRPr="00A84025" w:rsidRDefault="009265C0" w:rsidP="00C52471">
      <w:pPr>
        <w:ind w:firstLine="709"/>
        <w:jc w:val="center"/>
        <w:outlineLvl w:val="1"/>
        <w:rPr>
          <w:sz w:val="26"/>
          <w:szCs w:val="26"/>
        </w:rPr>
      </w:pPr>
      <w:r w:rsidRPr="00A84025">
        <w:rPr>
          <w:sz w:val="26"/>
          <w:szCs w:val="26"/>
        </w:rPr>
        <w:t>членов Комиссии</w:t>
      </w:r>
    </w:p>
    <w:p w:rsidR="009265C0" w:rsidRPr="00A84025" w:rsidRDefault="009265C0" w:rsidP="00C52471">
      <w:pPr>
        <w:ind w:firstLine="709"/>
        <w:jc w:val="both"/>
        <w:rPr>
          <w:sz w:val="26"/>
          <w:szCs w:val="26"/>
        </w:rPr>
      </w:pPr>
    </w:p>
    <w:p w:rsidR="009265C0" w:rsidRPr="00A84025" w:rsidRDefault="009265C0" w:rsidP="00C52471">
      <w:pPr>
        <w:shd w:val="clear" w:color="auto" w:fill="FFFFFF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A84025">
        <w:rPr>
          <w:sz w:val="26"/>
          <w:szCs w:val="26"/>
        </w:rPr>
        <w:t xml:space="preserve">Комиссия формируется в составе председателя Комиссии, заместителя председателя Комиссии, секретаря Комиссии и членов Комиссии. 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 xml:space="preserve">Состав Комиссии и вносимые в него изменения утверждаются постановлением </w:t>
      </w:r>
      <w:r>
        <w:rPr>
          <w:sz w:val="26"/>
          <w:szCs w:val="26"/>
        </w:rPr>
        <w:t xml:space="preserve">Администрации </w:t>
      </w:r>
      <w:r w:rsidRPr="00A84025">
        <w:rPr>
          <w:sz w:val="26"/>
          <w:szCs w:val="26"/>
        </w:rPr>
        <w:t>города Когалыма.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Pr="00A84025">
        <w:rPr>
          <w:sz w:val="26"/>
          <w:szCs w:val="26"/>
        </w:rPr>
        <w:t xml:space="preserve">Председателем Комиссии является </w:t>
      </w:r>
      <w:r>
        <w:rPr>
          <w:sz w:val="26"/>
          <w:szCs w:val="26"/>
        </w:rPr>
        <w:t>г</w:t>
      </w:r>
      <w:r w:rsidRPr="00A84025">
        <w:rPr>
          <w:sz w:val="26"/>
          <w:szCs w:val="26"/>
        </w:rPr>
        <w:t xml:space="preserve">лава города Когалыма. 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Pr="00A84025">
        <w:rPr>
          <w:sz w:val="26"/>
          <w:szCs w:val="26"/>
        </w:rPr>
        <w:t>Председатель Комиссии:</w:t>
      </w:r>
    </w:p>
    <w:p w:rsidR="009265C0" w:rsidRPr="00A84025" w:rsidRDefault="009265C0" w:rsidP="00C52471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A84025">
        <w:rPr>
          <w:sz w:val="26"/>
          <w:szCs w:val="26"/>
        </w:rPr>
        <w:t>- осуществляет общее руководство деятельностью Комиссии;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- определяет место и время проведения Комиссии;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- председательствует на заседании Комиссии;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- утверждает повестку дня заседания Комиссии;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 xml:space="preserve"> - дает поручения заместителю председателя Комиссии, секретарю Комиссии и членам Комиссии;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- подписывает протоколы заседаний Комиссии.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Pr="00A84025">
        <w:rPr>
          <w:sz w:val="26"/>
          <w:szCs w:val="26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9265C0" w:rsidRPr="00A84025" w:rsidRDefault="009265C0" w:rsidP="00C52471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5.5.</w:t>
      </w:r>
      <w:r>
        <w:rPr>
          <w:sz w:val="26"/>
          <w:szCs w:val="26"/>
        </w:rPr>
        <w:tab/>
      </w:r>
      <w:r w:rsidRPr="00A84025">
        <w:rPr>
          <w:sz w:val="26"/>
          <w:szCs w:val="26"/>
        </w:rPr>
        <w:t>Заместитель председателя Комиссии: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- в отсутствие председателя Комиссии выполняет полномочия председателя Комиссии;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- организует обеспечение деятельности Комиссии,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независимых экспертов и соответствующих специалистов;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- докладывает Комиссии о ходе реализации мероприятий, предусмотренных планом работы Комиссии, и иных мероприятий в соответствии с решениями Комиссии.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>
        <w:rPr>
          <w:sz w:val="26"/>
          <w:szCs w:val="26"/>
        </w:rPr>
        <w:tab/>
      </w:r>
      <w:r w:rsidRPr="00A84025">
        <w:rPr>
          <w:sz w:val="26"/>
          <w:szCs w:val="26"/>
        </w:rPr>
        <w:t>Секретарь Комиссии: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- обеспечивает подготовку проекта плана работы Комиссии, составляет проект повестки дня заседаний Комиссии, организует подготовку материалов к заседаниям, а также проектов соответствующих решений;</w:t>
      </w:r>
    </w:p>
    <w:p w:rsidR="009265C0" w:rsidRPr="00A84025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- 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A84025">
        <w:rPr>
          <w:sz w:val="26"/>
          <w:szCs w:val="26"/>
        </w:rPr>
        <w:t>- оформляет протокол заседания Комиссии и рассылает его членам Комиссии, а также указанны</w:t>
      </w:r>
      <w:r w:rsidRPr="004A07BB">
        <w:rPr>
          <w:sz w:val="26"/>
          <w:szCs w:val="26"/>
        </w:rPr>
        <w:t>м в соответствующем решении лицам, в трехдневный срок после утверждения протокола.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5.7.</w:t>
      </w:r>
      <w:r w:rsidRPr="004A07BB">
        <w:rPr>
          <w:sz w:val="26"/>
          <w:szCs w:val="26"/>
        </w:rPr>
        <w:tab/>
        <w:t>Члены Комиссии:</w:t>
      </w:r>
    </w:p>
    <w:p w:rsidR="009265C0" w:rsidRPr="004A07BB" w:rsidRDefault="009265C0" w:rsidP="00C52471">
      <w:pPr>
        <w:ind w:firstLine="709"/>
        <w:contextualSpacing/>
        <w:jc w:val="both"/>
        <w:rPr>
          <w:sz w:val="26"/>
          <w:szCs w:val="26"/>
        </w:rPr>
      </w:pPr>
      <w:r w:rsidRPr="004A07BB">
        <w:rPr>
          <w:sz w:val="26"/>
          <w:szCs w:val="26"/>
        </w:rPr>
        <w:lastRenderedPageBreak/>
        <w:t>- участвуют в заседаниях Комиссии;</w:t>
      </w:r>
    </w:p>
    <w:p w:rsidR="009265C0" w:rsidRPr="004A07BB" w:rsidRDefault="009265C0" w:rsidP="00C52471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4A07BB">
        <w:rPr>
          <w:sz w:val="26"/>
          <w:szCs w:val="26"/>
        </w:rPr>
        <w:t>- вносят председателю Комиссии предложения по плану работы Комиссии, повестке дня заседаний Комиссии и порядку обсуждения вопросов на заседаниях Комиссии;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- участвуют в подготовке материалов к заседанию Комиссии, а также проектов его решений;</w:t>
      </w:r>
    </w:p>
    <w:p w:rsidR="009265C0" w:rsidRPr="004A07BB" w:rsidRDefault="009265C0" w:rsidP="00C52471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4A07BB">
        <w:rPr>
          <w:sz w:val="26"/>
          <w:szCs w:val="26"/>
        </w:rPr>
        <w:t>- обладают равными правами при обсуждении вопросов, внесенных в повестку дня заседаний Комиссии, а также при голосовании;</w:t>
      </w:r>
    </w:p>
    <w:p w:rsidR="009265C0" w:rsidRPr="004A07BB" w:rsidRDefault="009265C0" w:rsidP="00C52471">
      <w:pPr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4A07BB">
        <w:rPr>
          <w:sz w:val="26"/>
          <w:szCs w:val="26"/>
        </w:rPr>
        <w:t>- при несогласии с принятым решением Комиссии имеют право в письменной форме изложить особое мнение, которое прилагается к протоколу заседания Комиссии.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265C0" w:rsidRPr="004A07BB" w:rsidRDefault="009265C0" w:rsidP="00C52471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Pr="004A07BB">
        <w:rPr>
          <w:sz w:val="26"/>
          <w:szCs w:val="26"/>
        </w:rPr>
        <w:t>. Порядок организации деятельности Комиссии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A07BB">
        <w:rPr>
          <w:sz w:val="26"/>
          <w:szCs w:val="26"/>
        </w:rPr>
        <w:t>.1.</w:t>
      </w:r>
      <w:r w:rsidRPr="004A07BB">
        <w:rPr>
          <w:sz w:val="26"/>
          <w:szCs w:val="26"/>
        </w:rPr>
        <w:tab/>
        <w:t>Основной формой деятельности Комиссии является заседание. Заседания Комиссии проводятся в соответствии с планом работы Комиссии.</w:t>
      </w:r>
    </w:p>
    <w:p w:rsidR="009265C0" w:rsidRPr="004A07BB" w:rsidRDefault="009265C0" w:rsidP="00C52471">
      <w:pPr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A07BB">
        <w:rPr>
          <w:sz w:val="26"/>
          <w:szCs w:val="26"/>
        </w:rPr>
        <w:t>.2.</w:t>
      </w:r>
      <w:r w:rsidRPr="004A07BB">
        <w:rPr>
          <w:sz w:val="26"/>
          <w:szCs w:val="26"/>
        </w:rPr>
        <w:tab/>
        <w:t>Деятельность Комиссии осуществляется в соответствии с планом работы Комиссии. План работы Комиссии составляется на один год, включает в себя перечень основных вопросов, подлежащих рассмотрению на заседаниях Комиссии, с указанием сроков их рассмотрения и ответственных за подготовку информации по вопросам, включенных в план работы Комиссии.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Проект Плана работы Комиссии на очередной период выносится на обсуждение и утверждение на последнем заседании Комиссии текущего года.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 xml:space="preserve">Ответственные за подготовку вопросов лица определяют перечень докладчиков по рассматриваемым вопросам, осуществляют </w:t>
      </w:r>
      <w:proofErr w:type="gramStart"/>
      <w:r w:rsidRPr="004A07BB">
        <w:rPr>
          <w:sz w:val="26"/>
          <w:szCs w:val="26"/>
        </w:rPr>
        <w:t>контроль за</w:t>
      </w:r>
      <w:proofErr w:type="gramEnd"/>
      <w:r w:rsidRPr="004A07BB">
        <w:rPr>
          <w:sz w:val="26"/>
          <w:szCs w:val="26"/>
        </w:rPr>
        <w:t xml:space="preserve"> качеством и полнотой представляемой информации и организуют подготовку предложений в проекты решений Комиссии.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A07BB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4A07BB">
        <w:rPr>
          <w:sz w:val="26"/>
          <w:szCs w:val="26"/>
        </w:rPr>
        <w:t>.</w:t>
      </w:r>
      <w:r w:rsidRPr="004A07BB">
        <w:rPr>
          <w:sz w:val="26"/>
          <w:szCs w:val="26"/>
        </w:rPr>
        <w:tab/>
        <w:t>Предложения в проект решения Комиссии должны содержать:</w:t>
      </w:r>
    </w:p>
    <w:p w:rsidR="009265C0" w:rsidRPr="004A07BB" w:rsidRDefault="009265C0" w:rsidP="00C52471">
      <w:pPr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варианты предлагаемого решения по рассматриваемому вопросу;</w:t>
      </w:r>
    </w:p>
    <w:p w:rsidR="009265C0" w:rsidRPr="004A07BB" w:rsidRDefault="009265C0" w:rsidP="00C52471">
      <w:pPr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ответственного за подготовку вопроса;</w:t>
      </w:r>
    </w:p>
    <w:p w:rsidR="009265C0" w:rsidRPr="004A07BB" w:rsidRDefault="009265C0" w:rsidP="00C52471">
      <w:pPr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перечень соисполнителей;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срок рассмотрения решения.</w:t>
      </w:r>
    </w:p>
    <w:p w:rsidR="009265C0" w:rsidRPr="004A07BB" w:rsidRDefault="009265C0" w:rsidP="00C524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A07BB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4A07BB">
        <w:rPr>
          <w:sz w:val="26"/>
          <w:szCs w:val="26"/>
        </w:rPr>
        <w:t>.</w:t>
      </w:r>
      <w:r w:rsidRPr="004A07BB">
        <w:rPr>
          <w:sz w:val="26"/>
          <w:szCs w:val="26"/>
        </w:rPr>
        <w:tab/>
        <w:t xml:space="preserve">Предложения в план работы Комиссии предоставляются членами Комиссии секретарю Комиссии не </w:t>
      </w:r>
      <w:proofErr w:type="gramStart"/>
      <w:r w:rsidRPr="004A07BB">
        <w:rPr>
          <w:sz w:val="26"/>
          <w:szCs w:val="26"/>
        </w:rPr>
        <w:t>позднее</w:t>
      </w:r>
      <w:proofErr w:type="gramEnd"/>
      <w:r w:rsidRPr="004A07BB">
        <w:rPr>
          <w:sz w:val="26"/>
          <w:szCs w:val="26"/>
        </w:rPr>
        <w:t xml:space="preserve"> чем за месяц до начала планируемого заседания либо в сроки, определенные председателем Комиссии.</w:t>
      </w:r>
    </w:p>
    <w:p w:rsidR="009265C0" w:rsidRPr="004A07BB" w:rsidRDefault="009265C0" w:rsidP="00C52471">
      <w:pPr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Предложения должны содержать:</w:t>
      </w:r>
    </w:p>
    <w:p w:rsidR="009265C0" w:rsidRPr="004A07BB" w:rsidRDefault="009265C0" w:rsidP="00C52471">
      <w:pPr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наименование вопроса и краткое обоснование необходимости его рассмотрения на заседании Комиссии;</w:t>
      </w:r>
    </w:p>
    <w:p w:rsidR="009265C0" w:rsidRPr="004A07BB" w:rsidRDefault="009265C0" w:rsidP="00C52471">
      <w:pPr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варианты предлагаемого решения;</w:t>
      </w:r>
    </w:p>
    <w:p w:rsidR="009265C0" w:rsidRPr="004A07BB" w:rsidRDefault="009265C0" w:rsidP="00C52471">
      <w:pPr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ответственного за подготовку вопроса;</w:t>
      </w:r>
    </w:p>
    <w:p w:rsidR="009265C0" w:rsidRPr="004A07BB" w:rsidRDefault="009265C0" w:rsidP="00C52471">
      <w:pPr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перечень соисполнителей;</w:t>
      </w:r>
    </w:p>
    <w:p w:rsidR="009265C0" w:rsidRPr="004A07BB" w:rsidRDefault="009265C0" w:rsidP="00C52471">
      <w:pPr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срок рассмотрения на заседании Комиссии.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A07BB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4A07BB">
        <w:rPr>
          <w:sz w:val="26"/>
          <w:szCs w:val="26"/>
        </w:rPr>
        <w:t>.</w:t>
      </w:r>
      <w:r w:rsidRPr="004A07BB">
        <w:rPr>
          <w:sz w:val="26"/>
          <w:szCs w:val="26"/>
        </w:rPr>
        <w:tab/>
        <w:t xml:space="preserve">Заседание Комиссии правомочно, если на нем присутствует более половины членов Комиссии. В целях обеспечения кворума, в случае временного отсутствия члена Комиссии, на заседании может присутствовать лицо, исполняющее его обязанности, с правом совещательного голоса, о чем секретарь </w:t>
      </w:r>
      <w:r w:rsidRPr="004A07BB">
        <w:rPr>
          <w:sz w:val="26"/>
          <w:szCs w:val="26"/>
        </w:rPr>
        <w:lastRenderedPageBreak/>
        <w:t>Комиссии должен быть уведомлен до начала заседания.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A07BB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4A07BB">
        <w:rPr>
          <w:sz w:val="26"/>
          <w:szCs w:val="26"/>
        </w:rPr>
        <w:t>.</w:t>
      </w:r>
      <w:r w:rsidRPr="004A07BB">
        <w:rPr>
          <w:sz w:val="26"/>
          <w:szCs w:val="26"/>
        </w:rPr>
        <w:tab/>
        <w:t>Решения Комиссии принимаются путем открытого голосования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A07BB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4A07BB">
        <w:rPr>
          <w:sz w:val="26"/>
          <w:szCs w:val="26"/>
        </w:rPr>
        <w:t>.</w:t>
      </w:r>
      <w:r w:rsidRPr="004A07BB">
        <w:rPr>
          <w:sz w:val="26"/>
          <w:szCs w:val="26"/>
        </w:rPr>
        <w:tab/>
        <w:t xml:space="preserve">Решения Комиссии оформляются протоколом, который подписывается председателем Комиссии, а в случаях, предусмотренных пунктами </w:t>
      </w:r>
      <w:r>
        <w:rPr>
          <w:sz w:val="26"/>
          <w:szCs w:val="26"/>
        </w:rPr>
        <w:t>5</w:t>
      </w:r>
      <w:r w:rsidRPr="004A07BB">
        <w:rPr>
          <w:sz w:val="26"/>
          <w:szCs w:val="26"/>
        </w:rPr>
        <w:t xml:space="preserve">.4, </w:t>
      </w:r>
      <w:r>
        <w:rPr>
          <w:sz w:val="26"/>
          <w:szCs w:val="26"/>
        </w:rPr>
        <w:t>5</w:t>
      </w:r>
      <w:r w:rsidRPr="004A07BB">
        <w:rPr>
          <w:sz w:val="26"/>
          <w:szCs w:val="26"/>
        </w:rPr>
        <w:t>.5 настоящего Положения - заместителем председателя Комиссии, и секретарем Комиссии.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4A07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8</w:t>
      </w:r>
      <w:r w:rsidRPr="004A07BB">
        <w:rPr>
          <w:color w:val="000000"/>
          <w:sz w:val="26"/>
          <w:szCs w:val="26"/>
        </w:rPr>
        <w:t>.</w:t>
      </w:r>
      <w:r w:rsidRPr="004A07BB">
        <w:rPr>
          <w:color w:val="000000"/>
          <w:sz w:val="26"/>
          <w:szCs w:val="26"/>
        </w:rPr>
        <w:tab/>
        <w:t>Решения, принимаемые Комиссией обязательны для всех членов Комиссии, должностных лиц Администрации города Когалыма, и должностных лиц иных органов местного самоуправления города Когалыма и подведомственных организаций.</w:t>
      </w:r>
    </w:p>
    <w:p w:rsidR="009265C0" w:rsidRPr="00B76A4D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A07BB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4A07BB">
        <w:rPr>
          <w:sz w:val="26"/>
          <w:szCs w:val="26"/>
        </w:rPr>
        <w:t>.</w:t>
      </w:r>
      <w:r w:rsidRPr="004A07BB">
        <w:rPr>
          <w:sz w:val="26"/>
          <w:szCs w:val="26"/>
        </w:rPr>
        <w:tab/>
        <w:t xml:space="preserve">Информация о деятельности Комиссии подлежит размещению на официальном сайте Администрации города Когалыма в сети «Интернет» </w:t>
      </w:r>
      <w:r w:rsidRPr="00B76A4D">
        <w:rPr>
          <w:sz w:val="26"/>
          <w:szCs w:val="26"/>
        </w:rPr>
        <w:t>(</w:t>
      </w:r>
      <w:hyperlink r:id="rId9" w:history="1">
        <w:r w:rsidRPr="00B76A4D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B76A4D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B76A4D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B76A4D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B76A4D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76A4D">
        <w:rPr>
          <w:sz w:val="26"/>
          <w:szCs w:val="26"/>
        </w:rPr>
        <w:t>).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 w:rsidRPr="004A07BB">
        <w:rPr>
          <w:sz w:val="26"/>
          <w:szCs w:val="26"/>
        </w:rPr>
        <w:t>Ответственным за размещение информации о деятельности Комиссии является секретарь Комиссии.</w:t>
      </w:r>
    </w:p>
    <w:p w:rsidR="009265C0" w:rsidRPr="004A07BB" w:rsidRDefault="009265C0" w:rsidP="00C5247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A07BB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4A07BB">
        <w:rPr>
          <w:sz w:val="26"/>
          <w:szCs w:val="26"/>
        </w:rPr>
        <w:t>.</w:t>
      </w:r>
      <w:r w:rsidRPr="004A07BB">
        <w:rPr>
          <w:sz w:val="26"/>
          <w:szCs w:val="26"/>
        </w:rPr>
        <w:tab/>
        <w:t>Организационно-техническое и информационно-аналитическое обеспечение деятельности Комиссии осуществляется Сектором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C32A3E">
      <w:pPr>
        <w:ind w:left="4248" w:firstLine="709"/>
        <w:jc w:val="both"/>
        <w:rPr>
          <w:sz w:val="26"/>
          <w:szCs w:val="26"/>
        </w:rPr>
      </w:pPr>
    </w:p>
    <w:p w:rsidR="009265C0" w:rsidRDefault="009265C0" w:rsidP="00C32A3E">
      <w:pPr>
        <w:ind w:left="4248" w:firstLine="709"/>
        <w:jc w:val="both"/>
        <w:rPr>
          <w:sz w:val="26"/>
          <w:szCs w:val="26"/>
        </w:rPr>
      </w:pPr>
    </w:p>
    <w:p w:rsidR="009265C0" w:rsidRDefault="009265C0" w:rsidP="00C32A3E">
      <w:pPr>
        <w:ind w:left="4248" w:firstLine="709"/>
        <w:jc w:val="both"/>
        <w:rPr>
          <w:sz w:val="26"/>
          <w:szCs w:val="26"/>
        </w:rPr>
      </w:pPr>
    </w:p>
    <w:p w:rsidR="009265C0" w:rsidRDefault="009265C0" w:rsidP="00C32A3E">
      <w:pPr>
        <w:ind w:left="4248" w:firstLine="709"/>
        <w:jc w:val="both"/>
        <w:rPr>
          <w:sz w:val="26"/>
          <w:szCs w:val="26"/>
        </w:rPr>
      </w:pPr>
    </w:p>
    <w:p w:rsidR="009265C0" w:rsidRDefault="009265C0" w:rsidP="00C32A3E">
      <w:pPr>
        <w:ind w:left="4248" w:firstLine="709"/>
        <w:jc w:val="both"/>
        <w:rPr>
          <w:sz w:val="26"/>
          <w:szCs w:val="26"/>
        </w:rPr>
      </w:pPr>
    </w:p>
    <w:p w:rsidR="009265C0" w:rsidRDefault="009265C0" w:rsidP="00C32A3E">
      <w:pPr>
        <w:ind w:left="4248" w:firstLine="709"/>
        <w:jc w:val="both"/>
        <w:rPr>
          <w:sz w:val="26"/>
          <w:szCs w:val="26"/>
        </w:rPr>
      </w:pPr>
    </w:p>
    <w:p w:rsidR="009265C0" w:rsidRDefault="009265C0" w:rsidP="00C32A3E">
      <w:pPr>
        <w:ind w:left="4248" w:firstLine="709"/>
        <w:jc w:val="both"/>
        <w:rPr>
          <w:sz w:val="26"/>
          <w:szCs w:val="26"/>
        </w:rPr>
      </w:pPr>
    </w:p>
    <w:p w:rsidR="009265C0" w:rsidRDefault="009265C0" w:rsidP="00C32A3E">
      <w:pPr>
        <w:ind w:left="4248" w:firstLine="709"/>
        <w:jc w:val="both"/>
        <w:rPr>
          <w:sz w:val="26"/>
          <w:szCs w:val="26"/>
        </w:rPr>
      </w:pPr>
    </w:p>
    <w:p w:rsidR="009265C0" w:rsidRDefault="009265C0" w:rsidP="00C32A3E">
      <w:pPr>
        <w:ind w:left="4248" w:firstLine="709"/>
        <w:jc w:val="both"/>
        <w:rPr>
          <w:sz w:val="26"/>
          <w:szCs w:val="26"/>
        </w:rPr>
      </w:pPr>
    </w:p>
    <w:p w:rsidR="009265C0" w:rsidRDefault="009265C0" w:rsidP="00C32A3E">
      <w:pPr>
        <w:ind w:left="4248" w:firstLine="709"/>
        <w:jc w:val="both"/>
        <w:rPr>
          <w:sz w:val="26"/>
          <w:szCs w:val="26"/>
        </w:rPr>
      </w:pPr>
    </w:p>
    <w:p w:rsidR="009265C0" w:rsidRDefault="009265C0" w:rsidP="00C32A3E">
      <w:pPr>
        <w:ind w:left="4248" w:firstLine="709"/>
        <w:jc w:val="both"/>
        <w:rPr>
          <w:sz w:val="26"/>
          <w:szCs w:val="26"/>
        </w:rPr>
      </w:pPr>
    </w:p>
    <w:p w:rsidR="009265C0" w:rsidRDefault="009265C0" w:rsidP="00C32A3E">
      <w:pPr>
        <w:ind w:left="4248" w:firstLine="709"/>
        <w:jc w:val="both"/>
        <w:rPr>
          <w:sz w:val="26"/>
          <w:szCs w:val="26"/>
        </w:rPr>
      </w:pPr>
    </w:p>
    <w:p w:rsidR="009265C0" w:rsidRDefault="009265C0" w:rsidP="00C32A3E">
      <w:pPr>
        <w:ind w:left="4248" w:firstLine="709"/>
        <w:jc w:val="both"/>
        <w:rPr>
          <w:sz w:val="26"/>
          <w:szCs w:val="26"/>
        </w:rPr>
      </w:pPr>
    </w:p>
    <w:p w:rsidR="009265C0" w:rsidRPr="00100C45" w:rsidRDefault="009265C0" w:rsidP="00C32A3E">
      <w:pPr>
        <w:ind w:left="4248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Приложение 2</w:t>
      </w:r>
    </w:p>
    <w:p w:rsidR="009265C0" w:rsidRPr="00100C45" w:rsidRDefault="009265C0" w:rsidP="00C32A3E">
      <w:pPr>
        <w:ind w:left="4248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 xml:space="preserve">к постановлению </w:t>
      </w:r>
    </w:p>
    <w:p w:rsidR="009265C0" w:rsidRPr="00100C45" w:rsidRDefault="009265C0" w:rsidP="00C32A3E">
      <w:pPr>
        <w:ind w:left="4248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 xml:space="preserve">Администрации города Когалыма </w:t>
      </w:r>
    </w:p>
    <w:p w:rsidR="009265C0" w:rsidRPr="00100C45" w:rsidRDefault="009265C0" w:rsidP="00C32A3E">
      <w:pPr>
        <w:ind w:left="4248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 xml:space="preserve">от </w:t>
      </w:r>
      <w:r>
        <w:rPr>
          <w:sz w:val="26"/>
          <w:szCs w:val="26"/>
        </w:rPr>
        <w:t>21.12.2015 №3711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B76A4D" w:rsidRDefault="009265C0" w:rsidP="00C32A3E">
      <w:pPr>
        <w:ind w:firstLine="709"/>
        <w:jc w:val="center"/>
        <w:rPr>
          <w:sz w:val="26"/>
          <w:szCs w:val="26"/>
        </w:rPr>
      </w:pPr>
      <w:r w:rsidRPr="00B76A4D">
        <w:rPr>
          <w:sz w:val="26"/>
          <w:szCs w:val="26"/>
        </w:rPr>
        <w:t>Состав</w:t>
      </w:r>
    </w:p>
    <w:p w:rsidR="009265C0" w:rsidRPr="00B76A4D" w:rsidRDefault="009265C0" w:rsidP="00C32A3E">
      <w:pPr>
        <w:ind w:firstLine="709"/>
        <w:jc w:val="center"/>
        <w:rPr>
          <w:sz w:val="26"/>
          <w:szCs w:val="26"/>
        </w:rPr>
      </w:pPr>
      <w:r w:rsidRPr="00B76A4D">
        <w:rPr>
          <w:bCs/>
          <w:sz w:val="26"/>
          <w:szCs w:val="26"/>
        </w:rPr>
        <w:t>Антитеррористической комиссии города Когалыма</w:t>
      </w:r>
    </w:p>
    <w:p w:rsidR="009265C0" w:rsidRPr="00100C45" w:rsidRDefault="009265C0" w:rsidP="00100C45">
      <w:pPr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7895"/>
      </w:tblGrid>
      <w:tr w:rsidR="009265C0" w:rsidRPr="00100C45" w:rsidTr="0098094A">
        <w:trPr>
          <w:trHeight w:val="859"/>
        </w:trPr>
        <w:tc>
          <w:tcPr>
            <w:tcW w:w="817" w:type="dxa"/>
          </w:tcPr>
          <w:p w:rsidR="009265C0" w:rsidRPr="00100C45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100C45" w:rsidRDefault="009265C0" w:rsidP="00B76A4D">
            <w:pPr>
              <w:ind w:firstLine="709"/>
              <w:rPr>
                <w:sz w:val="26"/>
                <w:szCs w:val="26"/>
              </w:rPr>
            </w:pPr>
            <w:r w:rsidRPr="00100C45">
              <w:rPr>
                <w:sz w:val="26"/>
                <w:szCs w:val="26"/>
              </w:rPr>
              <w:t>Глава города Когалыма, председатель Антитеррористической комиссии города Когалыма;</w:t>
            </w:r>
          </w:p>
        </w:tc>
      </w:tr>
      <w:tr w:rsidR="009265C0" w:rsidRPr="00100C45" w:rsidTr="0098094A">
        <w:trPr>
          <w:trHeight w:val="1266"/>
        </w:trPr>
        <w:tc>
          <w:tcPr>
            <w:tcW w:w="817" w:type="dxa"/>
          </w:tcPr>
          <w:p w:rsidR="009265C0" w:rsidRPr="00100C45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100C45" w:rsidRDefault="009265C0" w:rsidP="00B76A4D">
            <w:pPr>
              <w:ind w:firstLine="709"/>
              <w:rPr>
                <w:sz w:val="26"/>
                <w:szCs w:val="26"/>
              </w:rPr>
            </w:pPr>
            <w:r w:rsidRPr="00100C45">
              <w:rPr>
                <w:sz w:val="26"/>
                <w:szCs w:val="26"/>
              </w:rPr>
              <w:t xml:space="preserve">Заместитель главы города Когалыма, курирующий деятельность в сфере </w:t>
            </w:r>
            <w:r w:rsidRPr="00A84025">
              <w:rPr>
                <w:sz w:val="26"/>
                <w:szCs w:val="26"/>
              </w:rPr>
              <w:t>взаимодействия с правоохранительными органами</w:t>
            </w:r>
            <w:r w:rsidRPr="00100C45">
              <w:rPr>
                <w:sz w:val="26"/>
                <w:szCs w:val="26"/>
              </w:rPr>
              <w:t>, заместитель председателя Антитеррористической комиссии города Когалыма;</w:t>
            </w:r>
          </w:p>
        </w:tc>
      </w:tr>
      <w:tr w:rsidR="009265C0" w:rsidRPr="00100C45" w:rsidTr="0098094A">
        <w:trPr>
          <w:trHeight w:val="1973"/>
        </w:trPr>
        <w:tc>
          <w:tcPr>
            <w:tcW w:w="817" w:type="dxa"/>
          </w:tcPr>
          <w:p w:rsidR="009265C0" w:rsidRPr="00100C45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100C45" w:rsidRDefault="009265C0" w:rsidP="00100C45">
            <w:pPr>
              <w:ind w:firstLine="709"/>
              <w:rPr>
                <w:sz w:val="26"/>
                <w:szCs w:val="26"/>
              </w:rPr>
            </w:pPr>
            <w:r w:rsidRPr="00100C45">
              <w:rPr>
                <w:sz w:val="26"/>
                <w:szCs w:val="26"/>
              </w:rPr>
              <w:t xml:space="preserve">Руководитель оперативной группы муниципального образования г. Когалым, начальник 4-го отделения (с дислокацией в городе Когалыме) службы по Ханты-Мансийскому автономному округу-Югре Регионального Управления федеральной службы безопасности России по Тюменской области, заместитель </w:t>
            </w:r>
            <w:r>
              <w:rPr>
                <w:sz w:val="26"/>
                <w:szCs w:val="26"/>
              </w:rPr>
              <w:t xml:space="preserve">председателя </w:t>
            </w:r>
            <w:r w:rsidRPr="00100C45">
              <w:rPr>
                <w:sz w:val="26"/>
                <w:szCs w:val="26"/>
              </w:rPr>
              <w:t>Антитеррористической комиссии города Когалыма;</w:t>
            </w:r>
          </w:p>
        </w:tc>
      </w:tr>
      <w:tr w:rsidR="009265C0" w:rsidRPr="00100C45" w:rsidTr="0098094A">
        <w:trPr>
          <w:trHeight w:val="1279"/>
        </w:trPr>
        <w:tc>
          <w:tcPr>
            <w:tcW w:w="817" w:type="dxa"/>
          </w:tcPr>
          <w:p w:rsidR="009265C0" w:rsidRPr="00100C45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100C45" w:rsidRDefault="009265C0" w:rsidP="00100C45">
            <w:pPr>
              <w:ind w:firstLine="709"/>
              <w:rPr>
                <w:sz w:val="26"/>
                <w:szCs w:val="26"/>
              </w:rPr>
            </w:pPr>
            <w:r w:rsidRPr="00100C45">
              <w:rPr>
                <w:sz w:val="26"/>
                <w:szCs w:val="26"/>
              </w:rPr>
              <w:t>Должностное лицо сектора по организационному обеспечению деятельности комиссий города Когалыма и взаимодействию с правоохранительными органами, секретарь Антитеррористической комиссии города Когалыма;</w:t>
            </w:r>
          </w:p>
        </w:tc>
      </w:tr>
      <w:tr w:rsidR="009265C0" w:rsidRPr="00100C45" w:rsidTr="0098094A">
        <w:trPr>
          <w:trHeight w:val="431"/>
        </w:trPr>
        <w:tc>
          <w:tcPr>
            <w:tcW w:w="8712" w:type="dxa"/>
            <w:gridSpan w:val="2"/>
          </w:tcPr>
          <w:p w:rsidR="009265C0" w:rsidRPr="00100C45" w:rsidRDefault="009265C0" w:rsidP="00100C45">
            <w:pPr>
              <w:ind w:firstLine="709"/>
              <w:rPr>
                <w:sz w:val="26"/>
                <w:szCs w:val="26"/>
              </w:rPr>
            </w:pPr>
            <w:r w:rsidRPr="00100C45">
              <w:rPr>
                <w:sz w:val="26"/>
                <w:szCs w:val="26"/>
              </w:rPr>
              <w:t xml:space="preserve">  Члены Комиссии:</w:t>
            </w:r>
          </w:p>
        </w:tc>
      </w:tr>
      <w:tr w:rsidR="009265C0" w:rsidRPr="008904D3" w:rsidTr="0098094A">
        <w:trPr>
          <w:trHeight w:val="1270"/>
        </w:trPr>
        <w:tc>
          <w:tcPr>
            <w:tcW w:w="817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042F91" w:rsidRDefault="009265C0" w:rsidP="002763C6">
            <w:pPr>
              <w:ind w:firstLine="709"/>
              <w:rPr>
                <w:sz w:val="26"/>
                <w:szCs w:val="26"/>
              </w:rPr>
            </w:pPr>
            <w:r w:rsidRPr="00042F91">
              <w:rPr>
                <w:sz w:val="26"/>
                <w:szCs w:val="26"/>
              </w:rPr>
              <w:t>Заместитель главы города Когалыма, курирующий деятельность в сфере опеки и попечительства, отдела по связям с общественностью и социальным вопросам, образования, спорта, культуры и молодежной политики;</w:t>
            </w:r>
          </w:p>
        </w:tc>
      </w:tr>
      <w:tr w:rsidR="009265C0" w:rsidRPr="008904D3" w:rsidTr="0098094A">
        <w:trPr>
          <w:trHeight w:val="972"/>
        </w:trPr>
        <w:tc>
          <w:tcPr>
            <w:tcW w:w="817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8904D3" w:rsidRDefault="009265C0" w:rsidP="002763C6">
            <w:pPr>
              <w:ind w:firstLine="709"/>
              <w:rPr>
                <w:sz w:val="26"/>
                <w:szCs w:val="26"/>
              </w:rPr>
            </w:pPr>
            <w:r w:rsidRPr="008904D3">
              <w:rPr>
                <w:sz w:val="26"/>
                <w:szCs w:val="26"/>
              </w:rPr>
              <w:t>Заместитель главы города Когалыма, курирующий деятельность в сфере развития жилищно-коммунального хозяйства Администрации города Когалыма;</w:t>
            </w:r>
          </w:p>
        </w:tc>
      </w:tr>
      <w:tr w:rsidR="009265C0" w:rsidRPr="008904D3" w:rsidTr="0098094A">
        <w:trPr>
          <w:trHeight w:val="717"/>
        </w:trPr>
        <w:tc>
          <w:tcPr>
            <w:tcW w:w="817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  <w:r w:rsidRPr="008904D3">
              <w:rPr>
                <w:sz w:val="26"/>
                <w:szCs w:val="26"/>
              </w:rPr>
              <w:t>Начальник отдела по делам гражданской обороны и чрезвычайных ситуаций Администрации города Когалыма;</w:t>
            </w:r>
          </w:p>
        </w:tc>
      </w:tr>
      <w:tr w:rsidR="009265C0" w:rsidRPr="008904D3" w:rsidTr="0098094A">
        <w:trPr>
          <w:trHeight w:val="841"/>
        </w:trPr>
        <w:tc>
          <w:tcPr>
            <w:tcW w:w="817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  <w:r w:rsidRPr="008904D3">
              <w:rPr>
                <w:sz w:val="26"/>
                <w:szCs w:val="26"/>
              </w:rPr>
              <w:t>Начальник отдела Министерства внутренних дел России по городу Когалыму (по согласованию);</w:t>
            </w:r>
          </w:p>
        </w:tc>
      </w:tr>
      <w:tr w:rsidR="009265C0" w:rsidRPr="008904D3" w:rsidTr="0098094A">
        <w:trPr>
          <w:trHeight w:val="992"/>
        </w:trPr>
        <w:tc>
          <w:tcPr>
            <w:tcW w:w="817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  <w:r w:rsidRPr="008904D3">
              <w:rPr>
                <w:sz w:val="26"/>
                <w:szCs w:val="26"/>
              </w:rPr>
              <w:t>Начальник отдела Федерального казённого учреждения военного комиссариата Ханты-Мансийского автономного округа – Югры по городу Когалыму (по согласованию);</w:t>
            </w:r>
          </w:p>
        </w:tc>
      </w:tr>
      <w:tr w:rsidR="009265C0" w:rsidRPr="008904D3" w:rsidTr="0098094A">
        <w:trPr>
          <w:trHeight w:val="983"/>
        </w:trPr>
        <w:tc>
          <w:tcPr>
            <w:tcW w:w="817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  <w:r w:rsidRPr="008904D3">
              <w:rPr>
                <w:sz w:val="26"/>
                <w:szCs w:val="26"/>
              </w:rPr>
              <w:t xml:space="preserve">Начальник линейного пункта полиции на станции Когалым </w:t>
            </w:r>
            <w:proofErr w:type="spellStart"/>
            <w:r w:rsidRPr="008904D3">
              <w:rPr>
                <w:sz w:val="26"/>
                <w:szCs w:val="26"/>
              </w:rPr>
              <w:t>Сургутского</w:t>
            </w:r>
            <w:proofErr w:type="spellEnd"/>
            <w:r w:rsidRPr="008904D3">
              <w:rPr>
                <w:sz w:val="26"/>
                <w:szCs w:val="26"/>
              </w:rPr>
              <w:t xml:space="preserve"> линейного отдела МВД России на транспорте (по согласованию);</w:t>
            </w:r>
          </w:p>
        </w:tc>
      </w:tr>
      <w:tr w:rsidR="009265C0" w:rsidRPr="008904D3" w:rsidTr="002833B2">
        <w:trPr>
          <w:trHeight w:val="1275"/>
        </w:trPr>
        <w:tc>
          <w:tcPr>
            <w:tcW w:w="817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FD29DF" w:rsidRDefault="009265C0" w:rsidP="00100C45">
            <w:pPr>
              <w:ind w:firstLine="709"/>
              <w:rPr>
                <w:sz w:val="26"/>
                <w:szCs w:val="26"/>
              </w:rPr>
            </w:pPr>
            <w:r w:rsidRPr="00FD29DF">
              <w:rPr>
                <w:sz w:val="26"/>
                <w:szCs w:val="26"/>
              </w:rPr>
              <w:t xml:space="preserve">Начальник Когалымского межрайонного отдела Управления Федеральной службы по </w:t>
            </w:r>
            <w:proofErr w:type="gramStart"/>
            <w:r w:rsidRPr="00FD29DF">
              <w:rPr>
                <w:sz w:val="26"/>
                <w:szCs w:val="26"/>
              </w:rPr>
              <w:t>контролю за</w:t>
            </w:r>
            <w:proofErr w:type="gramEnd"/>
            <w:r w:rsidRPr="00FD29DF">
              <w:rPr>
                <w:sz w:val="26"/>
                <w:szCs w:val="26"/>
              </w:rPr>
              <w:t xml:space="preserve"> оборотом наркотиков Российской Федерации по Ханты-Мансийскому автономному округу – Югре (по согласованию);</w:t>
            </w:r>
          </w:p>
        </w:tc>
      </w:tr>
      <w:tr w:rsidR="009265C0" w:rsidRPr="008904D3" w:rsidTr="0098094A">
        <w:trPr>
          <w:trHeight w:val="996"/>
        </w:trPr>
        <w:tc>
          <w:tcPr>
            <w:tcW w:w="817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  <w:r w:rsidRPr="008904D3">
              <w:rPr>
                <w:sz w:val="26"/>
                <w:szCs w:val="26"/>
              </w:rPr>
              <w:t>Начальник Когалымского гарнизона пожарной охраны начальник ФКУ «</w:t>
            </w:r>
            <w:r w:rsidRPr="008904D3">
              <w:rPr>
                <w:bCs/>
                <w:sz w:val="26"/>
                <w:szCs w:val="26"/>
              </w:rPr>
              <w:t xml:space="preserve">15 – ОФПС ГПС по </w:t>
            </w:r>
            <w:r w:rsidRPr="008904D3">
              <w:rPr>
                <w:sz w:val="26"/>
                <w:szCs w:val="26"/>
              </w:rPr>
              <w:t>Ханты-Мансийскому автономному округу-Югре</w:t>
            </w:r>
            <w:r w:rsidRPr="008904D3">
              <w:rPr>
                <w:bCs/>
                <w:sz w:val="26"/>
                <w:szCs w:val="26"/>
              </w:rPr>
              <w:t xml:space="preserve"> (договорной)»</w:t>
            </w:r>
          </w:p>
        </w:tc>
      </w:tr>
      <w:tr w:rsidR="009265C0" w:rsidRPr="008904D3" w:rsidTr="0098094A">
        <w:trPr>
          <w:trHeight w:val="996"/>
        </w:trPr>
        <w:tc>
          <w:tcPr>
            <w:tcW w:w="817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  <w:r w:rsidRPr="008904D3">
              <w:rPr>
                <w:sz w:val="26"/>
                <w:szCs w:val="26"/>
              </w:rPr>
              <w:t>Начальник отделения Управления федеральной миграционной службы Российской Федерации по Ханты-Мансийскому автономному округу-Югре в городе Когалыме (по согласованию);</w:t>
            </w:r>
          </w:p>
        </w:tc>
      </w:tr>
      <w:tr w:rsidR="009265C0" w:rsidRPr="008904D3" w:rsidTr="002833B2">
        <w:trPr>
          <w:trHeight w:val="980"/>
        </w:trPr>
        <w:tc>
          <w:tcPr>
            <w:tcW w:w="817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  <w:lang w:eastAsia="en-US"/>
              </w:rPr>
            </w:pPr>
            <w:r w:rsidRPr="008904D3">
              <w:rPr>
                <w:sz w:val="26"/>
                <w:szCs w:val="26"/>
                <w:lang w:eastAsia="en-US"/>
              </w:rPr>
              <w:t xml:space="preserve">Главный врач Бюджетного учреждения </w:t>
            </w:r>
            <w:r w:rsidRPr="008904D3">
              <w:rPr>
                <w:sz w:val="26"/>
                <w:szCs w:val="26"/>
              </w:rPr>
              <w:t>Ханты-Мансийскому автономному округу-Югре</w:t>
            </w:r>
            <w:r w:rsidRPr="008904D3">
              <w:rPr>
                <w:sz w:val="26"/>
                <w:szCs w:val="26"/>
                <w:lang w:eastAsia="en-US"/>
              </w:rPr>
              <w:t xml:space="preserve"> «Когалымская городская больница» (по согласованию);</w:t>
            </w:r>
          </w:p>
        </w:tc>
      </w:tr>
      <w:tr w:rsidR="009265C0" w:rsidRPr="008904D3" w:rsidTr="0098094A">
        <w:trPr>
          <w:trHeight w:val="996"/>
        </w:trPr>
        <w:tc>
          <w:tcPr>
            <w:tcW w:w="817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  <w:lang w:eastAsia="en-US"/>
              </w:rPr>
            </w:pPr>
            <w:r w:rsidRPr="008904D3">
              <w:rPr>
                <w:sz w:val="26"/>
                <w:szCs w:val="26"/>
              </w:rPr>
              <w:t>Начальник управления корпоративной безопасности по Западно-Сибирскому регион</w:t>
            </w:r>
            <w:proofErr w:type="gramStart"/>
            <w:r w:rsidRPr="008904D3">
              <w:rPr>
                <w:sz w:val="26"/>
                <w:szCs w:val="26"/>
              </w:rPr>
              <w:t>у ООО</w:t>
            </w:r>
            <w:proofErr w:type="gramEnd"/>
            <w:r w:rsidRPr="008904D3">
              <w:rPr>
                <w:sz w:val="26"/>
                <w:szCs w:val="26"/>
              </w:rPr>
              <w:t xml:space="preserve"> «ЛУКОЙЛ – Западная Сибирь» (по согласованию);</w:t>
            </w:r>
          </w:p>
        </w:tc>
      </w:tr>
      <w:tr w:rsidR="009265C0" w:rsidRPr="008904D3" w:rsidTr="0098094A">
        <w:trPr>
          <w:trHeight w:val="701"/>
        </w:trPr>
        <w:tc>
          <w:tcPr>
            <w:tcW w:w="817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  <w:r w:rsidRPr="008904D3">
              <w:rPr>
                <w:sz w:val="26"/>
                <w:szCs w:val="26"/>
              </w:rPr>
              <w:t>Генеральный директор ООО Агентство «ЛУКОМ-А-Западная Сибирь» (по согласованию);</w:t>
            </w:r>
          </w:p>
        </w:tc>
      </w:tr>
      <w:tr w:rsidR="009265C0" w:rsidRPr="008904D3" w:rsidTr="0098094A">
        <w:trPr>
          <w:trHeight w:val="996"/>
        </w:trPr>
        <w:tc>
          <w:tcPr>
            <w:tcW w:w="817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7895" w:type="dxa"/>
          </w:tcPr>
          <w:p w:rsidR="009265C0" w:rsidRPr="008904D3" w:rsidRDefault="009265C0" w:rsidP="00100C45">
            <w:pPr>
              <w:ind w:firstLine="709"/>
              <w:rPr>
                <w:sz w:val="26"/>
                <w:szCs w:val="26"/>
              </w:rPr>
            </w:pPr>
            <w:r w:rsidRPr="008904D3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8904D3">
              <w:rPr>
                <w:sz w:val="26"/>
                <w:szCs w:val="26"/>
              </w:rPr>
              <w:t>Ортьягунского</w:t>
            </w:r>
            <w:proofErr w:type="spellEnd"/>
            <w:r w:rsidRPr="008904D3">
              <w:rPr>
                <w:sz w:val="26"/>
                <w:szCs w:val="26"/>
              </w:rPr>
              <w:t xml:space="preserve"> отделения магистрального отдела </w:t>
            </w:r>
            <w:proofErr w:type="spellStart"/>
            <w:r w:rsidRPr="008904D3">
              <w:rPr>
                <w:sz w:val="26"/>
                <w:szCs w:val="26"/>
              </w:rPr>
              <w:t>Сургутского</w:t>
            </w:r>
            <w:proofErr w:type="spellEnd"/>
            <w:r w:rsidRPr="008904D3">
              <w:rPr>
                <w:sz w:val="26"/>
                <w:szCs w:val="26"/>
              </w:rPr>
              <w:t xml:space="preserve"> отряда охраны филиала ОАО «Газпром» «ЮУМУО» (по согласованию).</w:t>
            </w:r>
          </w:p>
        </w:tc>
      </w:tr>
    </w:tbl>
    <w:p w:rsidR="009265C0" w:rsidRPr="008904D3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8904D3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8904D3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C32A3E">
      <w:pPr>
        <w:ind w:left="4248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lastRenderedPageBreak/>
        <w:t>Приложение 3</w:t>
      </w:r>
    </w:p>
    <w:p w:rsidR="009265C0" w:rsidRPr="00100C45" w:rsidRDefault="009265C0" w:rsidP="00C32A3E">
      <w:pPr>
        <w:ind w:left="4248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к постановлению Администрации</w:t>
      </w:r>
    </w:p>
    <w:p w:rsidR="009265C0" w:rsidRPr="00100C45" w:rsidRDefault="009265C0" w:rsidP="00C32A3E">
      <w:pPr>
        <w:ind w:left="4248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города Когалыма</w:t>
      </w:r>
    </w:p>
    <w:p w:rsidR="009265C0" w:rsidRPr="00100C45" w:rsidRDefault="009265C0" w:rsidP="00C32A3E">
      <w:pPr>
        <w:ind w:left="4248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 xml:space="preserve">от </w:t>
      </w:r>
      <w:r>
        <w:rPr>
          <w:sz w:val="26"/>
          <w:szCs w:val="26"/>
        </w:rPr>
        <w:t>21.12.2015 №3711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FD29DF" w:rsidRDefault="009265C0" w:rsidP="00FD29DF">
      <w:pPr>
        <w:suppressAutoHyphens/>
        <w:jc w:val="right"/>
        <w:rPr>
          <w:sz w:val="26"/>
          <w:szCs w:val="26"/>
        </w:rPr>
      </w:pPr>
    </w:p>
    <w:p w:rsidR="009265C0" w:rsidRPr="00FD29DF" w:rsidRDefault="009265C0" w:rsidP="00FD29DF">
      <w:pPr>
        <w:suppressAutoHyphens/>
        <w:jc w:val="center"/>
        <w:rPr>
          <w:bCs/>
          <w:sz w:val="26"/>
          <w:szCs w:val="26"/>
        </w:rPr>
      </w:pPr>
      <w:r w:rsidRPr="00FD29DF">
        <w:rPr>
          <w:bCs/>
          <w:sz w:val="26"/>
          <w:szCs w:val="26"/>
        </w:rPr>
        <w:t>Перечень</w:t>
      </w:r>
    </w:p>
    <w:p w:rsidR="009265C0" w:rsidRPr="00FD29DF" w:rsidRDefault="009265C0" w:rsidP="00FD29DF">
      <w:pPr>
        <w:suppressAutoHyphens/>
        <w:jc w:val="center"/>
        <w:rPr>
          <w:bCs/>
          <w:sz w:val="26"/>
          <w:szCs w:val="26"/>
        </w:rPr>
      </w:pPr>
      <w:r w:rsidRPr="00FD29DF">
        <w:rPr>
          <w:bCs/>
          <w:sz w:val="26"/>
          <w:szCs w:val="26"/>
        </w:rPr>
        <w:t>постоянно действующих рабочих групп Антитеррористической комиссии города Когалыма и их руководителей</w:t>
      </w:r>
    </w:p>
    <w:p w:rsidR="009265C0" w:rsidRPr="00FD29DF" w:rsidRDefault="009265C0" w:rsidP="00FD29DF">
      <w:pPr>
        <w:suppressAutoHyphens/>
        <w:jc w:val="center"/>
        <w:rPr>
          <w:bCs/>
          <w:sz w:val="26"/>
          <w:szCs w:val="26"/>
        </w:rPr>
      </w:pPr>
    </w:p>
    <w:p w:rsidR="009265C0" w:rsidRPr="00FD29DF" w:rsidRDefault="009265C0" w:rsidP="00FD29DF">
      <w:pPr>
        <w:suppressAutoHyphens/>
        <w:rPr>
          <w:sz w:val="26"/>
          <w:szCs w:val="2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68"/>
        <w:gridCol w:w="4628"/>
        <w:gridCol w:w="298"/>
        <w:gridCol w:w="3917"/>
      </w:tblGrid>
      <w:tr w:rsidR="009265C0" w:rsidRPr="001138DC" w:rsidTr="007F6E1C">
        <w:trPr>
          <w:cantSplit/>
          <w:trHeight w:val="480"/>
          <w:jc w:val="center"/>
        </w:trPr>
        <w:tc>
          <w:tcPr>
            <w:tcW w:w="200" w:type="pct"/>
          </w:tcPr>
          <w:p w:rsidR="009265C0" w:rsidRPr="001138DC" w:rsidRDefault="009265C0" w:rsidP="007F6E1C">
            <w:pPr>
              <w:suppressAutoHyphens/>
              <w:jc w:val="center"/>
              <w:rPr>
                <w:sz w:val="26"/>
                <w:szCs w:val="26"/>
              </w:rPr>
            </w:pPr>
            <w:r w:rsidRPr="001138DC">
              <w:rPr>
                <w:sz w:val="26"/>
                <w:szCs w:val="26"/>
              </w:rPr>
              <w:t>1.</w:t>
            </w:r>
          </w:p>
        </w:tc>
        <w:tc>
          <w:tcPr>
            <w:tcW w:w="2512" w:type="pct"/>
          </w:tcPr>
          <w:p w:rsidR="009265C0" w:rsidRPr="00113A9B" w:rsidRDefault="009265C0" w:rsidP="007F6E1C">
            <w:pPr>
              <w:suppressAutoHyphens/>
              <w:rPr>
                <w:sz w:val="26"/>
                <w:szCs w:val="26"/>
              </w:rPr>
            </w:pPr>
            <w:r w:rsidRPr="00113A9B">
              <w:rPr>
                <w:sz w:val="26"/>
                <w:szCs w:val="26"/>
              </w:rPr>
              <w:t>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</w:t>
            </w:r>
          </w:p>
          <w:p w:rsidR="009265C0" w:rsidRPr="00113A9B" w:rsidRDefault="009265C0" w:rsidP="007F6E1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62" w:type="pct"/>
          </w:tcPr>
          <w:p w:rsidR="009265C0" w:rsidRPr="00113A9B" w:rsidRDefault="009265C0" w:rsidP="007F6E1C">
            <w:pPr>
              <w:suppressAutoHyphens/>
              <w:jc w:val="center"/>
              <w:rPr>
                <w:sz w:val="26"/>
                <w:szCs w:val="26"/>
              </w:rPr>
            </w:pPr>
            <w:r w:rsidRPr="00113A9B">
              <w:rPr>
                <w:sz w:val="26"/>
                <w:szCs w:val="26"/>
              </w:rPr>
              <w:t>-</w:t>
            </w:r>
          </w:p>
        </w:tc>
        <w:tc>
          <w:tcPr>
            <w:tcW w:w="2126" w:type="pct"/>
          </w:tcPr>
          <w:p w:rsidR="009265C0" w:rsidRPr="00113A9B" w:rsidRDefault="009265C0" w:rsidP="002833B2">
            <w:pPr>
              <w:suppressAutoHyphens/>
              <w:rPr>
                <w:sz w:val="26"/>
                <w:szCs w:val="26"/>
              </w:rPr>
            </w:pPr>
            <w:r w:rsidRPr="00113A9B">
              <w:rPr>
                <w:sz w:val="26"/>
                <w:szCs w:val="26"/>
              </w:rPr>
              <w:t>заместитель главы города Когалыма, курирующий деятельность в сфере развития жилищно-коммунального хозяйства Администрации города Когалыма</w:t>
            </w:r>
          </w:p>
        </w:tc>
      </w:tr>
      <w:tr w:rsidR="009265C0" w:rsidRPr="001138DC" w:rsidTr="007F6E1C">
        <w:trPr>
          <w:cantSplit/>
          <w:trHeight w:val="1465"/>
          <w:jc w:val="center"/>
        </w:trPr>
        <w:tc>
          <w:tcPr>
            <w:tcW w:w="200" w:type="pct"/>
          </w:tcPr>
          <w:p w:rsidR="009265C0" w:rsidRPr="001138DC" w:rsidRDefault="009265C0" w:rsidP="007F6E1C">
            <w:pPr>
              <w:suppressAutoHyphens/>
              <w:jc w:val="center"/>
              <w:rPr>
                <w:sz w:val="26"/>
                <w:szCs w:val="26"/>
              </w:rPr>
            </w:pPr>
            <w:r w:rsidRPr="001138DC">
              <w:rPr>
                <w:sz w:val="26"/>
                <w:szCs w:val="26"/>
              </w:rPr>
              <w:t>2.</w:t>
            </w:r>
          </w:p>
        </w:tc>
        <w:tc>
          <w:tcPr>
            <w:tcW w:w="2512" w:type="pct"/>
          </w:tcPr>
          <w:p w:rsidR="009265C0" w:rsidRPr="00113A9B" w:rsidRDefault="009265C0" w:rsidP="007F6E1C">
            <w:pPr>
              <w:suppressAutoHyphens/>
              <w:rPr>
                <w:sz w:val="26"/>
                <w:szCs w:val="26"/>
              </w:rPr>
            </w:pPr>
            <w:r w:rsidRPr="00113A9B">
              <w:rPr>
                <w:sz w:val="26"/>
                <w:szCs w:val="26"/>
              </w:rPr>
              <w:t>По профилактике террористических угроз, минимизации их последствий и обеспечению антитеррористической защищенности объектов социальной сферы с массовым пребыванием людей (образования, спорта, культуры, искусства)</w:t>
            </w:r>
          </w:p>
          <w:p w:rsidR="009265C0" w:rsidRPr="00113A9B" w:rsidRDefault="009265C0" w:rsidP="007F6E1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62" w:type="pct"/>
          </w:tcPr>
          <w:p w:rsidR="009265C0" w:rsidRPr="00113A9B" w:rsidRDefault="009265C0" w:rsidP="007F6E1C">
            <w:pPr>
              <w:suppressAutoHyphens/>
              <w:jc w:val="center"/>
              <w:rPr>
                <w:sz w:val="26"/>
                <w:szCs w:val="26"/>
              </w:rPr>
            </w:pPr>
            <w:r w:rsidRPr="00113A9B">
              <w:rPr>
                <w:sz w:val="26"/>
                <w:szCs w:val="26"/>
              </w:rPr>
              <w:t>-</w:t>
            </w:r>
          </w:p>
        </w:tc>
        <w:tc>
          <w:tcPr>
            <w:tcW w:w="2126" w:type="pct"/>
          </w:tcPr>
          <w:p w:rsidR="009265C0" w:rsidRPr="00042F91" w:rsidRDefault="009265C0" w:rsidP="002833B2">
            <w:pPr>
              <w:suppressAutoHyphens/>
              <w:rPr>
                <w:sz w:val="26"/>
                <w:szCs w:val="26"/>
              </w:rPr>
            </w:pPr>
            <w:r w:rsidRPr="00042F91">
              <w:rPr>
                <w:sz w:val="26"/>
                <w:szCs w:val="26"/>
              </w:rPr>
              <w:t>заместитель главы города Когалыма, курирующий деятельность в сфере опеки и попечительства, отдела по связям с общественностью и социальным вопросам, образования, спорта, культуры и молодежной политики</w:t>
            </w:r>
          </w:p>
          <w:p w:rsidR="009265C0" w:rsidRPr="00113A9B" w:rsidRDefault="009265C0" w:rsidP="007F6E1C">
            <w:pPr>
              <w:suppressAutoHyphens/>
              <w:rPr>
                <w:sz w:val="26"/>
                <w:szCs w:val="26"/>
              </w:rPr>
            </w:pPr>
          </w:p>
        </w:tc>
      </w:tr>
      <w:tr w:rsidR="009265C0" w:rsidRPr="001138DC" w:rsidTr="007F6E1C">
        <w:trPr>
          <w:cantSplit/>
          <w:trHeight w:val="1263"/>
          <w:jc w:val="center"/>
        </w:trPr>
        <w:tc>
          <w:tcPr>
            <w:tcW w:w="200" w:type="pct"/>
          </w:tcPr>
          <w:p w:rsidR="009265C0" w:rsidRPr="001138DC" w:rsidRDefault="009265C0" w:rsidP="007F6E1C">
            <w:pPr>
              <w:suppressAutoHyphens/>
              <w:jc w:val="center"/>
              <w:rPr>
                <w:sz w:val="26"/>
                <w:szCs w:val="26"/>
              </w:rPr>
            </w:pPr>
            <w:r w:rsidRPr="001138DC">
              <w:rPr>
                <w:sz w:val="26"/>
                <w:szCs w:val="26"/>
              </w:rPr>
              <w:t>3.</w:t>
            </w:r>
          </w:p>
        </w:tc>
        <w:tc>
          <w:tcPr>
            <w:tcW w:w="2512" w:type="pct"/>
          </w:tcPr>
          <w:p w:rsidR="009265C0" w:rsidRPr="00113A9B" w:rsidRDefault="009265C0" w:rsidP="007F6E1C">
            <w:pPr>
              <w:suppressAutoHyphens/>
              <w:rPr>
                <w:sz w:val="26"/>
                <w:szCs w:val="26"/>
              </w:rPr>
            </w:pPr>
            <w:r w:rsidRPr="00113A9B">
              <w:rPr>
                <w:sz w:val="26"/>
                <w:szCs w:val="26"/>
              </w:rPr>
              <w:t>По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</w:p>
          <w:p w:rsidR="009265C0" w:rsidRPr="00113A9B" w:rsidRDefault="009265C0" w:rsidP="007F6E1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62" w:type="pct"/>
          </w:tcPr>
          <w:p w:rsidR="009265C0" w:rsidRPr="00113A9B" w:rsidRDefault="009265C0" w:rsidP="007F6E1C">
            <w:pPr>
              <w:suppressAutoHyphens/>
              <w:jc w:val="center"/>
              <w:rPr>
                <w:sz w:val="26"/>
                <w:szCs w:val="26"/>
              </w:rPr>
            </w:pPr>
            <w:r w:rsidRPr="00113A9B">
              <w:rPr>
                <w:sz w:val="26"/>
                <w:szCs w:val="26"/>
              </w:rPr>
              <w:t>-</w:t>
            </w:r>
          </w:p>
        </w:tc>
        <w:tc>
          <w:tcPr>
            <w:tcW w:w="2126" w:type="pct"/>
          </w:tcPr>
          <w:p w:rsidR="009265C0" w:rsidRPr="00113A9B" w:rsidRDefault="009265C0" w:rsidP="00A92A2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13A9B">
              <w:rPr>
                <w:sz w:val="26"/>
                <w:szCs w:val="26"/>
              </w:rPr>
              <w:t>аместитель главы города Когалыма, курирующий деятельность в сфере взаимодействия с правоохранительными органами</w:t>
            </w:r>
          </w:p>
          <w:p w:rsidR="009265C0" w:rsidRPr="00113A9B" w:rsidRDefault="009265C0" w:rsidP="005F299A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9265C0" w:rsidRPr="001138DC" w:rsidRDefault="009265C0" w:rsidP="00FD29DF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081B56">
      <w:pPr>
        <w:ind w:left="4248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9265C0" w:rsidRPr="00100C45" w:rsidRDefault="009265C0" w:rsidP="00081B56">
      <w:pPr>
        <w:ind w:left="4248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к постановлению Администрации</w:t>
      </w:r>
    </w:p>
    <w:p w:rsidR="009265C0" w:rsidRPr="00100C45" w:rsidRDefault="009265C0" w:rsidP="00081B56">
      <w:pPr>
        <w:ind w:left="4248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 xml:space="preserve">города Когалыма </w:t>
      </w:r>
    </w:p>
    <w:p w:rsidR="009265C0" w:rsidRPr="00100C45" w:rsidRDefault="009265C0" w:rsidP="00081B56">
      <w:pPr>
        <w:ind w:left="4248"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 xml:space="preserve">от </w:t>
      </w:r>
      <w:r>
        <w:rPr>
          <w:sz w:val="26"/>
          <w:szCs w:val="26"/>
        </w:rPr>
        <w:t>21.12.2015 №3711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13A9B" w:rsidRDefault="009265C0" w:rsidP="00A92A2E">
      <w:pPr>
        <w:jc w:val="center"/>
        <w:rPr>
          <w:sz w:val="26"/>
          <w:szCs w:val="26"/>
        </w:rPr>
      </w:pPr>
      <w:r w:rsidRPr="00113A9B">
        <w:rPr>
          <w:sz w:val="26"/>
          <w:szCs w:val="26"/>
        </w:rPr>
        <w:t>Положение</w:t>
      </w:r>
    </w:p>
    <w:p w:rsidR="009265C0" w:rsidRPr="00113A9B" w:rsidRDefault="009265C0" w:rsidP="00A92A2E">
      <w:pPr>
        <w:jc w:val="center"/>
        <w:rPr>
          <w:sz w:val="26"/>
          <w:szCs w:val="26"/>
        </w:rPr>
      </w:pPr>
      <w:r w:rsidRPr="00113A9B">
        <w:rPr>
          <w:sz w:val="26"/>
          <w:szCs w:val="26"/>
        </w:rPr>
        <w:t>о постоянно действующих рабочих группах</w:t>
      </w:r>
    </w:p>
    <w:p w:rsidR="009265C0" w:rsidRDefault="009265C0" w:rsidP="00A92A2E">
      <w:pPr>
        <w:jc w:val="center"/>
        <w:rPr>
          <w:sz w:val="26"/>
          <w:szCs w:val="26"/>
        </w:rPr>
      </w:pPr>
      <w:r w:rsidRPr="00113A9B">
        <w:rPr>
          <w:sz w:val="26"/>
          <w:szCs w:val="26"/>
        </w:rPr>
        <w:t>Антитеррористической комиссии города Когалыма</w:t>
      </w:r>
    </w:p>
    <w:p w:rsidR="009265C0" w:rsidRPr="00113A9B" w:rsidRDefault="009265C0" w:rsidP="00A92A2E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Положение)</w:t>
      </w:r>
    </w:p>
    <w:p w:rsidR="009265C0" w:rsidRPr="00081B56" w:rsidRDefault="009265C0" w:rsidP="00A92A2E">
      <w:pPr>
        <w:jc w:val="center"/>
        <w:rPr>
          <w:b/>
          <w:sz w:val="26"/>
          <w:szCs w:val="26"/>
        </w:rPr>
      </w:pPr>
    </w:p>
    <w:p w:rsidR="009265C0" w:rsidRPr="00100C45" w:rsidRDefault="009265C0" w:rsidP="00A92A2E">
      <w:pPr>
        <w:jc w:val="center"/>
        <w:rPr>
          <w:sz w:val="26"/>
          <w:szCs w:val="26"/>
        </w:rPr>
      </w:pPr>
      <w:r w:rsidRPr="00100C45">
        <w:rPr>
          <w:sz w:val="26"/>
          <w:szCs w:val="26"/>
        </w:rPr>
        <w:t>1. Общие положения</w:t>
      </w:r>
    </w:p>
    <w:p w:rsidR="009265C0" w:rsidRPr="00100C45" w:rsidRDefault="009265C0" w:rsidP="00A92A2E">
      <w:pPr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Постоянно действующие рабочие группы Антитеррористической комиссии города Когалыма (далее – рабочая группа) являются основными рабочими органами Антитеррористической комиссии города Когалыма, создаются в целях координации деятельнос</w:t>
      </w:r>
      <w:r>
        <w:rPr>
          <w:sz w:val="26"/>
          <w:szCs w:val="26"/>
        </w:rPr>
        <w:t xml:space="preserve">ти по профилактике терроризма, </w:t>
      </w:r>
      <w:r w:rsidRPr="00100C45">
        <w:rPr>
          <w:sz w:val="26"/>
          <w:szCs w:val="26"/>
        </w:rPr>
        <w:t xml:space="preserve">минимизации и ликвидации последствий его проявлений в отраслевых сферах, организации </w:t>
      </w:r>
      <w:proofErr w:type="gramStart"/>
      <w:r w:rsidRPr="00100C45">
        <w:rPr>
          <w:sz w:val="26"/>
          <w:szCs w:val="26"/>
        </w:rPr>
        <w:t>исполнения решений Антитеррористической комиссии</w:t>
      </w:r>
      <w:r>
        <w:rPr>
          <w:sz w:val="26"/>
          <w:szCs w:val="26"/>
        </w:rPr>
        <w:t xml:space="preserve"> города Когалыма</w:t>
      </w:r>
      <w:proofErr w:type="gramEnd"/>
      <w:r>
        <w:rPr>
          <w:sz w:val="26"/>
          <w:szCs w:val="26"/>
        </w:rPr>
        <w:t>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1.2.</w:t>
      </w:r>
      <w:r>
        <w:rPr>
          <w:sz w:val="26"/>
          <w:szCs w:val="26"/>
        </w:rPr>
        <w:tab/>
      </w:r>
      <w:proofErr w:type="gramStart"/>
      <w:r w:rsidRPr="00100C45">
        <w:rPr>
          <w:sz w:val="26"/>
          <w:szCs w:val="26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Ханты-Мансийского автономного округа</w:t>
      </w:r>
      <w:r>
        <w:rPr>
          <w:sz w:val="26"/>
          <w:szCs w:val="26"/>
        </w:rPr>
        <w:t xml:space="preserve"> -</w:t>
      </w:r>
      <w:r w:rsidRPr="00100C45">
        <w:rPr>
          <w:sz w:val="26"/>
          <w:szCs w:val="26"/>
        </w:rPr>
        <w:t xml:space="preserve"> Югры в области антитеррористической деятельности, решениями </w:t>
      </w:r>
      <w:r>
        <w:rPr>
          <w:sz w:val="26"/>
          <w:szCs w:val="26"/>
        </w:rPr>
        <w:t>А</w:t>
      </w:r>
      <w:r w:rsidRPr="00100C45">
        <w:rPr>
          <w:sz w:val="26"/>
          <w:szCs w:val="26"/>
        </w:rPr>
        <w:t>нтитеррористической комиссии Ханты-Мансийского автономного округа - Югры, А</w:t>
      </w:r>
      <w:r>
        <w:rPr>
          <w:sz w:val="26"/>
          <w:szCs w:val="26"/>
        </w:rPr>
        <w:t>нтитеррористической комиссией города Когалыма</w:t>
      </w:r>
      <w:r w:rsidRPr="00100C45">
        <w:rPr>
          <w:sz w:val="26"/>
          <w:szCs w:val="26"/>
        </w:rPr>
        <w:t>, а также настоящим Положением.</w:t>
      </w:r>
      <w:proofErr w:type="gramEnd"/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Для реализации отдельных мероприятий, направленных на профилактику терроризма, минимизацию и ликвидацию последствий его проявлений в А</w:t>
      </w:r>
      <w:r>
        <w:rPr>
          <w:sz w:val="26"/>
          <w:szCs w:val="26"/>
        </w:rPr>
        <w:t xml:space="preserve">нтитеррористической комиссии города Когалыма </w:t>
      </w:r>
      <w:r w:rsidRPr="00100C45">
        <w:rPr>
          <w:sz w:val="26"/>
          <w:szCs w:val="26"/>
        </w:rPr>
        <w:t>могут быть созданы временные рабочие группы.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Деятельность временных рабочих групп осуществляется в соответствии с настоящим Положением.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A92A2E">
      <w:pPr>
        <w:jc w:val="center"/>
        <w:rPr>
          <w:sz w:val="26"/>
          <w:szCs w:val="26"/>
        </w:rPr>
      </w:pPr>
      <w:r w:rsidRPr="00100C45">
        <w:rPr>
          <w:sz w:val="26"/>
          <w:szCs w:val="26"/>
        </w:rPr>
        <w:t>2. Основные задачи рабочей группы</w:t>
      </w:r>
    </w:p>
    <w:p w:rsidR="009265C0" w:rsidRPr="00100C45" w:rsidRDefault="009265C0" w:rsidP="00A92A2E">
      <w:pPr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Основными задачами рабочей группы являются: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 xml:space="preserve">Оценка состояния дел по профилактике и противодействию терроризму </w:t>
      </w:r>
      <w:r>
        <w:rPr>
          <w:sz w:val="26"/>
          <w:szCs w:val="26"/>
        </w:rPr>
        <w:t>в городе Когалыме</w:t>
      </w:r>
      <w:r w:rsidRPr="00100C45">
        <w:rPr>
          <w:sz w:val="26"/>
          <w:szCs w:val="26"/>
        </w:rPr>
        <w:t>, антитеррористической защищенности курируемых объектов</w:t>
      </w:r>
      <w:r>
        <w:rPr>
          <w:sz w:val="26"/>
          <w:szCs w:val="26"/>
        </w:rPr>
        <w:t>, и</w:t>
      </w:r>
      <w:r w:rsidRPr="00100C45">
        <w:rPr>
          <w:sz w:val="26"/>
          <w:szCs w:val="26"/>
        </w:rPr>
        <w:t xml:space="preserve">нформирование </w:t>
      </w:r>
      <w:r>
        <w:rPr>
          <w:sz w:val="26"/>
          <w:szCs w:val="26"/>
        </w:rPr>
        <w:t xml:space="preserve">председателя </w:t>
      </w:r>
      <w:r w:rsidRPr="00100C45">
        <w:rPr>
          <w:sz w:val="26"/>
          <w:szCs w:val="26"/>
        </w:rPr>
        <w:t>А</w:t>
      </w:r>
      <w:r>
        <w:rPr>
          <w:sz w:val="26"/>
          <w:szCs w:val="26"/>
        </w:rPr>
        <w:t xml:space="preserve">нтитеррористической комиссии города Когалыма </w:t>
      </w:r>
      <w:r w:rsidRPr="00100C45">
        <w:rPr>
          <w:sz w:val="26"/>
          <w:szCs w:val="26"/>
        </w:rPr>
        <w:t>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 xml:space="preserve">Подготовка предложений по совершенствованию мер, направленных на предупреждение террористической деятельности </w:t>
      </w:r>
      <w:r>
        <w:rPr>
          <w:sz w:val="26"/>
          <w:szCs w:val="26"/>
        </w:rPr>
        <w:t>в городе Когалыме</w:t>
      </w:r>
      <w:r w:rsidRPr="00100C45">
        <w:rPr>
          <w:sz w:val="26"/>
          <w:szCs w:val="26"/>
        </w:rPr>
        <w:t>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lastRenderedPageBreak/>
        <w:t>2.3.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Анализ информации о состоянии и тенденциях террористических угроз в курируемых сферах деятельности, а также подготовка предложений по минимизации и локализации этих угроз.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Подготовка материалов на заседани</w:t>
      </w:r>
      <w:r>
        <w:rPr>
          <w:sz w:val="26"/>
          <w:szCs w:val="26"/>
        </w:rPr>
        <w:t xml:space="preserve">е Антитеррористической комиссии города Когалыма </w:t>
      </w:r>
      <w:r w:rsidRPr="00100C45">
        <w:rPr>
          <w:sz w:val="26"/>
          <w:szCs w:val="26"/>
        </w:rPr>
        <w:t>по вопросам, относящимся к компетенции рабочей группы.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A92A2E">
      <w:pPr>
        <w:jc w:val="center"/>
        <w:rPr>
          <w:sz w:val="26"/>
          <w:szCs w:val="26"/>
        </w:rPr>
      </w:pPr>
      <w:r w:rsidRPr="00100C45">
        <w:rPr>
          <w:sz w:val="26"/>
          <w:szCs w:val="26"/>
        </w:rPr>
        <w:t>3. Функции рабочей группы</w:t>
      </w:r>
    </w:p>
    <w:p w:rsidR="009265C0" w:rsidRPr="00100C45" w:rsidRDefault="009265C0" w:rsidP="00100C45">
      <w:pPr>
        <w:ind w:firstLine="709"/>
        <w:jc w:val="both"/>
        <w:rPr>
          <w:b/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Для решения поставленных задач рабочая группа осуществляет следующие функции: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Выделяет проблемные вопросы в поставленных задачах и определяет пути их решения на муниципальном уровн</w:t>
      </w:r>
      <w:r>
        <w:rPr>
          <w:sz w:val="26"/>
          <w:szCs w:val="26"/>
        </w:rPr>
        <w:t>е</w:t>
      </w:r>
      <w:r w:rsidRPr="00100C45">
        <w:rPr>
          <w:sz w:val="26"/>
          <w:szCs w:val="26"/>
        </w:rPr>
        <w:t xml:space="preserve"> и на потенциальных объектах </w:t>
      </w:r>
      <w:r>
        <w:rPr>
          <w:sz w:val="26"/>
          <w:szCs w:val="26"/>
        </w:rPr>
        <w:t>террористических посягательств.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3.2</w:t>
      </w:r>
      <w:r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ab/>
      </w:r>
      <w:r w:rsidRPr="00100C45">
        <w:rPr>
          <w:sz w:val="26"/>
          <w:szCs w:val="26"/>
        </w:rPr>
        <w:t>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Разрабатывает план работы рабочей группы на год</w:t>
      </w:r>
      <w:r>
        <w:rPr>
          <w:sz w:val="26"/>
          <w:szCs w:val="26"/>
        </w:rPr>
        <w:t>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</w:t>
      </w:r>
      <w:r>
        <w:rPr>
          <w:sz w:val="26"/>
          <w:szCs w:val="26"/>
        </w:rPr>
        <w:t>нтитеррористической комиссии города Когалыма</w:t>
      </w:r>
      <w:r w:rsidRPr="00100C45">
        <w:rPr>
          <w:sz w:val="26"/>
          <w:szCs w:val="26"/>
        </w:rPr>
        <w:t>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 xml:space="preserve">Осуществляет методическое сопровождение и контроль разработки паспортов </w:t>
      </w:r>
      <w:r>
        <w:rPr>
          <w:sz w:val="26"/>
          <w:szCs w:val="26"/>
        </w:rPr>
        <w:t xml:space="preserve">безопасности и паспортов </w:t>
      </w:r>
      <w:r w:rsidRPr="00100C45">
        <w:rPr>
          <w:sz w:val="26"/>
          <w:szCs w:val="26"/>
        </w:rPr>
        <w:t>антитеррористической за</w:t>
      </w:r>
      <w:r>
        <w:rPr>
          <w:sz w:val="26"/>
          <w:szCs w:val="26"/>
        </w:rPr>
        <w:t>щищенности курируемых объектов.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100C45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Выполняет другие функции в соответствии с поручениями председателя А</w:t>
      </w:r>
      <w:r>
        <w:rPr>
          <w:sz w:val="26"/>
          <w:szCs w:val="26"/>
        </w:rPr>
        <w:t>нтитеррористической комиссии города Когалыма</w:t>
      </w:r>
      <w:r w:rsidRPr="00100C45">
        <w:rPr>
          <w:sz w:val="26"/>
          <w:szCs w:val="26"/>
        </w:rPr>
        <w:t xml:space="preserve"> по вопросам, входящим в компетенцию</w:t>
      </w:r>
      <w:r>
        <w:rPr>
          <w:sz w:val="26"/>
          <w:szCs w:val="26"/>
        </w:rPr>
        <w:t xml:space="preserve"> рабочей группы</w:t>
      </w:r>
      <w:r w:rsidRPr="00100C45">
        <w:rPr>
          <w:sz w:val="26"/>
          <w:szCs w:val="26"/>
        </w:rPr>
        <w:t>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A92A2E">
      <w:pPr>
        <w:jc w:val="center"/>
        <w:rPr>
          <w:sz w:val="26"/>
          <w:szCs w:val="26"/>
        </w:rPr>
      </w:pPr>
      <w:r w:rsidRPr="00100C45">
        <w:rPr>
          <w:sz w:val="26"/>
          <w:szCs w:val="26"/>
        </w:rPr>
        <w:t>4. Организация деятельности рабочей группы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Состав рабочей группы определяется е</w:t>
      </w:r>
      <w:r>
        <w:rPr>
          <w:sz w:val="26"/>
          <w:szCs w:val="26"/>
        </w:rPr>
        <w:t>ё</w:t>
      </w:r>
      <w:r w:rsidRPr="00100C45">
        <w:rPr>
          <w:sz w:val="26"/>
          <w:szCs w:val="26"/>
        </w:rPr>
        <w:t xml:space="preserve"> руководителем с изданием соответствующего распоряжения (приказа). В состав рабочей группы могут входить, по согласованию, представители территориальных органов федеральных органов исполнительной власти, организаций и общественных объединений, взаимодействующих по вопросам обеспечения безопасности.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Организационно-техническое обеспечение деятельности Рабочей группы осуществляется руководителем (заместителем руководителя) соответствующей рабочей группы.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Рабочая группа осуществляет свою деятельность в соответствии с планом работы, утвержденным руководителем рабочей группы.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Заседания рабочей группы проводятся не реже одного раза в квартал. В случае необходимости по решению председателя А</w:t>
      </w:r>
      <w:r>
        <w:rPr>
          <w:sz w:val="26"/>
          <w:szCs w:val="26"/>
        </w:rPr>
        <w:t>нтитеррористической комиссии города Когалыма</w:t>
      </w:r>
      <w:r w:rsidRPr="00100C45">
        <w:rPr>
          <w:sz w:val="26"/>
          <w:szCs w:val="26"/>
        </w:rPr>
        <w:t>, либо руководителя рабочей группы могут проводиться внеочередные заседания.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 xml:space="preserve">Решение рабочей группы считается принятым, если за него проголосовало </w:t>
      </w:r>
      <w:r w:rsidRPr="004A07BB">
        <w:rPr>
          <w:sz w:val="26"/>
          <w:szCs w:val="26"/>
        </w:rPr>
        <w:t xml:space="preserve">более половины </w:t>
      </w:r>
      <w:r w:rsidRPr="00100C45">
        <w:rPr>
          <w:sz w:val="26"/>
          <w:szCs w:val="26"/>
        </w:rPr>
        <w:t>присутствующих на заседании членов рабочей группы.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4.6.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Заседания рабочей группы оформляются протоколами. Протокол в 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</w:t>
      </w:r>
      <w:r>
        <w:rPr>
          <w:sz w:val="26"/>
          <w:szCs w:val="26"/>
        </w:rPr>
        <w:t>ересованных лиц (исполнителей).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100C45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Руководитель рабочей группы: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 xml:space="preserve">- разрабатывает и согласовывает с руководителем </w:t>
      </w:r>
      <w:proofErr w:type="gramStart"/>
      <w:r w:rsidRPr="00100C45">
        <w:rPr>
          <w:sz w:val="26"/>
          <w:szCs w:val="26"/>
        </w:rPr>
        <w:t>Аппарата А</w:t>
      </w:r>
      <w:r>
        <w:rPr>
          <w:sz w:val="26"/>
          <w:szCs w:val="26"/>
        </w:rPr>
        <w:t>нтитеррористической комиссии города Когалыма</w:t>
      </w:r>
      <w:r w:rsidRPr="00100C45">
        <w:rPr>
          <w:sz w:val="26"/>
          <w:szCs w:val="26"/>
        </w:rPr>
        <w:t xml:space="preserve"> предложения</w:t>
      </w:r>
      <w:proofErr w:type="gramEnd"/>
      <w:r w:rsidRPr="00100C45">
        <w:rPr>
          <w:sz w:val="26"/>
          <w:szCs w:val="26"/>
        </w:rPr>
        <w:t xml:space="preserve"> о перечне мероприятий рабочей группы и е</w:t>
      </w:r>
      <w:r>
        <w:rPr>
          <w:sz w:val="26"/>
          <w:szCs w:val="26"/>
        </w:rPr>
        <w:t>ё</w:t>
      </w:r>
      <w:r w:rsidRPr="00100C45">
        <w:rPr>
          <w:sz w:val="26"/>
          <w:szCs w:val="26"/>
        </w:rPr>
        <w:t xml:space="preserve"> состав;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- организует и контролирует деятельность рабочей группы, р</w:t>
      </w:r>
      <w:r>
        <w:rPr>
          <w:sz w:val="26"/>
          <w:szCs w:val="26"/>
        </w:rPr>
        <w:t>аспределяет обязанности между её</w:t>
      </w:r>
      <w:r w:rsidRPr="00100C45">
        <w:rPr>
          <w:sz w:val="26"/>
          <w:szCs w:val="26"/>
        </w:rPr>
        <w:t xml:space="preserve"> членами;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- проводит заседания рабочей группы;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 xml:space="preserve">- по запросу председателя </w:t>
      </w:r>
      <w:r>
        <w:rPr>
          <w:sz w:val="26"/>
          <w:szCs w:val="26"/>
        </w:rPr>
        <w:t>Антитеррористической комиссии города Когалыма</w:t>
      </w:r>
      <w:r w:rsidRPr="00100C45">
        <w:rPr>
          <w:sz w:val="26"/>
          <w:szCs w:val="26"/>
        </w:rPr>
        <w:t>, заместителя председателя А</w:t>
      </w:r>
      <w:r>
        <w:rPr>
          <w:sz w:val="26"/>
          <w:szCs w:val="26"/>
        </w:rPr>
        <w:t>нтитеррористической комиссии города Когалыма, предст</w:t>
      </w:r>
      <w:r w:rsidRPr="00100C45">
        <w:rPr>
          <w:sz w:val="26"/>
          <w:szCs w:val="26"/>
        </w:rPr>
        <w:t>авляет в А</w:t>
      </w:r>
      <w:r>
        <w:rPr>
          <w:sz w:val="26"/>
          <w:szCs w:val="26"/>
        </w:rPr>
        <w:t xml:space="preserve">нтитеррористическую комиссию города Когалыма </w:t>
      </w:r>
      <w:r w:rsidRPr="00100C45">
        <w:rPr>
          <w:sz w:val="26"/>
          <w:szCs w:val="26"/>
        </w:rPr>
        <w:t>документы (материалы), подготовленные рабочей группой, а также отч</w:t>
      </w:r>
      <w:r>
        <w:rPr>
          <w:sz w:val="26"/>
          <w:szCs w:val="26"/>
        </w:rPr>
        <w:t>ё</w:t>
      </w:r>
      <w:r w:rsidRPr="00100C45">
        <w:rPr>
          <w:sz w:val="26"/>
          <w:szCs w:val="26"/>
        </w:rPr>
        <w:t>т о результатах е</w:t>
      </w:r>
      <w:r>
        <w:rPr>
          <w:sz w:val="26"/>
          <w:szCs w:val="26"/>
        </w:rPr>
        <w:t>ё</w:t>
      </w:r>
      <w:r w:rsidRPr="00100C45">
        <w:rPr>
          <w:sz w:val="26"/>
          <w:szCs w:val="26"/>
        </w:rPr>
        <w:t xml:space="preserve"> деятельности.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>Члены рабочей группы: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- персонально участвуют в деятельности рабочей группы;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- исполняют обязанности, возложенные на них руководителем рабочей группы;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- отчитываются перед руководителем рабочей группы о ходе и результатах своей деятельности.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 xml:space="preserve">Отчет о результатах деятельности рабочей группы представляется </w:t>
      </w:r>
      <w:r>
        <w:rPr>
          <w:sz w:val="26"/>
          <w:szCs w:val="26"/>
        </w:rPr>
        <w:t xml:space="preserve">в сектор комиссий города Когалыма и взаимодействию с правоохранительными органами </w:t>
      </w:r>
      <w:r w:rsidRPr="00100C45">
        <w:rPr>
          <w:sz w:val="26"/>
          <w:szCs w:val="26"/>
        </w:rPr>
        <w:t>2 раза в год: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- по итогам работы в первом полугодии - к 25-му мая;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- по итогам работы за год - к 25-му ноября.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отчё</w:t>
      </w:r>
      <w:r w:rsidRPr="00100C45">
        <w:rPr>
          <w:sz w:val="26"/>
          <w:szCs w:val="26"/>
        </w:rPr>
        <w:t>те должна содержаться следующая информация: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- рассматриваемые вопросы на заседаниях рабочей группы;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- принятые решения по рассматриваемым вопросам и их результаты;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- формы организации контроля принятых решений.</w:t>
      </w:r>
    </w:p>
    <w:p w:rsidR="009265C0" w:rsidRPr="00100C45" w:rsidRDefault="009265C0" w:rsidP="00100C45">
      <w:pPr>
        <w:ind w:firstLine="709"/>
        <w:jc w:val="both"/>
        <w:rPr>
          <w:b/>
          <w:sz w:val="26"/>
          <w:szCs w:val="26"/>
        </w:rPr>
      </w:pPr>
    </w:p>
    <w:p w:rsidR="009265C0" w:rsidRPr="00100C45" w:rsidRDefault="009265C0" w:rsidP="00A92A2E">
      <w:pPr>
        <w:jc w:val="center"/>
        <w:rPr>
          <w:sz w:val="26"/>
          <w:szCs w:val="26"/>
        </w:rPr>
      </w:pPr>
      <w:r w:rsidRPr="00100C45">
        <w:rPr>
          <w:sz w:val="26"/>
          <w:szCs w:val="26"/>
        </w:rPr>
        <w:t>5. Права рабочей группы</w:t>
      </w:r>
    </w:p>
    <w:p w:rsidR="009265C0" w:rsidRPr="00100C45" w:rsidRDefault="009265C0" w:rsidP="00A92A2E">
      <w:pPr>
        <w:jc w:val="both"/>
        <w:rPr>
          <w:b/>
          <w:sz w:val="26"/>
          <w:szCs w:val="26"/>
        </w:rPr>
      </w:pP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 w:rsidRPr="00100C45">
        <w:rPr>
          <w:sz w:val="26"/>
          <w:szCs w:val="26"/>
        </w:rPr>
        <w:t>Для осуществления своей деятельности рабочая группа имеет право: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 xml:space="preserve">Запрашивать </w:t>
      </w:r>
      <w:r w:rsidRPr="00A84025">
        <w:rPr>
          <w:sz w:val="26"/>
          <w:szCs w:val="26"/>
        </w:rPr>
        <w:t>и получать в пределах своей компетенции от правоохранительны</w:t>
      </w:r>
      <w:r>
        <w:rPr>
          <w:sz w:val="26"/>
          <w:szCs w:val="26"/>
        </w:rPr>
        <w:t>х</w:t>
      </w:r>
      <w:r w:rsidRPr="00A84025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ов</w:t>
      </w:r>
      <w:r w:rsidRPr="00A84025">
        <w:rPr>
          <w:sz w:val="26"/>
          <w:szCs w:val="26"/>
        </w:rPr>
        <w:t>, исполнительны</w:t>
      </w:r>
      <w:r>
        <w:rPr>
          <w:sz w:val="26"/>
          <w:szCs w:val="26"/>
        </w:rPr>
        <w:t>х</w:t>
      </w:r>
      <w:r w:rsidRPr="00A84025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ов</w:t>
      </w:r>
      <w:r w:rsidRPr="00A84025">
        <w:rPr>
          <w:sz w:val="26"/>
          <w:szCs w:val="26"/>
        </w:rPr>
        <w:t xml:space="preserve"> государственной власти Ханты-Мансийского автономного округа - Югры, орган</w:t>
      </w:r>
      <w:r>
        <w:rPr>
          <w:sz w:val="26"/>
          <w:szCs w:val="26"/>
        </w:rPr>
        <w:t>ов</w:t>
      </w:r>
      <w:r w:rsidRPr="00A84025">
        <w:rPr>
          <w:sz w:val="26"/>
          <w:szCs w:val="26"/>
        </w:rPr>
        <w:t xml:space="preserve"> местного самоуправления города Когалыма, а также общественны</w:t>
      </w:r>
      <w:r>
        <w:rPr>
          <w:sz w:val="26"/>
          <w:szCs w:val="26"/>
        </w:rPr>
        <w:t>х</w:t>
      </w:r>
      <w:r w:rsidRPr="00A84025">
        <w:rPr>
          <w:sz w:val="26"/>
          <w:szCs w:val="26"/>
        </w:rPr>
        <w:t xml:space="preserve"> и ины</w:t>
      </w:r>
      <w:r>
        <w:rPr>
          <w:sz w:val="26"/>
          <w:szCs w:val="26"/>
        </w:rPr>
        <w:t>х</w:t>
      </w:r>
      <w:r w:rsidRPr="00A84025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 (объединений)</w:t>
      </w:r>
      <w:r w:rsidRPr="00A84025">
        <w:rPr>
          <w:sz w:val="26"/>
          <w:szCs w:val="26"/>
        </w:rPr>
        <w:t xml:space="preserve"> необходимую для деятельности </w:t>
      </w:r>
      <w:r>
        <w:rPr>
          <w:sz w:val="26"/>
          <w:szCs w:val="26"/>
        </w:rPr>
        <w:t xml:space="preserve">рабочей группы </w:t>
      </w:r>
      <w:r w:rsidRPr="00A84025">
        <w:rPr>
          <w:sz w:val="26"/>
          <w:szCs w:val="26"/>
        </w:rPr>
        <w:t>информацию, документы и материалы</w:t>
      </w:r>
      <w:r w:rsidRPr="00100C45">
        <w:rPr>
          <w:sz w:val="26"/>
          <w:szCs w:val="26"/>
        </w:rPr>
        <w:t>.</w:t>
      </w:r>
    </w:p>
    <w:p w:rsidR="009265C0" w:rsidRPr="00100C45" w:rsidRDefault="009265C0" w:rsidP="0010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>П</w:t>
      </w:r>
      <w:r w:rsidRPr="00100C45">
        <w:rPr>
          <w:sz w:val="26"/>
          <w:szCs w:val="26"/>
        </w:rPr>
        <w:t>ринимать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проявлений.</w:t>
      </w:r>
    </w:p>
    <w:p w:rsidR="009265C0" w:rsidRDefault="009265C0" w:rsidP="00A92A2E">
      <w:pPr>
        <w:ind w:firstLine="709"/>
        <w:jc w:val="both"/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Pr="00100C45">
        <w:rPr>
          <w:sz w:val="26"/>
          <w:szCs w:val="26"/>
        </w:rPr>
        <w:t xml:space="preserve">Привлекать должностных лиц </w:t>
      </w:r>
      <w:r w:rsidRPr="004A07BB">
        <w:rPr>
          <w:color w:val="000000"/>
          <w:sz w:val="26"/>
          <w:szCs w:val="26"/>
        </w:rPr>
        <w:t>Администрации города Когалыма, и должностных лиц иных органов местного самоуправления города Когалыма и подведомственных организаций</w:t>
      </w:r>
      <w:r w:rsidRPr="00100C45">
        <w:rPr>
          <w:sz w:val="26"/>
          <w:szCs w:val="26"/>
        </w:rPr>
        <w:t xml:space="preserve"> для участия в работе группы.</w:t>
      </w:r>
    </w:p>
    <w:p w:rsidR="009265C0" w:rsidRPr="002763C6" w:rsidRDefault="009265C0" w:rsidP="002763C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9265C0" w:rsidRDefault="009265C0"/>
    <w:sectPr w:rsidR="009265C0" w:rsidSect="002763C6">
      <w:pgSz w:w="11906" w:h="16838"/>
      <w:pgMar w:top="1134" w:right="567" w:bottom="992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E04"/>
    <w:multiLevelType w:val="multilevel"/>
    <w:tmpl w:val="D13435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222B6A"/>
    <w:multiLevelType w:val="hybridMultilevel"/>
    <w:tmpl w:val="6EC62AA0"/>
    <w:lvl w:ilvl="0" w:tplc="A554F7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C42901"/>
    <w:multiLevelType w:val="multilevel"/>
    <w:tmpl w:val="491C2780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ECB49DD"/>
    <w:multiLevelType w:val="multilevel"/>
    <w:tmpl w:val="B0DC9F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E868F7"/>
    <w:multiLevelType w:val="multilevel"/>
    <w:tmpl w:val="0F1281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1C22D2"/>
    <w:multiLevelType w:val="multilevel"/>
    <w:tmpl w:val="1A72CC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C73"/>
    <w:rsid w:val="00020A6F"/>
    <w:rsid w:val="00042F91"/>
    <w:rsid w:val="00081B56"/>
    <w:rsid w:val="00100C45"/>
    <w:rsid w:val="001138DC"/>
    <w:rsid w:val="00113A9B"/>
    <w:rsid w:val="001523A2"/>
    <w:rsid w:val="001F087D"/>
    <w:rsid w:val="00211C55"/>
    <w:rsid w:val="00213CA2"/>
    <w:rsid w:val="0026000E"/>
    <w:rsid w:val="002763C6"/>
    <w:rsid w:val="002833B2"/>
    <w:rsid w:val="0030113E"/>
    <w:rsid w:val="00301F89"/>
    <w:rsid w:val="003D66E7"/>
    <w:rsid w:val="003E2EA4"/>
    <w:rsid w:val="00403EF0"/>
    <w:rsid w:val="004710D1"/>
    <w:rsid w:val="004A07BB"/>
    <w:rsid w:val="004A539B"/>
    <w:rsid w:val="00522C73"/>
    <w:rsid w:val="00525F3A"/>
    <w:rsid w:val="00535AF9"/>
    <w:rsid w:val="00537ED6"/>
    <w:rsid w:val="00546936"/>
    <w:rsid w:val="00593E50"/>
    <w:rsid w:val="005C0CD0"/>
    <w:rsid w:val="005F299A"/>
    <w:rsid w:val="00607C82"/>
    <w:rsid w:val="00667051"/>
    <w:rsid w:val="006F133B"/>
    <w:rsid w:val="0076138E"/>
    <w:rsid w:val="007B5111"/>
    <w:rsid w:val="007F6E1C"/>
    <w:rsid w:val="00813C0C"/>
    <w:rsid w:val="008904D3"/>
    <w:rsid w:val="009145CC"/>
    <w:rsid w:val="009265C0"/>
    <w:rsid w:val="00945BFD"/>
    <w:rsid w:val="00965DCC"/>
    <w:rsid w:val="0098094A"/>
    <w:rsid w:val="00990FD7"/>
    <w:rsid w:val="009A1410"/>
    <w:rsid w:val="009E3539"/>
    <w:rsid w:val="009E52DC"/>
    <w:rsid w:val="00A47BBD"/>
    <w:rsid w:val="00A55CAF"/>
    <w:rsid w:val="00A81253"/>
    <w:rsid w:val="00A84025"/>
    <w:rsid w:val="00A92A2E"/>
    <w:rsid w:val="00B76A4D"/>
    <w:rsid w:val="00B81B44"/>
    <w:rsid w:val="00BC0A18"/>
    <w:rsid w:val="00C32A3E"/>
    <w:rsid w:val="00C52471"/>
    <w:rsid w:val="00C94286"/>
    <w:rsid w:val="00CC1BC6"/>
    <w:rsid w:val="00CE6B3B"/>
    <w:rsid w:val="00D07FF4"/>
    <w:rsid w:val="00D23761"/>
    <w:rsid w:val="00D75D52"/>
    <w:rsid w:val="00DB0A73"/>
    <w:rsid w:val="00DE28CB"/>
    <w:rsid w:val="00DF45D9"/>
    <w:rsid w:val="00EF4635"/>
    <w:rsid w:val="00FB31FF"/>
    <w:rsid w:val="00FD29DF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A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23A2"/>
    <w:rPr>
      <w:rFonts w:cs="Times New Roman"/>
      <w:color w:val="0000FF"/>
      <w:u w:val="single"/>
    </w:rPr>
  </w:style>
  <w:style w:type="character" w:customStyle="1" w:styleId="a4">
    <w:name w:val="Основной текст_"/>
    <w:link w:val="1"/>
    <w:uiPriority w:val="99"/>
    <w:locked/>
    <w:rsid w:val="001523A2"/>
    <w:rPr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523A2"/>
    <w:pPr>
      <w:shd w:val="clear" w:color="auto" w:fill="FFFFFF"/>
      <w:autoSpaceDE/>
      <w:autoSpaceDN/>
      <w:adjustRightInd/>
      <w:spacing w:before="660" w:after="540" w:line="293" w:lineRule="exact"/>
    </w:pPr>
    <w:rPr>
      <w:rFonts w:eastAsia="Calibri"/>
    </w:rPr>
  </w:style>
  <w:style w:type="paragraph" w:customStyle="1" w:styleId="ConsPlusNormal">
    <w:name w:val="ConsPlusNormal"/>
    <w:uiPriority w:val="99"/>
    <w:rsid w:val="001523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23A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523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523A2"/>
    <w:rPr>
      <w:rFonts w:ascii="Segoe UI" w:hAnsi="Segoe UI" w:cs="Segoe UI"/>
      <w:color w:val="auto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403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74BAB028AAA889053F0B7EB767EF25EE0327B166CD624DE2F15h9Y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3829</Words>
  <Characters>21828</Characters>
  <Application>Microsoft Office Word</Application>
  <DocSecurity>0</DocSecurity>
  <Lines>181</Lines>
  <Paragraphs>51</Paragraphs>
  <ScaleCrop>false</ScaleCrop>
  <Company/>
  <LinksUpToDate>false</LinksUpToDate>
  <CharactersWithSpaces>25606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Немыкина Ольга Викторовна</cp:lastModifiedBy>
  <cp:revision>8</cp:revision>
  <cp:lastPrinted>2015-12-29T07:33:00Z</cp:lastPrinted>
  <dcterms:created xsi:type="dcterms:W3CDTF">2015-12-22T10:54:00Z</dcterms:created>
  <dcterms:modified xsi:type="dcterms:W3CDTF">2016-01-12T03:43:00Z</dcterms:modified>
</cp:coreProperties>
</file>