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B2D8C">
        <w:rPr>
          <w:noProof/>
        </w:rPr>
        <w:drawing>
          <wp:anchor distT="0" distB="0" distL="114300" distR="114300" simplePos="0" relativeHeight="251659264" behindDoc="1" locked="0" layoutInCell="1" allowOverlap="1" wp14:anchorId="4503DD33" wp14:editId="4049B622">
            <wp:simplePos x="0" y="0"/>
            <wp:positionH relativeFrom="column">
              <wp:posOffset>2590165</wp:posOffset>
            </wp:positionH>
            <wp:positionV relativeFrom="paragraph">
              <wp:posOffset>-624205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2D8C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B2D8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BB2D8C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BB2D8C" w:rsidRPr="001E7D96" w:rsidRDefault="00BB2D8C" w:rsidP="00BB2D8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u w:val="single"/>
          <w:lang w:eastAsia="en-US"/>
        </w:rPr>
      </w:pPr>
      <w:r w:rsidRPr="001E7D96">
        <w:rPr>
          <w:rFonts w:eastAsia="Calibri"/>
          <w:color w:val="3366FF"/>
          <w:u w:val="single"/>
          <w:lang w:eastAsia="en-US"/>
        </w:rPr>
        <w:t>От «</w:t>
      </w:r>
      <w:r w:rsidR="001E7D96" w:rsidRPr="001E7D96">
        <w:rPr>
          <w:rFonts w:eastAsia="Calibri"/>
          <w:color w:val="3366FF"/>
          <w:u w:val="single"/>
          <w:lang w:eastAsia="en-US"/>
        </w:rPr>
        <w:t>24</w:t>
      </w:r>
      <w:r w:rsidRPr="001E7D96">
        <w:rPr>
          <w:rFonts w:eastAsia="Calibri"/>
          <w:color w:val="3366FF"/>
          <w:u w:val="single"/>
          <w:lang w:eastAsia="en-US"/>
        </w:rPr>
        <w:t>»</w:t>
      </w:r>
      <w:r w:rsidR="001E7D96" w:rsidRPr="001E7D96">
        <w:rPr>
          <w:rFonts w:eastAsia="Calibri"/>
          <w:color w:val="3366FF"/>
          <w:u w:val="single"/>
          <w:lang w:eastAsia="en-US"/>
        </w:rPr>
        <w:t xml:space="preserve"> сентября </w:t>
      </w:r>
      <w:r w:rsidRPr="001E7D96">
        <w:rPr>
          <w:rFonts w:eastAsia="Calibri"/>
          <w:color w:val="3366FF"/>
          <w:u w:val="single"/>
          <w:lang w:eastAsia="en-US"/>
        </w:rPr>
        <w:t>20</w:t>
      </w:r>
      <w:r w:rsidR="001E7D96" w:rsidRPr="001E7D96">
        <w:rPr>
          <w:rFonts w:eastAsia="Calibri"/>
          <w:color w:val="3366FF"/>
          <w:u w:val="single"/>
          <w:lang w:eastAsia="en-US"/>
        </w:rPr>
        <w:t>18</w:t>
      </w:r>
      <w:r w:rsidRPr="001E7D96">
        <w:rPr>
          <w:rFonts w:eastAsia="Calibri"/>
          <w:color w:val="3366FF"/>
          <w:u w:val="single"/>
          <w:lang w:eastAsia="en-US"/>
        </w:rPr>
        <w:t>г</w:t>
      </w:r>
      <w:r w:rsidRPr="00BB2D8C">
        <w:rPr>
          <w:rFonts w:eastAsia="Calibri"/>
          <w:color w:val="3366FF"/>
          <w:lang w:eastAsia="en-US"/>
        </w:rPr>
        <w:t>.</w:t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="001E7D96">
        <w:rPr>
          <w:rFonts w:eastAsia="Calibri"/>
          <w:color w:val="3366FF"/>
          <w:lang w:eastAsia="en-US"/>
        </w:rPr>
        <w:tab/>
      </w:r>
      <w:r w:rsidRPr="001E7D96">
        <w:rPr>
          <w:rFonts w:eastAsia="Calibri"/>
          <w:color w:val="3366FF"/>
          <w:u w:val="single"/>
          <w:lang w:eastAsia="en-US"/>
        </w:rPr>
        <w:t>№</w:t>
      </w:r>
      <w:r w:rsidR="001E7D96" w:rsidRPr="001E7D96">
        <w:rPr>
          <w:rFonts w:eastAsia="Calibri"/>
          <w:color w:val="3366FF"/>
          <w:u w:val="single"/>
          <w:lang w:eastAsia="en-US"/>
        </w:rPr>
        <w:t>226-ГД</w:t>
      </w:r>
      <w:r w:rsidRPr="001E7D96">
        <w:rPr>
          <w:rFonts w:eastAsia="Calibri"/>
          <w:color w:val="3366FF"/>
          <w:u w:val="single"/>
          <w:lang w:eastAsia="en-US"/>
        </w:rPr>
        <w:t xml:space="preserve">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9E7515" w:rsidRPr="00BB2D8C" w:rsidRDefault="0079398E" w:rsidP="00BB2D8C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___»_______________20___г.                                      </w:t>
      </w:r>
      <w:r w:rsidR="00BB2D8C">
        <w:rPr>
          <w:color w:val="FFFFFF" w:themeColor="background1"/>
        </w:rPr>
        <w:t xml:space="preserve">                       №______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  <w:bookmarkStart w:id="0" w:name="_GoBack"/>
      <w:bookmarkEnd w:id="0"/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12</w:t>
      </w:r>
      <w:r>
        <w:t>-ГД</w:t>
      </w:r>
    </w:p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D14D2C">
        <w:t xml:space="preserve">Регламентом Думы города,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2E2521">
        <w:t>№</w:t>
      </w:r>
      <w:r w:rsidR="002E2521" w:rsidRPr="002E2521">
        <w:t xml:space="preserve">12-ГД </w:t>
      </w:r>
      <w:r w:rsidR="002E2521">
        <w:t>«</w:t>
      </w:r>
      <w:r w:rsidR="002E2521" w:rsidRPr="002E2521">
        <w:t>Об утверждении Положений о постоянных Комиссиях Думы города Когалыма шестого созыва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D14D2C" w:rsidRDefault="00D14D2C" w:rsidP="00057C5A">
      <w:pPr>
        <w:ind w:firstLine="709"/>
        <w:jc w:val="both"/>
      </w:pPr>
      <w:r>
        <w:t xml:space="preserve">1.1. </w:t>
      </w:r>
      <w:r w:rsidR="00E464BD">
        <w:t>В</w:t>
      </w:r>
      <w:r>
        <w:t xml:space="preserve"> приложении 1 к решению:</w:t>
      </w:r>
    </w:p>
    <w:p w:rsidR="001B2765" w:rsidRDefault="00827DBB" w:rsidP="00057C5A">
      <w:pPr>
        <w:ind w:firstLine="709"/>
        <w:jc w:val="both"/>
      </w:pPr>
      <w:r>
        <w:t xml:space="preserve">1.1.1. </w:t>
      </w:r>
      <w:r w:rsidR="00D14D2C">
        <w:t>абзац перв</w:t>
      </w:r>
      <w:r>
        <w:t>ый</w:t>
      </w:r>
      <w:r w:rsidR="001B2765">
        <w:t xml:space="preserve"> пункта 3.3 части 3 после слова «председатель» дополнить слов</w:t>
      </w:r>
      <w:r w:rsidR="00F444A7">
        <w:t>ами</w:t>
      </w:r>
      <w:r w:rsidR="001B2765">
        <w:t xml:space="preserve"> «</w:t>
      </w:r>
      <w:r w:rsidR="00F444A7">
        <w:t xml:space="preserve">и </w:t>
      </w:r>
      <w:r w:rsidR="001B2765">
        <w:t>заместитель</w:t>
      </w:r>
      <w:r w:rsidR="00BC2C85" w:rsidRPr="00BC2C85">
        <w:t xml:space="preserve"> председателя</w:t>
      </w:r>
      <w:r w:rsidR="001B2765">
        <w:t>»;</w:t>
      </w:r>
    </w:p>
    <w:p w:rsidR="001B2765" w:rsidRDefault="001B2765" w:rsidP="00057C5A">
      <w:pPr>
        <w:ind w:firstLine="709"/>
        <w:jc w:val="both"/>
      </w:pPr>
      <w:r>
        <w:t>1.1.2. пункт 3.3 дополнить абзацем следующего содержания:</w:t>
      </w:r>
    </w:p>
    <w:p w:rsidR="00E464BD" w:rsidRDefault="001B2765" w:rsidP="00BB2D8C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="00E464BD" w:rsidRPr="00E464BD">
        <w:t>Комисси</w:t>
      </w:r>
      <w:r w:rsidR="00E464BD">
        <w:t>и</w:t>
      </w:r>
      <w:r w:rsidR="00E464BD" w:rsidRPr="00E464BD">
        <w:t xml:space="preserve"> по бюджету </w:t>
      </w:r>
      <w:r w:rsidRPr="001B2765">
        <w:t xml:space="preserve">в случае отсутствия председателя </w:t>
      </w:r>
      <w:r w:rsidR="00E464BD" w:rsidRPr="00E464BD">
        <w:t>Комисси</w:t>
      </w:r>
      <w:r w:rsidR="00E464BD">
        <w:t>и</w:t>
      </w:r>
      <w:r w:rsidR="00E464BD" w:rsidRPr="00E464BD">
        <w:t xml:space="preserve"> по бюджету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BB2D8C" w:rsidRDefault="00BB2D8C" w:rsidP="00BB2D8C">
      <w:pPr>
        <w:ind w:firstLine="709"/>
        <w:jc w:val="both"/>
      </w:pPr>
    </w:p>
    <w:p w:rsidR="00E464BD" w:rsidRDefault="00E464BD" w:rsidP="00057C5A">
      <w:pPr>
        <w:ind w:firstLine="709"/>
        <w:jc w:val="both"/>
      </w:pPr>
      <w:r>
        <w:t>1.2. В приложении 2 к решению:</w:t>
      </w:r>
    </w:p>
    <w:p w:rsidR="00E464BD" w:rsidRDefault="00827DBB" w:rsidP="00E464BD">
      <w:pPr>
        <w:ind w:firstLine="709"/>
        <w:jc w:val="both"/>
      </w:pPr>
      <w:r>
        <w:t>1.2.1. абзац</w:t>
      </w:r>
      <w:r w:rsidR="00E464BD">
        <w:t xml:space="preserve"> перв</w:t>
      </w:r>
      <w:r>
        <w:t>ый</w:t>
      </w:r>
      <w:r w:rsidR="00E464BD">
        <w:t xml:space="preserve"> пункта 3.3 части 3 после слова «председатель» дополнить </w:t>
      </w:r>
      <w:r w:rsidR="00F444A7" w:rsidRPr="00F444A7">
        <w:t>словами «и заместитель</w:t>
      </w:r>
      <w:r w:rsidR="00BC2C85" w:rsidRPr="00BC2C85">
        <w:t xml:space="preserve"> председателя</w:t>
      </w:r>
      <w:r w:rsidR="00E464BD">
        <w:t>»;</w:t>
      </w:r>
    </w:p>
    <w:p w:rsidR="00E464BD" w:rsidRDefault="00E464BD" w:rsidP="00E464BD">
      <w:pPr>
        <w:ind w:firstLine="709"/>
        <w:jc w:val="both"/>
      </w:pPr>
      <w:r>
        <w:t>1.2.2. пункт 3.3 дополнить абзацем следующего содержания:</w:t>
      </w:r>
    </w:p>
    <w:p w:rsidR="00E464BD" w:rsidRDefault="00E464BD" w:rsidP="00E464BD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Pr="00E464BD">
        <w:t>Комисси</w:t>
      </w:r>
      <w:r>
        <w:t>и</w:t>
      </w:r>
      <w:r w:rsidRPr="00E464BD">
        <w:t xml:space="preserve"> по социальной политике </w:t>
      </w:r>
      <w:r w:rsidRPr="001B2765">
        <w:t xml:space="preserve">в случае отсутствия председателя </w:t>
      </w:r>
      <w:r w:rsidRPr="00E464BD">
        <w:t>Комисси</w:t>
      </w:r>
      <w:r>
        <w:t>и</w:t>
      </w:r>
      <w:r w:rsidRPr="00E464BD">
        <w:t xml:space="preserve"> по социальной политике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E464BD" w:rsidRDefault="00E464BD" w:rsidP="00E464BD">
      <w:pPr>
        <w:ind w:firstLine="709"/>
        <w:jc w:val="both"/>
      </w:pPr>
    </w:p>
    <w:p w:rsidR="00E464BD" w:rsidRDefault="00E464BD" w:rsidP="00E464BD">
      <w:pPr>
        <w:ind w:firstLine="709"/>
        <w:jc w:val="both"/>
      </w:pPr>
      <w:r>
        <w:t>1.3. В приложении 3 к решению:</w:t>
      </w:r>
    </w:p>
    <w:p w:rsidR="00E464BD" w:rsidRDefault="00827DBB" w:rsidP="00E464BD">
      <w:pPr>
        <w:ind w:firstLine="709"/>
        <w:jc w:val="both"/>
      </w:pPr>
      <w:r>
        <w:t>1.3.1. абзац</w:t>
      </w:r>
      <w:r w:rsidR="00E464BD">
        <w:t xml:space="preserve"> перв</w:t>
      </w:r>
      <w:r>
        <w:t>ый</w:t>
      </w:r>
      <w:r w:rsidR="00E464BD">
        <w:t xml:space="preserve"> пункта 3.3 части 3 после слова «председатель» дополнить </w:t>
      </w:r>
      <w:r w:rsidR="00F444A7" w:rsidRPr="00F444A7">
        <w:t>словами «и заместитель</w:t>
      </w:r>
      <w:r w:rsidR="00BC2C85" w:rsidRPr="00BC2C85">
        <w:t xml:space="preserve"> председателя</w:t>
      </w:r>
      <w:r w:rsidR="00E464BD">
        <w:t>»;</w:t>
      </w:r>
    </w:p>
    <w:p w:rsidR="00E464BD" w:rsidRDefault="00E464BD" w:rsidP="00E464BD">
      <w:pPr>
        <w:ind w:firstLine="709"/>
        <w:jc w:val="both"/>
      </w:pPr>
      <w:r>
        <w:t>1.3.2. пункт 3.3 дополнить абзацем следующего содержания:</w:t>
      </w:r>
    </w:p>
    <w:p w:rsidR="00E464BD" w:rsidRDefault="00E464BD" w:rsidP="00E464BD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Pr="00E464BD">
        <w:t>Комисси</w:t>
      </w:r>
      <w:r>
        <w:t>и</w:t>
      </w:r>
      <w:r w:rsidRPr="00E464BD">
        <w:t xml:space="preserve"> по вопросам ЖКХ </w:t>
      </w:r>
      <w:r w:rsidRPr="001B2765">
        <w:t xml:space="preserve">в случае отсутствия председателя </w:t>
      </w:r>
      <w:r w:rsidRPr="00E464BD">
        <w:t>Комисси</w:t>
      </w:r>
      <w:r>
        <w:t>и</w:t>
      </w:r>
      <w:r w:rsidRPr="00E464BD">
        <w:t xml:space="preserve"> по вопросам ЖКХ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1E7D96" w:rsidRDefault="001E7D96" w:rsidP="00E464BD">
      <w:pPr>
        <w:jc w:val="both"/>
      </w:pPr>
    </w:p>
    <w:p w:rsidR="009E7515" w:rsidRPr="009955FF" w:rsidRDefault="009E7515" w:rsidP="00BB2D8C">
      <w:pPr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651EB2" w:rsidRPr="007E535E" w:rsidRDefault="00485D90" w:rsidP="00BB2D8C">
      <w:pPr>
        <w:ind w:firstLine="709"/>
        <w:jc w:val="both"/>
        <w:rPr>
          <w:sz w:val="22"/>
          <w:szCs w:val="22"/>
        </w:rPr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proofErr w:type="spellEnd"/>
    </w:p>
    <w:sectPr w:rsidR="00651EB2" w:rsidRPr="007E535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1" w:rsidRDefault="00C26081">
      <w:r>
        <w:separator/>
      </w:r>
    </w:p>
  </w:endnote>
  <w:endnote w:type="continuationSeparator" w:id="0">
    <w:p w:rsidR="00C26081" w:rsidRDefault="00C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E7D96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1E7D96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E7D96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1" w:rsidRDefault="00C26081">
      <w:r>
        <w:separator/>
      </w:r>
    </w:p>
  </w:footnote>
  <w:footnote w:type="continuationSeparator" w:id="0">
    <w:p w:rsidR="00C26081" w:rsidRDefault="00C2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105567"/>
    <w:rsid w:val="001833C8"/>
    <w:rsid w:val="001A1330"/>
    <w:rsid w:val="001B2765"/>
    <w:rsid w:val="001D0AD8"/>
    <w:rsid w:val="001E7D96"/>
    <w:rsid w:val="0025282E"/>
    <w:rsid w:val="00293F68"/>
    <w:rsid w:val="002B0755"/>
    <w:rsid w:val="002E2521"/>
    <w:rsid w:val="00365262"/>
    <w:rsid w:val="003B1163"/>
    <w:rsid w:val="00485D90"/>
    <w:rsid w:val="004978A8"/>
    <w:rsid w:val="0056531B"/>
    <w:rsid w:val="00603987"/>
    <w:rsid w:val="00651EB2"/>
    <w:rsid w:val="00761B47"/>
    <w:rsid w:val="007773A5"/>
    <w:rsid w:val="0079398E"/>
    <w:rsid w:val="00797379"/>
    <w:rsid w:val="007E535E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B84893"/>
    <w:rsid w:val="00B86780"/>
    <w:rsid w:val="00BB2D8C"/>
    <w:rsid w:val="00BC2C85"/>
    <w:rsid w:val="00C16CFD"/>
    <w:rsid w:val="00C26081"/>
    <w:rsid w:val="00CD51CB"/>
    <w:rsid w:val="00D00AFA"/>
    <w:rsid w:val="00D14D2C"/>
    <w:rsid w:val="00D23E6D"/>
    <w:rsid w:val="00D315BE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30</cp:revision>
  <cp:lastPrinted>2018-09-26T04:07:00Z</cp:lastPrinted>
  <dcterms:created xsi:type="dcterms:W3CDTF">2013-04-08T11:57:00Z</dcterms:created>
  <dcterms:modified xsi:type="dcterms:W3CDTF">2018-09-26T04:07:00Z</dcterms:modified>
</cp:coreProperties>
</file>