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4A6C97">
        <w:rPr>
          <w:rFonts w:ascii="Times New Roman" w:hAnsi="Times New Roman" w:cs="Times New Roman"/>
          <w:sz w:val="26"/>
          <w:szCs w:val="26"/>
        </w:rPr>
        <w:t>е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A2DB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2DC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72D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72DC9">
        <w:rPr>
          <w:rFonts w:ascii="Times New Roman" w:hAnsi="Times New Roman" w:cs="Times New Roman"/>
          <w:sz w:val="26"/>
          <w:szCs w:val="26"/>
        </w:rPr>
        <w:t>2962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63" w:rsidRPr="000A56A9" w:rsidRDefault="00EA3F88" w:rsidP="00FA0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563" w:rsidRPr="000A56A9">
        <w:rPr>
          <w:rFonts w:ascii="Times New Roman" w:eastAsia="Times New Roman" w:hAnsi="Times New Roman"/>
          <w:sz w:val="26"/>
          <w:szCs w:val="24"/>
          <w:lang w:eastAsia="ru-RU"/>
        </w:rPr>
        <w:t xml:space="preserve">В соответствии с Федеральным </w:t>
      </w:r>
      <w:hyperlink r:id="rId4" w:history="1">
        <w:r w:rsidR="00FA0563" w:rsidRPr="000A56A9">
          <w:rPr>
            <w:rFonts w:ascii="Times New Roman" w:eastAsia="Times New Roman" w:hAnsi="Times New Roman"/>
            <w:sz w:val="26"/>
            <w:szCs w:val="24"/>
            <w:lang w:eastAsia="ru-RU"/>
          </w:rPr>
          <w:t>закон</w:t>
        </w:r>
      </w:hyperlink>
      <w:r w:rsidR="00FA0563">
        <w:rPr>
          <w:rFonts w:ascii="Times New Roman" w:eastAsia="Times New Roman" w:hAnsi="Times New Roman"/>
          <w:sz w:val="26"/>
          <w:szCs w:val="24"/>
          <w:lang w:eastAsia="ru-RU"/>
        </w:rPr>
        <w:t>ом</w:t>
      </w:r>
      <w:r w:rsidR="00FA0563" w:rsidRPr="000A56A9">
        <w:rPr>
          <w:rFonts w:ascii="Times New Roman" w:eastAsia="Times New Roman" w:hAnsi="Times New Roman"/>
          <w:sz w:val="26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услуг», </w:t>
      </w:r>
      <w:r w:rsidR="00FA0563" w:rsidRPr="00D24392">
        <w:rPr>
          <w:rFonts w:ascii="Times New Roman" w:hAnsi="Times New Roman" w:cs="Times New Roman"/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FA0563">
        <w:rPr>
          <w:rFonts w:ascii="Times New Roman" w:hAnsi="Times New Roman" w:cs="Times New Roman"/>
          <w:sz w:val="26"/>
          <w:szCs w:val="26"/>
        </w:rPr>
        <w:t xml:space="preserve">, </w:t>
      </w:r>
      <w:r w:rsidR="00FA0563" w:rsidRPr="00B71A9D">
        <w:rPr>
          <w:rFonts w:ascii="Times New Roman" w:hAnsi="Times New Roman" w:cs="Times New Roman"/>
          <w:sz w:val="26"/>
          <w:szCs w:val="26"/>
        </w:rPr>
        <w:t>решением</w:t>
      </w:r>
      <w:r w:rsidR="00FA0563">
        <w:rPr>
          <w:rFonts w:ascii="Times New Roman" w:hAnsi="Times New Roman" w:cs="Times New Roman"/>
          <w:sz w:val="26"/>
          <w:szCs w:val="26"/>
        </w:rPr>
        <w:t xml:space="preserve"> Думы города Когалыма от 29.10.2015 №600-ГД «О внесении изменений в структуру Администрации города Когалыма», </w:t>
      </w:r>
      <w:r w:rsidR="00FA0563" w:rsidRPr="000A56A9">
        <w:rPr>
          <w:rFonts w:ascii="Times New Roman" w:eastAsia="Times New Roman" w:hAnsi="Times New Roman"/>
          <w:sz w:val="26"/>
          <w:szCs w:val="24"/>
          <w:lang w:eastAsia="ru-RU"/>
        </w:rPr>
        <w:t>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="00FA0563">
        <w:rPr>
          <w:rFonts w:ascii="Times New Roman" w:eastAsia="Times New Roman" w:hAnsi="Times New Roman"/>
          <w:sz w:val="26"/>
          <w:szCs w:val="24"/>
          <w:lang w:eastAsia="ru-RU"/>
        </w:rPr>
        <w:t>:</w:t>
      </w:r>
    </w:p>
    <w:p w:rsidR="00FA0563" w:rsidRDefault="00FA0563" w:rsidP="00FA0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</w:t>
      </w:r>
      <w:proofErr w:type="gramStart"/>
      <w:r w:rsidR="002F497B">
        <w:rPr>
          <w:rFonts w:ascii="Times New Roman" w:hAnsi="Times New Roman" w:cs="Times New Roman"/>
          <w:sz w:val="26"/>
          <w:szCs w:val="26"/>
        </w:rPr>
        <w:t xml:space="preserve">Когалыма  </w:t>
      </w:r>
      <w:r w:rsidR="00AA2D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A2DB7">
        <w:rPr>
          <w:rFonts w:ascii="Times New Roman" w:hAnsi="Times New Roman" w:cs="Times New Roman"/>
          <w:sz w:val="26"/>
          <w:szCs w:val="26"/>
        </w:rPr>
        <w:t xml:space="preserve"> 17.</w:t>
      </w:r>
      <w:r w:rsidR="00972DC9">
        <w:rPr>
          <w:rFonts w:ascii="Times New Roman" w:hAnsi="Times New Roman" w:cs="Times New Roman"/>
          <w:sz w:val="26"/>
          <w:szCs w:val="26"/>
        </w:rPr>
        <w:t>11</w:t>
      </w:r>
      <w:r w:rsidR="00AA2DB7">
        <w:rPr>
          <w:rFonts w:ascii="Times New Roman" w:hAnsi="Times New Roman" w:cs="Times New Roman"/>
          <w:sz w:val="26"/>
          <w:szCs w:val="26"/>
        </w:rPr>
        <w:t>.20</w:t>
      </w:r>
      <w:r w:rsidR="00972DC9">
        <w:rPr>
          <w:rFonts w:ascii="Times New Roman" w:hAnsi="Times New Roman" w:cs="Times New Roman"/>
          <w:sz w:val="26"/>
          <w:szCs w:val="26"/>
        </w:rPr>
        <w:t>14</w:t>
      </w:r>
      <w:r w:rsidR="00AA2DB7">
        <w:rPr>
          <w:rFonts w:ascii="Times New Roman" w:hAnsi="Times New Roman" w:cs="Times New Roman"/>
          <w:sz w:val="26"/>
          <w:szCs w:val="26"/>
        </w:rPr>
        <w:t xml:space="preserve"> №</w:t>
      </w:r>
      <w:r w:rsidR="00972DC9">
        <w:rPr>
          <w:rFonts w:ascii="Times New Roman" w:hAnsi="Times New Roman" w:cs="Times New Roman"/>
          <w:sz w:val="26"/>
          <w:szCs w:val="26"/>
        </w:rPr>
        <w:t>2962</w:t>
      </w:r>
      <w:r w:rsidR="00AA2DB7">
        <w:rPr>
          <w:rFonts w:ascii="Times New Roman" w:hAnsi="Times New Roman" w:cs="Times New Roman"/>
          <w:sz w:val="26"/>
          <w:szCs w:val="26"/>
        </w:rPr>
        <w:t xml:space="preserve"> </w:t>
      </w:r>
      <w:r w:rsidR="002F497B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972DC9">
        <w:rPr>
          <w:rFonts w:ascii="Times New Roman" w:hAnsi="Times New Roman" w:cs="Times New Roman"/>
          <w:sz w:val="26"/>
          <w:szCs w:val="26"/>
        </w:rPr>
        <w:t>Выдача градостроительного плана земельного участка</w:t>
      </w:r>
      <w:r w:rsidR="002F497B">
        <w:rPr>
          <w:rFonts w:ascii="Times New Roman" w:hAnsi="Times New Roman" w:cs="Times New Roman"/>
          <w:sz w:val="26"/>
          <w:szCs w:val="26"/>
        </w:rPr>
        <w:t>» (далее – постановление) внести  следующие изменения:</w:t>
      </w:r>
    </w:p>
    <w:p w:rsidR="00951AF5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</w:r>
      <w:r w:rsidR="00951AF5">
        <w:rPr>
          <w:rFonts w:ascii="Times New Roman" w:hAnsi="Times New Roman" w:cs="Times New Roman"/>
          <w:sz w:val="26"/>
          <w:szCs w:val="26"/>
        </w:rPr>
        <w:t>1.</w:t>
      </w:r>
      <w:r w:rsidR="00FA0563">
        <w:rPr>
          <w:rFonts w:ascii="Times New Roman" w:hAnsi="Times New Roman" w:cs="Times New Roman"/>
          <w:sz w:val="26"/>
          <w:szCs w:val="26"/>
        </w:rPr>
        <w:t>1</w:t>
      </w:r>
      <w:r w:rsidR="00951AF5">
        <w:rPr>
          <w:rFonts w:ascii="Times New Roman" w:hAnsi="Times New Roman" w:cs="Times New Roman"/>
          <w:sz w:val="26"/>
          <w:szCs w:val="26"/>
        </w:rPr>
        <w:t xml:space="preserve">. </w:t>
      </w:r>
      <w:r w:rsidR="00C06BEB">
        <w:rPr>
          <w:rFonts w:ascii="Times New Roman" w:hAnsi="Times New Roman" w:cs="Times New Roman"/>
          <w:sz w:val="26"/>
          <w:szCs w:val="26"/>
        </w:rPr>
        <w:t>Пункт 2.1</w:t>
      </w:r>
      <w:r w:rsidR="00972DC9">
        <w:rPr>
          <w:rFonts w:ascii="Times New Roman" w:hAnsi="Times New Roman" w:cs="Times New Roman"/>
          <w:sz w:val="26"/>
          <w:szCs w:val="26"/>
        </w:rPr>
        <w:t>7</w:t>
      </w:r>
      <w:r w:rsidR="00C06BEB">
        <w:rPr>
          <w:rFonts w:ascii="Times New Roman" w:hAnsi="Times New Roman" w:cs="Times New Roman"/>
          <w:sz w:val="26"/>
          <w:szCs w:val="26"/>
        </w:rPr>
        <w:t xml:space="preserve"> раздела 2 приложения к постановлению изложить в следующей редакции:</w:t>
      </w:r>
    </w:p>
    <w:p w:rsidR="00C06BEB" w:rsidRDefault="00C06BEB" w:rsidP="00C06BEB">
      <w:pPr>
        <w:pStyle w:val="ConsPlusNormal"/>
        <w:ind w:firstLine="708"/>
        <w:jc w:val="both"/>
      </w:pPr>
      <w:r>
        <w:t>- «</w:t>
      </w:r>
      <w:r w:rsidRPr="00D13057">
        <w:t>2.</w:t>
      </w:r>
      <w:r>
        <w:t>1</w:t>
      </w:r>
      <w:r w:rsidR="00972DC9">
        <w:t>7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</w:t>
      </w:r>
      <w:r>
        <w:t>.</w:t>
      </w:r>
      <w:r w:rsidRPr="00D13057">
        <w:t xml:space="preserve"> 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23878" w:rsidRPr="00A97CAB" w:rsidRDefault="00A23878" w:rsidP="00A23878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тактильными полосами;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контрастной маркировкой крайних ступеней;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23878" w:rsidRPr="00A97CAB" w:rsidRDefault="00A23878" w:rsidP="00A23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97CAB">
        <w:rPr>
          <w:rFonts w:ascii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A23878" w:rsidRPr="00301622" w:rsidRDefault="00A23878" w:rsidP="00A238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rFonts w:ascii="Times New Roman" w:hAnsi="Times New Roman"/>
          <w:sz w:val="26"/>
          <w:szCs w:val="26"/>
        </w:rPr>
        <w:t>.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r>
        <w:t xml:space="preserve">подпункте 1.3.9 </w:t>
      </w:r>
      <w:hyperlink w:anchor="P40" w:history="1">
        <w:r w:rsidRPr="00CC1FB6">
          <w:t>пункт</w:t>
        </w:r>
        <w:r>
          <w:t>а</w:t>
        </w:r>
        <w:r w:rsidRPr="00CC1FB6">
          <w:t xml:space="preserve">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A23878" w:rsidRDefault="00A23878" w:rsidP="00A23878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</w:t>
      </w:r>
      <w:r>
        <w:t>.</w:t>
      </w:r>
      <w:r w:rsidRPr="00D13057">
        <w:t xml:space="preserve"> 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A23878" w:rsidRPr="00D13057" w:rsidRDefault="00A23878" w:rsidP="00A23878">
      <w:pPr>
        <w:pStyle w:val="ConsPlusNormal"/>
        <w:ind w:firstLine="708"/>
        <w:jc w:val="both"/>
      </w:pPr>
      <w:r w:rsidRPr="00D13057"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A23878" w:rsidRDefault="00A23878" w:rsidP="00A23878">
      <w:pPr>
        <w:pStyle w:val="ConsPlusNormal"/>
        <w:ind w:firstLine="708"/>
        <w:jc w:val="both"/>
      </w:pPr>
      <w:r w:rsidRPr="00D1305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r>
        <w:t>».</w:t>
      </w:r>
    </w:p>
    <w:p w:rsidR="00A23878" w:rsidRPr="00D13057" w:rsidRDefault="00A23878" w:rsidP="00A23878">
      <w:pPr>
        <w:pStyle w:val="ConsPlusNormal"/>
        <w:ind w:firstLine="708"/>
        <w:jc w:val="both"/>
      </w:pPr>
      <w:r>
        <w:t>1.2. По тексту приложения к постановлению слова «глава Администрации города Когалыма» заменить словами «глава города Когалыма» в соответствующих падежах.</w:t>
      </w:r>
    </w:p>
    <w:p w:rsidR="00A23878" w:rsidRDefault="00A23878" w:rsidP="00A23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5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DC9" w:rsidRDefault="00972DC9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878" w:rsidRDefault="00A23878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878" w:rsidRDefault="00A23878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890" w:rsidRPr="005B312F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3A3890" w:rsidRDefault="003A3890" w:rsidP="003A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зам. главы города 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Р.Я.Ярема</w:t>
      </w:r>
      <w:proofErr w:type="spellEnd"/>
    </w:p>
    <w:p w:rsidR="003A3890" w:rsidRPr="00132591" w:rsidRDefault="003A3890" w:rsidP="003A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н</w:t>
      </w:r>
      <w:r w:rsidRPr="00132591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Pr="00132591">
        <w:rPr>
          <w:rFonts w:ascii="Times New Roman" w:hAnsi="Times New Roman"/>
        </w:rPr>
        <w:t xml:space="preserve">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3A3890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Pr="005B312F">
        <w:rPr>
          <w:rFonts w:ascii="Times New Roman" w:eastAsia="Times New Roman" w:hAnsi="Times New Roman" w:cs="Times New Roman"/>
          <w:lang w:eastAsia="ru-RU"/>
        </w:rPr>
        <w:t>ач.</w:t>
      </w:r>
      <w:r>
        <w:rPr>
          <w:rFonts w:ascii="Times New Roman" w:eastAsia="Times New Roman" w:hAnsi="Times New Roman" w:cs="Times New Roman"/>
          <w:lang w:eastAsia="ru-RU"/>
        </w:rPr>
        <w:t>-ка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М.В.Дробина</w:t>
      </w:r>
      <w:proofErr w:type="spellEnd"/>
    </w:p>
    <w:p w:rsidR="003A3890" w:rsidRDefault="003A3890" w:rsidP="003A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А.А.Шумков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A3890" w:rsidRPr="00132591" w:rsidRDefault="003A3890" w:rsidP="003A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3A3890" w:rsidRPr="005B312F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3A3890" w:rsidRPr="005B312F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890" w:rsidRPr="005B312F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3A3890" w:rsidRPr="005B312F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          Л.Ю. Дворникова</w:t>
      </w:r>
    </w:p>
    <w:p w:rsidR="003A3890" w:rsidRPr="005B312F" w:rsidRDefault="003A3890" w:rsidP="003A3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890" w:rsidRDefault="003A3890" w:rsidP="003A3890">
      <w:pPr>
        <w:spacing w:line="240" w:lineRule="auto"/>
        <w:jc w:val="both"/>
        <w:rPr>
          <w:rFonts w:ascii="Times New Roman" w:hAnsi="Times New Roman"/>
        </w:rPr>
      </w:pPr>
    </w:p>
    <w:p w:rsidR="003A3890" w:rsidRPr="005B312F" w:rsidRDefault="003A3890" w:rsidP="003A3890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proofErr w:type="gram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</w:t>
      </w:r>
      <w:proofErr w:type="gramEnd"/>
      <w:r w:rsidRPr="00D13057">
        <w:rPr>
          <w:rFonts w:ascii="Times New Roman" w:hAnsi="Times New Roman"/>
        </w:rPr>
        <w:t>,  УЭ, МКУ «УОДОМС», прокуратура, Когалымский вестник, Сабуров, отдел делопроизводства, МАУ «МФЦ»</w:t>
      </w:r>
    </w:p>
    <w:p w:rsidR="00BA7B1D" w:rsidRPr="005B312F" w:rsidRDefault="00BA7B1D" w:rsidP="003A389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A2C35"/>
    <w:rsid w:val="000C5D48"/>
    <w:rsid w:val="000E0FFF"/>
    <w:rsid w:val="001672BF"/>
    <w:rsid w:val="0017796E"/>
    <w:rsid w:val="001A0245"/>
    <w:rsid w:val="001E5367"/>
    <w:rsid w:val="00295B85"/>
    <w:rsid w:val="002B2531"/>
    <w:rsid w:val="002C459C"/>
    <w:rsid w:val="002D6D92"/>
    <w:rsid w:val="002F497B"/>
    <w:rsid w:val="00312482"/>
    <w:rsid w:val="00323747"/>
    <w:rsid w:val="00331BCD"/>
    <w:rsid w:val="003A3890"/>
    <w:rsid w:val="00403B02"/>
    <w:rsid w:val="0045344F"/>
    <w:rsid w:val="0046210D"/>
    <w:rsid w:val="0047391E"/>
    <w:rsid w:val="004A3587"/>
    <w:rsid w:val="004A6C97"/>
    <w:rsid w:val="005A6173"/>
    <w:rsid w:val="005B312F"/>
    <w:rsid w:val="005B79B0"/>
    <w:rsid w:val="00644103"/>
    <w:rsid w:val="0064451A"/>
    <w:rsid w:val="00684D07"/>
    <w:rsid w:val="006C16EC"/>
    <w:rsid w:val="006D4B97"/>
    <w:rsid w:val="006E7374"/>
    <w:rsid w:val="006F50B1"/>
    <w:rsid w:val="006F53ED"/>
    <w:rsid w:val="00743F1C"/>
    <w:rsid w:val="00752ADE"/>
    <w:rsid w:val="00786432"/>
    <w:rsid w:val="00792A63"/>
    <w:rsid w:val="007B2197"/>
    <w:rsid w:val="007B2C25"/>
    <w:rsid w:val="007F5FD1"/>
    <w:rsid w:val="00803C4B"/>
    <w:rsid w:val="008143F6"/>
    <w:rsid w:val="008573AC"/>
    <w:rsid w:val="00876EE8"/>
    <w:rsid w:val="00883749"/>
    <w:rsid w:val="008A7A4C"/>
    <w:rsid w:val="008B0E72"/>
    <w:rsid w:val="00921659"/>
    <w:rsid w:val="00951AF5"/>
    <w:rsid w:val="00972DC9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23878"/>
    <w:rsid w:val="00A51E91"/>
    <w:rsid w:val="00A540A0"/>
    <w:rsid w:val="00A551C9"/>
    <w:rsid w:val="00A662E6"/>
    <w:rsid w:val="00A75D47"/>
    <w:rsid w:val="00AA2DB7"/>
    <w:rsid w:val="00AC70CB"/>
    <w:rsid w:val="00AE2740"/>
    <w:rsid w:val="00AE4E1F"/>
    <w:rsid w:val="00AE675F"/>
    <w:rsid w:val="00B00E34"/>
    <w:rsid w:val="00B91BD3"/>
    <w:rsid w:val="00BA7B1D"/>
    <w:rsid w:val="00BD2FE0"/>
    <w:rsid w:val="00BE5986"/>
    <w:rsid w:val="00C06BEB"/>
    <w:rsid w:val="00C275D6"/>
    <w:rsid w:val="00CA38A7"/>
    <w:rsid w:val="00CA7CDC"/>
    <w:rsid w:val="00CB4411"/>
    <w:rsid w:val="00D6131F"/>
    <w:rsid w:val="00D64082"/>
    <w:rsid w:val="00D830BE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449A"/>
    <w:rsid w:val="00F15FC4"/>
    <w:rsid w:val="00F305F1"/>
    <w:rsid w:val="00F96789"/>
    <w:rsid w:val="00FA0563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main?base=LAW;n=111900;fld=134;dst=10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2</cp:revision>
  <cp:lastPrinted>2016-03-11T10:49:00Z</cp:lastPrinted>
  <dcterms:created xsi:type="dcterms:W3CDTF">2016-03-14T09:46:00Z</dcterms:created>
  <dcterms:modified xsi:type="dcterms:W3CDTF">2016-03-14T09:46:00Z</dcterms:modified>
</cp:coreProperties>
</file>