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85" w:rsidRDefault="00EE1185" w:rsidP="00EE1185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185" w:rsidRDefault="00EE1185" w:rsidP="00EE1185">
      <w:pPr>
        <w:ind w:right="2"/>
        <w:jc w:val="center"/>
        <w:rPr>
          <w:b/>
          <w:color w:val="3366FF"/>
          <w:sz w:val="32"/>
          <w:szCs w:val="32"/>
        </w:rPr>
      </w:pPr>
    </w:p>
    <w:p w:rsidR="00EE1185" w:rsidRPr="00C425F8" w:rsidRDefault="00EE1185" w:rsidP="00EE1185">
      <w:pPr>
        <w:ind w:right="2"/>
        <w:jc w:val="center"/>
        <w:rPr>
          <w:b/>
          <w:color w:val="3366FF"/>
          <w:sz w:val="6"/>
          <w:szCs w:val="32"/>
        </w:rPr>
      </w:pPr>
    </w:p>
    <w:p w:rsidR="00EE1185" w:rsidRPr="00ED3349" w:rsidRDefault="00EE1185" w:rsidP="00EE1185">
      <w:pPr>
        <w:ind w:right="2"/>
        <w:jc w:val="center"/>
        <w:rPr>
          <w:b/>
          <w:color w:val="3366FF"/>
          <w:sz w:val="12"/>
          <w:szCs w:val="32"/>
        </w:rPr>
      </w:pPr>
    </w:p>
    <w:p w:rsidR="00EE1185" w:rsidRPr="00485E30" w:rsidRDefault="00EE1185" w:rsidP="00EE118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EE1185" w:rsidRPr="00485E30" w:rsidRDefault="00EE1185" w:rsidP="00EE118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EE1185" w:rsidRPr="00485E30" w:rsidRDefault="00EE1185" w:rsidP="00EE1185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EE1185" w:rsidRPr="00485E30" w:rsidRDefault="00EE1185" w:rsidP="00EE1185">
      <w:pPr>
        <w:ind w:right="2"/>
        <w:jc w:val="center"/>
        <w:rPr>
          <w:color w:val="000000"/>
          <w:sz w:val="2"/>
        </w:rPr>
      </w:pPr>
    </w:p>
    <w:p w:rsidR="00EE1185" w:rsidRPr="00485E30" w:rsidRDefault="00EE1185" w:rsidP="00EE1185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E1185" w:rsidRPr="00485E30" w:rsidTr="00B85BD5">
        <w:trPr>
          <w:trHeight w:val="155"/>
        </w:trPr>
        <w:tc>
          <w:tcPr>
            <w:tcW w:w="565" w:type="dxa"/>
            <w:vAlign w:val="center"/>
          </w:tcPr>
          <w:p w:rsidR="00EE1185" w:rsidRPr="00485E30" w:rsidRDefault="00EE1185" w:rsidP="00B85BD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E1185" w:rsidRPr="00485E30" w:rsidRDefault="00EE1185" w:rsidP="00EE118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E1185" w:rsidRPr="00485E30" w:rsidRDefault="00EE1185" w:rsidP="00B85BD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E1185" w:rsidRPr="00485E30" w:rsidRDefault="00EE1185" w:rsidP="00B85BD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EE1185" w:rsidRPr="00485E30" w:rsidRDefault="00EE1185" w:rsidP="00B85BD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E1185" w:rsidRPr="00485E30" w:rsidRDefault="00EE1185" w:rsidP="00B85BD5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EE1185" w:rsidRPr="00485E30" w:rsidRDefault="00EE1185" w:rsidP="00B85BD5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EE1185" w:rsidRPr="00485E30" w:rsidRDefault="00EE1185" w:rsidP="00B85BD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E1185" w:rsidRPr="00485E30" w:rsidRDefault="00EE1185" w:rsidP="00B85BD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2890</w:t>
            </w:r>
          </w:p>
        </w:tc>
      </w:tr>
    </w:tbl>
    <w:p w:rsidR="00EE1185" w:rsidRDefault="00EE1185" w:rsidP="00EE1185">
      <w:pPr>
        <w:widowControl w:val="0"/>
        <w:ind w:firstLine="4446"/>
      </w:pPr>
    </w:p>
    <w:p w:rsidR="00C90F70" w:rsidRDefault="00C90F70" w:rsidP="007F3F3F">
      <w:pPr>
        <w:pStyle w:val="ConsPlusTitle"/>
        <w:rPr>
          <w:b w:val="0"/>
          <w:sz w:val="26"/>
          <w:szCs w:val="26"/>
        </w:rPr>
      </w:pPr>
    </w:p>
    <w:p w:rsidR="00C90F70" w:rsidRDefault="00C90F70" w:rsidP="007F3F3F">
      <w:pPr>
        <w:pStyle w:val="ConsPlusTitle"/>
        <w:rPr>
          <w:b w:val="0"/>
          <w:sz w:val="26"/>
          <w:szCs w:val="26"/>
        </w:rPr>
      </w:pPr>
    </w:p>
    <w:p w:rsidR="007F3F3F" w:rsidRDefault="007F3F3F" w:rsidP="007F3F3F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</w:t>
      </w:r>
    </w:p>
    <w:p w:rsidR="00C90F70" w:rsidRDefault="007F3F3F" w:rsidP="007F3F3F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постановление Администрации</w:t>
      </w:r>
    </w:p>
    <w:p w:rsidR="00C90F70" w:rsidRDefault="007F3F3F" w:rsidP="007F3F3F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Когалыма</w:t>
      </w:r>
    </w:p>
    <w:p w:rsidR="007F3F3F" w:rsidRDefault="007F3F3F" w:rsidP="007F3F3F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E97B55" w:rsidRPr="00E97B55">
        <w:rPr>
          <w:b w:val="0"/>
          <w:sz w:val="26"/>
          <w:szCs w:val="26"/>
        </w:rPr>
        <w:t>16.06.2017 №1355</w:t>
      </w:r>
    </w:p>
    <w:p w:rsidR="007063D9" w:rsidRPr="00C90F70" w:rsidRDefault="007063D9" w:rsidP="00C90F70">
      <w:pPr>
        <w:pStyle w:val="ConsPlusNormal"/>
        <w:ind w:firstLine="709"/>
        <w:jc w:val="both"/>
        <w:rPr>
          <w:sz w:val="26"/>
          <w:szCs w:val="26"/>
        </w:rPr>
      </w:pPr>
    </w:p>
    <w:p w:rsidR="007063D9" w:rsidRPr="00C90F70" w:rsidRDefault="00C41738" w:rsidP="00C90F70">
      <w:pPr>
        <w:pStyle w:val="ConsPlusTitle"/>
        <w:ind w:firstLine="709"/>
        <w:jc w:val="both"/>
        <w:rPr>
          <w:sz w:val="26"/>
          <w:szCs w:val="26"/>
        </w:rPr>
      </w:pPr>
      <w:proofErr w:type="gramStart"/>
      <w:r w:rsidRPr="00C90F70">
        <w:rPr>
          <w:b w:val="0"/>
          <w:sz w:val="26"/>
          <w:szCs w:val="26"/>
        </w:rPr>
        <w:t xml:space="preserve">На основании </w:t>
      </w:r>
      <w:r w:rsidR="008B326A" w:rsidRPr="00C90F70">
        <w:rPr>
          <w:b w:val="0"/>
          <w:sz w:val="26"/>
          <w:szCs w:val="26"/>
        </w:rPr>
        <w:t xml:space="preserve">приказа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 – Югре», </w:t>
      </w:r>
      <w:r w:rsidR="000A241C" w:rsidRPr="00C90F70">
        <w:rPr>
          <w:b w:val="0"/>
          <w:sz w:val="26"/>
          <w:szCs w:val="26"/>
        </w:rPr>
        <w:t xml:space="preserve">решения Думы города Когалыма от </w:t>
      </w:r>
      <w:r w:rsidR="00031665" w:rsidRPr="00C90F70">
        <w:rPr>
          <w:b w:val="0"/>
          <w:sz w:val="26"/>
          <w:szCs w:val="26"/>
        </w:rPr>
        <w:t>13</w:t>
      </w:r>
      <w:r w:rsidR="000A241C" w:rsidRPr="00C90F70">
        <w:rPr>
          <w:b w:val="0"/>
          <w:sz w:val="26"/>
          <w:szCs w:val="26"/>
        </w:rPr>
        <w:t>.</w:t>
      </w:r>
      <w:r w:rsidR="00031665" w:rsidRPr="00C90F70">
        <w:rPr>
          <w:b w:val="0"/>
          <w:sz w:val="26"/>
          <w:szCs w:val="26"/>
        </w:rPr>
        <w:t>12</w:t>
      </w:r>
      <w:r w:rsidR="000A241C" w:rsidRPr="00C90F70">
        <w:rPr>
          <w:b w:val="0"/>
          <w:sz w:val="26"/>
          <w:szCs w:val="26"/>
        </w:rPr>
        <w:t xml:space="preserve">.2017 </w:t>
      </w:r>
      <w:r w:rsidR="00031665" w:rsidRPr="00C90F70">
        <w:rPr>
          <w:b w:val="0"/>
          <w:sz w:val="26"/>
          <w:szCs w:val="26"/>
        </w:rPr>
        <w:t xml:space="preserve">№150-ГД </w:t>
      </w:r>
      <w:r w:rsidR="00C90F70">
        <w:rPr>
          <w:b w:val="0"/>
          <w:sz w:val="26"/>
          <w:szCs w:val="26"/>
        </w:rPr>
        <w:t xml:space="preserve">                          </w:t>
      </w:r>
      <w:r w:rsidR="000A241C" w:rsidRPr="00C90F70">
        <w:rPr>
          <w:b w:val="0"/>
          <w:sz w:val="26"/>
          <w:szCs w:val="26"/>
        </w:rPr>
        <w:t xml:space="preserve">«О бюджете города Когалыма на 2018 год и на плановый период 2019 и 2020 годов», </w:t>
      </w:r>
      <w:r w:rsidRPr="00C90F70">
        <w:rPr>
          <w:b w:val="0"/>
          <w:sz w:val="26"/>
          <w:szCs w:val="26"/>
        </w:rPr>
        <w:t>постановлени</w:t>
      </w:r>
      <w:r w:rsidR="008B326A" w:rsidRPr="00C90F70">
        <w:rPr>
          <w:b w:val="0"/>
          <w:sz w:val="26"/>
          <w:szCs w:val="26"/>
        </w:rPr>
        <w:t>й</w:t>
      </w:r>
      <w:r w:rsidRPr="00C90F70">
        <w:rPr>
          <w:b w:val="0"/>
          <w:sz w:val="26"/>
          <w:szCs w:val="26"/>
        </w:rPr>
        <w:t xml:space="preserve"> Администрации города Когалыма от 11.10.2013 №2899 «Об утверждении муниципальной</w:t>
      </w:r>
      <w:proofErr w:type="gramEnd"/>
      <w:r w:rsidRPr="00C90F70">
        <w:rPr>
          <w:b w:val="0"/>
          <w:sz w:val="26"/>
          <w:szCs w:val="26"/>
        </w:rPr>
        <w:t xml:space="preserve"> программы «Развитие образования в городе Когалыме»,</w:t>
      </w:r>
      <w:r w:rsidR="008B326A" w:rsidRPr="00C90F70">
        <w:rPr>
          <w:b w:val="0"/>
          <w:sz w:val="26"/>
          <w:szCs w:val="26"/>
        </w:rPr>
        <w:t xml:space="preserve"> от 27.03.2017 №589 </w:t>
      </w:r>
      <w:r w:rsidR="00513CEA" w:rsidRPr="00C90F70">
        <w:rPr>
          <w:b w:val="0"/>
          <w:sz w:val="26"/>
          <w:szCs w:val="26"/>
        </w:rPr>
        <w:t>«</w:t>
      </w:r>
      <w:r w:rsidR="008B326A" w:rsidRPr="00C90F70">
        <w:rPr>
          <w:b w:val="0"/>
          <w:sz w:val="26"/>
          <w:szCs w:val="26"/>
        </w:rPr>
        <w:t>Об организации работы по введению системы персонифицированного финансирования дополнительного обра</w:t>
      </w:r>
      <w:r w:rsidR="00513CEA" w:rsidRPr="00C90F70">
        <w:rPr>
          <w:b w:val="0"/>
          <w:sz w:val="26"/>
          <w:szCs w:val="26"/>
        </w:rPr>
        <w:t>зования детей в городе Когалыме»</w:t>
      </w:r>
      <w:r w:rsidR="000A241C" w:rsidRPr="00C90F70">
        <w:rPr>
          <w:sz w:val="26"/>
          <w:szCs w:val="26"/>
        </w:rPr>
        <w:t>:</w:t>
      </w:r>
      <w:r w:rsidR="007F3F3F" w:rsidRPr="00C90F70">
        <w:rPr>
          <w:b w:val="0"/>
          <w:sz w:val="26"/>
          <w:szCs w:val="26"/>
        </w:rPr>
        <w:t xml:space="preserve"> </w:t>
      </w:r>
    </w:p>
    <w:p w:rsidR="00E97B55" w:rsidRPr="00C90F70" w:rsidRDefault="00E97B55" w:rsidP="00C90F70">
      <w:pPr>
        <w:pStyle w:val="ConsPlusTitle"/>
        <w:ind w:firstLine="709"/>
        <w:jc w:val="both"/>
        <w:rPr>
          <w:sz w:val="26"/>
          <w:szCs w:val="26"/>
        </w:rPr>
      </w:pPr>
    </w:p>
    <w:p w:rsidR="00120417" w:rsidRPr="00C90F70" w:rsidRDefault="007063D9" w:rsidP="00C90F70">
      <w:pPr>
        <w:ind w:firstLine="709"/>
        <w:jc w:val="both"/>
        <w:rPr>
          <w:sz w:val="26"/>
          <w:szCs w:val="26"/>
        </w:rPr>
      </w:pPr>
      <w:r w:rsidRPr="00C90F70">
        <w:rPr>
          <w:sz w:val="26"/>
          <w:szCs w:val="26"/>
        </w:rPr>
        <w:t xml:space="preserve">1. </w:t>
      </w:r>
      <w:r w:rsidR="007F3F3F" w:rsidRPr="00C90F70">
        <w:rPr>
          <w:sz w:val="26"/>
          <w:szCs w:val="26"/>
        </w:rPr>
        <w:t>В</w:t>
      </w:r>
      <w:r w:rsidR="000A241C" w:rsidRPr="00C90F70">
        <w:rPr>
          <w:sz w:val="26"/>
          <w:szCs w:val="26"/>
        </w:rPr>
        <w:t xml:space="preserve"> </w:t>
      </w:r>
      <w:r w:rsidR="00031665" w:rsidRPr="00C90F70">
        <w:rPr>
          <w:sz w:val="26"/>
          <w:szCs w:val="26"/>
        </w:rPr>
        <w:t>п</w:t>
      </w:r>
      <w:r w:rsidR="000A241C" w:rsidRPr="00C90F70">
        <w:rPr>
          <w:sz w:val="26"/>
          <w:szCs w:val="26"/>
        </w:rPr>
        <w:t xml:space="preserve">риложение к </w:t>
      </w:r>
      <w:r w:rsidR="007F3F3F" w:rsidRPr="00C90F70">
        <w:rPr>
          <w:sz w:val="26"/>
          <w:szCs w:val="26"/>
        </w:rPr>
        <w:t>Постановлени</w:t>
      </w:r>
      <w:r w:rsidR="000A241C" w:rsidRPr="00C90F70">
        <w:rPr>
          <w:sz w:val="26"/>
          <w:szCs w:val="26"/>
        </w:rPr>
        <w:t>ю</w:t>
      </w:r>
      <w:r w:rsidR="007F3F3F" w:rsidRPr="00C90F70">
        <w:rPr>
          <w:sz w:val="26"/>
          <w:szCs w:val="26"/>
        </w:rPr>
        <w:t xml:space="preserve"> Администрации города</w:t>
      </w:r>
      <w:r w:rsidR="007F3F3F" w:rsidRPr="00C90F70">
        <w:rPr>
          <w:b/>
          <w:sz w:val="26"/>
          <w:szCs w:val="26"/>
        </w:rPr>
        <w:t xml:space="preserve"> </w:t>
      </w:r>
      <w:r w:rsidR="007F3F3F" w:rsidRPr="00C90F70">
        <w:rPr>
          <w:sz w:val="26"/>
          <w:szCs w:val="26"/>
        </w:rPr>
        <w:t>Когалыма</w:t>
      </w:r>
      <w:r w:rsidR="00C90F70">
        <w:rPr>
          <w:sz w:val="26"/>
          <w:szCs w:val="26"/>
        </w:rPr>
        <w:t xml:space="preserve"> </w:t>
      </w:r>
      <w:r w:rsidR="007F3F3F" w:rsidRPr="00C90F70">
        <w:rPr>
          <w:sz w:val="26"/>
          <w:szCs w:val="26"/>
        </w:rPr>
        <w:t xml:space="preserve"> от </w:t>
      </w:r>
      <w:r w:rsidR="00120417" w:rsidRPr="00C90F70">
        <w:rPr>
          <w:rFonts w:cs="Times New Roman"/>
          <w:sz w:val="26"/>
          <w:szCs w:val="26"/>
        </w:rPr>
        <w:t xml:space="preserve">16.06.2017 №1355 «Об утверждении программы персонифицированного финансирования дополнительного образования детей в городе Когалыме на 2017 - 2020 годы» </w:t>
      </w:r>
      <w:r w:rsidR="000A241C" w:rsidRPr="00C90F70">
        <w:rPr>
          <w:rFonts w:cs="Times New Roman"/>
          <w:sz w:val="26"/>
          <w:szCs w:val="26"/>
        </w:rPr>
        <w:t>(далее</w:t>
      </w:r>
      <w:r w:rsidR="00031665" w:rsidRPr="00C90F70">
        <w:rPr>
          <w:rFonts w:cs="Times New Roman"/>
          <w:sz w:val="26"/>
          <w:szCs w:val="26"/>
        </w:rPr>
        <w:t xml:space="preserve"> </w:t>
      </w:r>
      <w:r w:rsidR="000A241C" w:rsidRPr="00C90F70">
        <w:rPr>
          <w:rFonts w:cs="Times New Roman"/>
          <w:sz w:val="26"/>
          <w:szCs w:val="26"/>
        </w:rPr>
        <w:t>-</w:t>
      </w:r>
      <w:r w:rsidR="00031665" w:rsidRPr="00C90F70">
        <w:rPr>
          <w:rFonts w:cs="Times New Roman"/>
          <w:sz w:val="26"/>
          <w:szCs w:val="26"/>
        </w:rPr>
        <w:t xml:space="preserve"> </w:t>
      </w:r>
      <w:r w:rsidR="000A241C" w:rsidRPr="00C90F70">
        <w:rPr>
          <w:rFonts w:cs="Times New Roman"/>
          <w:sz w:val="26"/>
          <w:szCs w:val="26"/>
        </w:rPr>
        <w:t xml:space="preserve">Программа) внести </w:t>
      </w:r>
      <w:r w:rsidR="00120417" w:rsidRPr="00C90F70">
        <w:rPr>
          <w:rFonts w:cs="Times New Roman"/>
          <w:sz w:val="26"/>
          <w:szCs w:val="26"/>
        </w:rPr>
        <w:t xml:space="preserve">следующие </w:t>
      </w:r>
      <w:r w:rsidR="00120417" w:rsidRPr="00C90F70">
        <w:rPr>
          <w:sz w:val="26"/>
          <w:szCs w:val="26"/>
        </w:rPr>
        <w:t>изменения:</w:t>
      </w:r>
    </w:p>
    <w:p w:rsidR="00120417" w:rsidRPr="00C90F70" w:rsidRDefault="00120417" w:rsidP="00C90F70">
      <w:pPr>
        <w:ind w:firstLine="709"/>
        <w:jc w:val="both"/>
        <w:rPr>
          <w:rFonts w:cs="Times New Roman"/>
          <w:sz w:val="26"/>
          <w:szCs w:val="26"/>
        </w:rPr>
      </w:pPr>
      <w:r w:rsidRPr="00C90F70">
        <w:rPr>
          <w:rFonts w:cs="Times New Roman"/>
          <w:sz w:val="26"/>
          <w:szCs w:val="26"/>
        </w:rPr>
        <w:t>1.1.</w:t>
      </w:r>
      <w:r w:rsidR="00E97B55" w:rsidRPr="00C90F70">
        <w:rPr>
          <w:rFonts w:cs="Times New Roman"/>
          <w:sz w:val="26"/>
          <w:szCs w:val="26"/>
        </w:rPr>
        <w:t xml:space="preserve"> Пункт 6 </w:t>
      </w:r>
      <w:r w:rsidR="000A241C" w:rsidRPr="00C90F70">
        <w:rPr>
          <w:rFonts w:cs="Times New Roman"/>
          <w:sz w:val="26"/>
          <w:szCs w:val="26"/>
        </w:rPr>
        <w:t xml:space="preserve">Программы </w:t>
      </w:r>
      <w:r w:rsidR="00E97B55" w:rsidRPr="00C90F70">
        <w:rPr>
          <w:rFonts w:cs="Times New Roman"/>
          <w:sz w:val="26"/>
          <w:szCs w:val="26"/>
        </w:rPr>
        <w:t>изложить в новой редакции:</w:t>
      </w:r>
    </w:p>
    <w:p w:rsidR="00E97B55" w:rsidRDefault="00E97B55" w:rsidP="00C90F70">
      <w:pPr>
        <w:pStyle w:val="ConsPlusNormal"/>
        <w:ind w:firstLine="709"/>
        <w:jc w:val="both"/>
        <w:rPr>
          <w:rFonts w:eastAsiaTheme="minorHAnsi"/>
          <w:sz w:val="26"/>
          <w:szCs w:val="26"/>
        </w:rPr>
      </w:pPr>
      <w:r w:rsidRPr="00C90F70">
        <w:rPr>
          <w:rFonts w:eastAsiaTheme="minorHAnsi"/>
          <w:sz w:val="26"/>
          <w:szCs w:val="26"/>
        </w:rPr>
        <w:t>«6. Норматив финансового обеспечения одного сертификата дополнительного образования:</w:t>
      </w:r>
    </w:p>
    <w:tbl>
      <w:tblPr>
        <w:tblStyle w:val="a7"/>
        <w:tblW w:w="0" w:type="auto"/>
        <w:tblLook w:val="04A0"/>
      </w:tblPr>
      <w:tblGrid>
        <w:gridCol w:w="3402"/>
        <w:gridCol w:w="2111"/>
        <w:gridCol w:w="2111"/>
        <w:gridCol w:w="1378"/>
      </w:tblGrid>
      <w:tr w:rsidR="00C90F70" w:rsidRPr="00C90F70" w:rsidTr="00C90F70">
        <w:tc>
          <w:tcPr>
            <w:tcW w:w="0" w:type="auto"/>
            <w:vMerge w:val="restart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Наименование</w:t>
            </w:r>
          </w:p>
          <w:p w:rsidR="00C90F70" w:rsidRPr="00C90F70" w:rsidRDefault="00C90F70" w:rsidP="00C90F70">
            <w:pPr>
              <w:pStyle w:val="ConsPlusNormal"/>
              <w:jc w:val="center"/>
              <w:rPr>
                <w:rFonts w:eastAsiaTheme="minorHAnsi"/>
                <w:sz w:val="20"/>
              </w:rPr>
            </w:pPr>
            <w:r w:rsidRPr="00C90F70">
              <w:rPr>
                <w:sz w:val="20"/>
              </w:rPr>
              <w:t>показателя</w:t>
            </w:r>
          </w:p>
        </w:tc>
        <w:tc>
          <w:tcPr>
            <w:tcW w:w="0" w:type="auto"/>
            <w:gridSpan w:val="3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rFonts w:eastAsiaTheme="minorHAnsi"/>
                <w:sz w:val="20"/>
              </w:rPr>
            </w:pPr>
            <w:r w:rsidRPr="00C90F70">
              <w:rPr>
                <w:sz w:val="20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C90F70" w:rsidRPr="00C90F70" w:rsidTr="00C90F70">
        <w:tc>
          <w:tcPr>
            <w:tcW w:w="0" w:type="auto"/>
            <w:vMerge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F70">
              <w:rPr>
                <w:rFonts w:cs="Times New Roman"/>
                <w:sz w:val="20"/>
                <w:szCs w:val="20"/>
              </w:rPr>
              <w:t>2017 - 2018 учебный год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F70">
              <w:rPr>
                <w:rFonts w:cs="Times New Roman"/>
                <w:sz w:val="20"/>
                <w:szCs w:val="20"/>
              </w:rPr>
              <w:t>2018 - 2019 учебный год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F70">
              <w:rPr>
                <w:rFonts w:cs="Times New Roman"/>
                <w:sz w:val="20"/>
                <w:szCs w:val="20"/>
              </w:rPr>
              <w:t>2019 - 2020</w:t>
            </w:r>
          </w:p>
          <w:p w:rsidR="00C90F70" w:rsidRPr="00C90F70" w:rsidRDefault="00C90F70" w:rsidP="00C90F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F70">
              <w:rPr>
                <w:rFonts w:cs="Times New Roman"/>
                <w:sz w:val="20"/>
                <w:szCs w:val="20"/>
              </w:rPr>
              <w:t>учебный год</w:t>
            </w:r>
          </w:p>
        </w:tc>
      </w:tr>
      <w:tr w:rsidR="00C90F70" w:rsidRPr="00C90F70" w:rsidTr="00C90F70">
        <w:tc>
          <w:tcPr>
            <w:tcW w:w="0" w:type="auto"/>
            <w:vAlign w:val="center"/>
          </w:tcPr>
          <w:p w:rsidR="00C90F70" w:rsidRPr="00C90F70" w:rsidRDefault="00C90F70" w:rsidP="00C90F70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F70">
              <w:rPr>
                <w:rFonts w:cs="Times New Roman"/>
                <w:sz w:val="20"/>
                <w:szCs w:val="20"/>
              </w:rPr>
              <w:t>Стоимость сертификата дополнительного образования</w:t>
            </w:r>
          </w:p>
          <w:p w:rsidR="00C90F70" w:rsidRPr="00C90F70" w:rsidRDefault="00C90F70" w:rsidP="00C90F70">
            <w:pPr>
              <w:pStyle w:val="ConsPlusNormal"/>
              <w:jc w:val="both"/>
              <w:rPr>
                <w:sz w:val="20"/>
              </w:rPr>
            </w:pPr>
            <w:r w:rsidRPr="00C90F70">
              <w:rPr>
                <w:rFonts w:eastAsiaTheme="minorHAnsi"/>
                <w:sz w:val="20"/>
              </w:rPr>
              <w:t>(период 1 января по 31 августа)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17 700,8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17 070,9</w:t>
            </w:r>
          </w:p>
        </w:tc>
      </w:tr>
      <w:tr w:rsidR="00C90F70" w:rsidRPr="00C90F70" w:rsidTr="00C90F70">
        <w:tc>
          <w:tcPr>
            <w:tcW w:w="0" w:type="auto"/>
            <w:vAlign w:val="center"/>
          </w:tcPr>
          <w:p w:rsidR="00C90F70" w:rsidRPr="00C90F70" w:rsidRDefault="00C90F70" w:rsidP="00C90F70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F70">
              <w:rPr>
                <w:rFonts w:cs="Times New Roman"/>
                <w:sz w:val="20"/>
                <w:szCs w:val="20"/>
              </w:rPr>
              <w:t>Количество сертификатов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1108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1150</w:t>
            </w:r>
          </w:p>
        </w:tc>
      </w:tr>
      <w:tr w:rsidR="00C90F70" w:rsidRPr="00C90F70" w:rsidTr="00C90F70">
        <w:tc>
          <w:tcPr>
            <w:tcW w:w="0" w:type="auto"/>
            <w:vAlign w:val="center"/>
          </w:tcPr>
          <w:p w:rsidR="00C90F70" w:rsidRPr="00C90F70" w:rsidRDefault="00C90F70" w:rsidP="00C90F70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F70">
              <w:rPr>
                <w:rFonts w:cs="Times New Roman"/>
                <w:sz w:val="20"/>
                <w:szCs w:val="20"/>
              </w:rPr>
              <w:t>Стоимость сертификата дополнительного образования</w:t>
            </w:r>
          </w:p>
          <w:p w:rsidR="00C90F70" w:rsidRPr="00C90F70" w:rsidRDefault="00C90F70" w:rsidP="00C90F70">
            <w:pPr>
              <w:jc w:val="both"/>
              <w:rPr>
                <w:sz w:val="20"/>
                <w:szCs w:val="20"/>
              </w:rPr>
            </w:pPr>
            <w:r w:rsidRPr="00C90F70">
              <w:rPr>
                <w:sz w:val="20"/>
                <w:szCs w:val="20"/>
              </w:rPr>
              <w:t>(период 1 сентября по 31 декабря)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9 029,12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13 643,5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13 656,7</w:t>
            </w:r>
          </w:p>
        </w:tc>
      </w:tr>
      <w:tr w:rsidR="00C90F70" w:rsidRPr="00C90F70" w:rsidTr="00C90F70">
        <w:tc>
          <w:tcPr>
            <w:tcW w:w="0" w:type="auto"/>
            <w:vAlign w:val="center"/>
          </w:tcPr>
          <w:p w:rsidR="00C90F70" w:rsidRPr="00C90F70" w:rsidRDefault="00C90F70" w:rsidP="00C90F70">
            <w:pPr>
              <w:jc w:val="both"/>
              <w:rPr>
                <w:rFonts w:cs="Times New Roman"/>
                <w:sz w:val="20"/>
                <w:szCs w:val="20"/>
              </w:rPr>
            </w:pPr>
            <w:r w:rsidRPr="00C90F70">
              <w:rPr>
                <w:rFonts w:cs="Times New Roman"/>
                <w:sz w:val="20"/>
                <w:szCs w:val="20"/>
              </w:rPr>
              <w:t>Количество сертификатов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1108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1150</w:t>
            </w:r>
          </w:p>
        </w:tc>
        <w:tc>
          <w:tcPr>
            <w:tcW w:w="0" w:type="auto"/>
            <w:vAlign w:val="center"/>
          </w:tcPr>
          <w:p w:rsidR="00C90F70" w:rsidRPr="00C90F70" w:rsidRDefault="00C90F70" w:rsidP="00C90F70">
            <w:pPr>
              <w:pStyle w:val="ConsPlusNormal"/>
              <w:jc w:val="center"/>
              <w:rPr>
                <w:sz w:val="20"/>
              </w:rPr>
            </w:pPr>
            <w:r w:rsidRPr="00C90F70">
              <w:rPr>
                <w:sz w:val="20"/>
              </w:rPr>
              <w:t>1150</w:t>
            </w:r>
          </w:p>
        </w:tc>
      </w:tr>
    </w:tbl>
    <w:p w:rsidR="00B95A0B" w:rsidRDefault="00484750" w:rsidP="00B95A0B">
      <w:pPr>
        <w:pStyle w:val="ConsPlusNormal"/>
        <w:ind w:firstLine="567"/>
        <w:jc w:val="both"/>
      </w:pPr>
      <w:r>
        <w:t>»</w:t>
      </w:r>
    </w:p>
    <w:p w:rsidR="00B95A0B" w:rsidRPr="00B95A0B" w:rsidRDefault="00B95A0B" w:rsidP="00B95A0B">
      <w:pPr>
        <w:pStyle w:val="ConsPlusNormal"/>
        <w:ind w:firstLine="567"/>
        <w:jc w:val="both"/>
        <w:rPr>
          <w:rFonts w:eastAsiaTheme="minorHAnsi"/>
          <w:sz w:val="26"/>
          <w:szCs w:val="26"/>
        </w:rPr>
      </w:pPr>
      <w:r w:rsidRPr="00B95A0B">
        <w:rPr>
          <w:rFonts w:eastAsiaTheme="minorHAnsi"/>
          <w:sz w:val="26"/>
          <w:szCs w:val="26"/>
        </w:rPr>
        <w:t>1.2.</w:t>
      </w:r>
      <w:r>
        <w:rPr>
          <w:rFonts w:eastAsiaTheme="minorHAnsi"/>
          <w:sz w:val="26"/>
          <w:szCs w:val="26"/>
        </w:rPr>
        <w:t xml:space="preserve"> </w:t>
      </w:r>
      <w:r w:rsidR="002778AD">
        <w:rPr>
          <w:rFonts w:eastAsiaTheme="minorHAnsi"/>
          <w:sz w:val="26"/>
          <w:szCs w:val="26"/>
        </w:rPr>
        <w:t>А</w:t>
      </w:r>
      <w:r w:rsidR="002778AD">
        <w:rPr>
          <w:sz w:val="26"/>
          <w:szCs w:val="26"/>
        </w:rPr>
        <w:t>бзац второй и третий</w:t>
      </w:r>
      <w:r w:rsidR="002778AD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 п</w:t>
      </w:r>
      <w:r>
        <w:rPr>
          <w:sz w:val="26"/>
          <w:szCs w:val="26"/>
        </w:rPr>
        <w:t>ункт</w:t>
      </w:r>
      <w:r w:rsidR="002778AD">
        <w:rPr>
          <w:sz w:val="26"/>
          <w:szCs w:val="26"/>
        </w:rPr>
        <w:t>а</w:t>
      </w:r>
      <w:r>
        <w:rPr>
          <w:sz w:val="26"/>
          <w:szCs w:val="26"/>
        </w:rPr>
        <w:t xml:space="preserve"> 7 </w:t>
      </w:r>
      <w:r w:rsidR="000A241C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 изложить в новой редакции:</w:t>
      </w:r>
    </w:p>
    <w:p w:rsidR="00B95A0B" w:rsidRDefault="00B95A0B" w:rsidP="00B95A0B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Pr="00B95A0B">
        <w:rPr>
          <w:rFonts w:cs="Times New Roman"/>
          <w:sz w:val="26"/>
          <w:szCs w:val="26"/>
        </w:rPr>
        <w:t xml:space="preserve">Общий объем финансового обеспечения сертификатов дополнительного </w:t>
      </w:r>
      <w:proofErr w:type="gramStart"/>
      <w:r w:rsidRPr="00B95A0B">
        <w:rPr>
          <w:rFonts w:cs="Times New Roman"/>
          <w:sz w:val="26"/>
          <w:szCs w:val="26"/>
        </w:rPr>
        <w:t>образования</w:t>
      </w:r>
      <w:proofErr w:type="gramEnd"/>
      <w:r w:rsidRPr="00B95A0B">
        <w:rPr>
          <w:rFonts w:cs="Times New Roman"/>
          <w:sz w:val="26"/>
          <w:szCs w:val="26"/>
        </w:rPr>
        <w:t xml:space="preserve"> на период действия программы персонифицированного финансирования составляет:</w:t>
      </w:r>
    </w:p>
    <w:p w:rsidR="00EE1185" w:rsidRDefault="00EE1185" w:rsidP="00B95A0B">
      <w:pPr>
        <w:ind w:firstLine="567"/>
        <w:jc w:val="both"/>
        <w:rPr>
          <w:rFonts w:cs="Times New Roman"/>
          <w:sz w:val="26"/>
          <w:szCs w:val="26"/>
        </w:rPr>
        <w:sectPr w:rsidR="00EE1185" w:rsidSect="00EE1185">
          <w:pgSz w:w="11905" w:h="16838"/>
          <w:pgMar w:top="567" w:right="567" w:bottom="851" w:left="2552" w:header="0" w:footer="0" w:gutter="0"/>
          <w:cols w:space="720"/>
        </w:sectPr>
      </w:pPr>
    </w:p>
    <w:tbl>
      <w:tblPr>
        <w:tblStyle w:val="a7"/>
        <w:tblW w:w="4863" w:type="pct"/>
        <w:tblLook w:val="04A0"/>
      </w:tblPr>
      <w:tblGrid>
        <w:gridCol w:w="2946"/>
        <w:gridCol w:w="1271"/>
        <w:gridCol w:w="1410"/>
        <w:gridCol w:w="1571"/>
        <w:gridCol w:w="1557"/>
      </w:tblGrid>
      <w:tr w:rsidR="00C90F70" w:rsidRPr="00C90F70" w:rsidTr="00EE1185">
        <w:tc>
          <w:tcPr>
            <w:tcW w:w="1682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lastRenderedPageBreak/>
              <w:t>Наименование</w:t>
            </w:r>
          </w:p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показателя</w:t>
            </w:r>
          </w:p>
        </w:tc>
        <w:tc>
          <w:tcPr>
            <w:tcW w:w="726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30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2017 год</w:t>
            </w:r>
          </w:p>
        </w:tc>
        <w:tc>
          <w:tcPr>
            <w:tcW w:w="805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2018 год</w:t>
            </w:r>
          </w:p>
        </w:tc>
        <w:tc>
          <w:tcPr>
            <w:tcW w:w="897" w:type="pct"/>
            <w:vAlign w:val="center"/>
          </w:tcPr>
          <w:p w:rsidR="00C90F70" w:rsidRPr="00C90F70" w:rsidRDefault="00C90F70" w:rsidP="00C90F70">
            <w:pPr>
              <w:pStyle w:val="ConsPlusNormal"/>
              <w:ind w:right="80"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2019 год</w:t>
            </w:r>
          </w:p>
        </w:tc>
        <w:tc>
          <w:tcPr>
            <w:tcW w:w="889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2020 год</w:t>
            </w:r>
          </w:p>
        </w:tc>
      </w:tr>
      <w:tr w:rsidR="00C90F70" w:rsidRPr="00C90F70" w:rsidTr="00EE1185">
        <w:tc>
          <w:tcPr>
            <w:tcW w:w="1682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both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 xml:space="preserve">Общий объем финансового обеспечения сертификатов дополнительного </w:t>
            </w:r>
            <w:proofErr w:type="gramStart"/>
            <w:r w:rsidRPr="00C90F70">
              <w:rPr>
                <w:rFonts w:eastAsiaTheme="minorHAnsi"/>
                <w:sz w:val="20"/>
              </w:rPr>
              <w:t>образования</w:t>
            </w:r>
            <w:proofErr w:type="gramEnd"/>
            <w:r w:rsidRPr="00C90F70">
              <w:rPr>
                <w:rFonts w:eastAsiaTheme="minorHAnsi"/>
                <w:sz w:val="20"/>
              </w:rPr>
              <w:t xml:space="preserve"> на период действия программы персонифицированного финансирования, руб. (период</w:t>
            </w:r>
          </w:p>
          <w:p w:rsidR="00C90F70" w:rsidRPr="00C90F70" w:rsidRDefault="00C90F70" w:rsidP="00C90F70">
            <w:pPr>
              <w:pStyle w:val="ConsPlusNormal"/>
              <w:ind w:firstLine="79"/>
              <w:jc w:val="both"/>
              <w:rPr>
                <w:rFonts w:eastAsiaTheme="minorHAnsi"/>
                <w:sz w:val="20"/>
              </w:rPr>
            </w:pPr>
            <w:proofErr w:type="gramStart"/>
            <w:r w:rsidRPr="00C90F70">
              <w:rPr>
                <w:rFonts w:eastAsiaTheme="minorHAnsi"/>
                <w:sz w:val="20"/>
              </w:rPr>
              <w:t>1 января по 31 августа)</w:t>
            </w:r>
            <w:proofErr w:type="gramEnd"/>
          </w:p>
        </w:tc>
        <w:tc>
          <w:tcPr>
            <w:tcW w:w="726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19 612 500</w:t>
            </w:r>
          </w:p>
        </w:tc>
        <w:tc>
          <w:tcPr>
            <w:tcW w:w="897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19 631 500</w:t>
            </w:r>
          </w:p>
        </w:tc>
        <w:tc>
          <w:tcPr>
            <w:tcW w:w="889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20 306 611</w:t>
            </w:r>
          </w:p>
        </w:tc>
      </w:tr>
      <w:tr w:rsidR="00C90F70" w:rsidRPr="00C90F70" w:rsidTr="00EE1185">
        <w:tc>
          <w:tcPr>
            <w:tcW w:w="1682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both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 xml:space="preserve">Общий объем финансового обеспечения сертификатов дополнительного образования на период действия программы персонифицированного финансирования, руб. </w:t>
            </w:r>
            <w:proofErr w:type="gramStart"/>
            <w:r w:rsidRPr="00C90F70">
              <w:rPr>
                <w:rFonts w:eastAsiaTheme="minorHAnsi"/>
                <w:sz w:val="20"/>
              </w:rPr>
              <w:t xml:space="preserve">( </w:t>
            </w:r>
            <w:proofErr w:type="gramEnd"/>
            <w:r w:rsidRPr="00C90F70">
              <w:rPr>
                <w:rFonts w:eastAsiaTheme="minorHAnsi"/>
                <w:sz w:val="20"/>
              </w:rPr>
              <w:t>период 1 сентября по 31 декабря)</w:t>
            </w:r>
          </w:p>
        </w:tc>
        <w:tc>
          <w:tcPr>
            <w:tcW w:w="726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10 004 260</w:t>
            </w:r>
          </w:p>
        </w:tc>
        <w:tc>
          <w:tcPr>
            <w:tcW w:w="805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15 690 000</w:t>
            </w:r>
          </w:p>
        </w:tc>
        <w:tc>
          <w:tcPr>
            <w:tcW w:w="897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15 705 200</w:t>
            </w:r>
          </w:p>
        </w:tc>
        <w:tc>
          <w:tcPr>
            <w:tcW w:w="889" w:type="pct"/>
            <w:vAlign w:val="center"/>
          </w:tcPr>
          <w:p w:rsidR="00C90F70" w:rsidRPr="00C90F70" w:rsidRDefault="00C90F70" w:rsidP="00C90F70">
            <w:pPr>
              <w:pStyle w:val="ConsPlusNormal"/>
              <w:ind w:firstLine="79"/>
              <w:jc w:val="center"/>
              <w:rPr>
                <w:rFonts w:eastAsiaTheme="minorHAnsi"/>
                <w:sz w:val="20"/>
              </w:rPr>
            </w:pPr>
            <w:r w:rsidRPr="00C90F70">
              <w:rPr>
                <w:rFonts w:eastAsiaTheme="minorHAnsi"/>
                <w:sz w:val="20"/>
              </w:rPr>
              <w:t>16 245 289</w:t>
            </w:r>
          </w:p>
        </w:tc>
      </w:tr>
    </w:tbl>
    <w:p w:rsidR="00E97B55" w:rsidRDefault="00E97B55" w:rsidP="00120417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»</w:t>
      </w:r>
    </w:p>
    <w:p w:rsidR="00C90F70" w:rsidRDefault="00C90F70" w:rsidP="00120417">
      <w:pPr>
        <w:ind w:firstLine="567"/>
        <w:jc w:val="both"/>
        <w:rPr>
          <w:rFonts w:cs="Times New Roman"/>
          <w:sz w:val="26"/>
          <w:szCs w:val="26"/>
        </w:rPr>
      </w:pPr>
    </w:p>
    <w:p w:rsidR="00B54914" w:rsidRPr="00C90F70" w:rsidRDefault="00E97B55" w:rsidP="00A0583C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</w:t>
      </w:r>
      <w:r w:rsidR="00B54914">
        <w:rPr>
          <w:sz w:val="26"/>
          <w:szCs w:val="26"/>
        </w:rPr>
        <w:t xml:space="preserve">. </w:t>
      </w:r>
      <w:proofErr w:type="gramStart"/>
      <w:r w:rsidR="00B54914" w:rsidRPr="005B7FDC">
        <w:rPr>
          <w:sz w:val="26"/>
          <w:szCs w:val="26"/>
        </w:rPr>
        <w:t>Управлению образования Администрации города Когалыма (</w:t>
      </w:r>
      <w:r w:rsidR="00B54914">
        <w:rPr>
          <w:sz w:val="26"/>
          <w:szCs w:val="26"/>
        </w:rPr>
        <w:t>С.Г.Гришина</w:t>
      </w:r>
      <w:r w:rsidR="00B54914" w:rsidRPr="005B7FDC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B54914">
        <w:rPr>
          <w:sz w:val="26"/>
          <w:szCs w:val="26"/>
        </w:rPr>
        <w:t>19</w:t>
      </w:r>
      <w:r w:rsidR="00B54914" w:rsidRPr="005B7FDC">
        <w:rPr>
          <w:sz w:val="26"/>
          <w:szCs w:val="26"/>
        </w:rPr>
        <w:t>.</w:t>
      </w:r>
      <w:r w:rsidR="00B54914">
        <w:rPr>
          <w:sz w:val="26"/>
          <w:szCs w:val="26"/>
        </w:rPr>
        <w:t>06</w:t>
      </w:r>
      <w:r w:rsidR="00B54914" w:rsidRPr="005B7FDC">
        <w:rPr>
          <w:sz w:val="26"/>
          <w:szCs w:val="26"/>
        </w:rPr>
        <w:t>.201</w:t>
      </w:r>
      <w:r w:rsidR="00B54914">
        <w:rPr>
          <w:sz w:val="26"/>
          <w:szCs w:val="26"/>
        </w:rPr>
        <w:t>3</w:t>
      </w:r>
      <w:r w:rsidR="00B54914" w:rsidRPr="005B7FDC">
        <w:rPr>
          <w:sz w:val="26"/>
          <w:szCs w:val="26"/>
        </w:rPr>
        <w:t xml:space="preserve"> №1</w:t>
      </w:r>
      <w:r w:rsidR="00B54914">
        <w:rPr>
          <w:sz w:val="26"/>
          <w:szCs w:val="26"/>
        </w:rPr>
        <w:t>49</w:t>
      </w:r>
      <w:r w:rsidR="00B54914" w:rsidRPr="005B7FDC">
        <w:rPr>
          <w:sz w:val="26"/>
          <w:szCs w:val="26"/>
        </w:rPr>
        <w:t xml:space="preserve">-р </w:t>
      </w:r>
      <w:r w:rsidR="00C90F70">
        <w:rPr>
          <w:sz w:val="26"/>
          <w:szCs w:val="26"/>
        </w:rPr>
        <w:t xml:space="preserve">              </w:t>
      </w:r>
      <w:r w:rsidR="00B54914" w:rsidRPr="005B7FDC">
        <w:rPr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</w:t>
      </w:r>
      <w:r w:rsidR="00B54914" w:rsidRPr="00C90F70">
        <w:rPr>
          <w:color w:val="000000" w:themeColor="text1"/>
          <w:sz w:val="26"/>
          <w:szCs w:val="26"/>
        </w:rPr>
        <w:t>Аппарата</w:t>
      </w:r>
      <w:proofErr w:type="gramEnd"/>
      <w:r w:rsidR="00B54914" w:rsidRPr="00C90F70">
        <w:rPr>
          <w:color w:val="000000" w:themeColor="text1"/>
          <w:sz w:val="26"/>
          <w:szCs w:val="26"/>
        </w:rPr>
        <w:t xml:space="preserve"> Губернатора Ханты-Мансийского автономного округа – Югры. </w:t>
      </w:r>
    </w:p>
    <w:p w:rsidR="00B54914" w:rsidRPr="00C90F70" w:rsidRDefault="00B54914" w:rsidP="00A0583C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B54914" w:rsidRPr="00C90F70" w:rsidRDefault="00E97B55" w:rsidP="00A0583C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C90F70">
        <w:rPr>
          <w:color w:val="000000" w:themeColor="text1"/>
          <w:sz w:val="26"/>
          <w:szCs w:val="26"/>
        </w:rPr>
        <w:t>3</w:t>
      </w:r>
      <w:r w:rsidR="00B54914" w:rsidRPr="00C90F70">
        <w:rPr>
          <w:color w:val="000000" w:themeColor="text1"/>
          <w:sz w:val="26"/>
          <w:szCs w:val="26"/>
        </w:rPr>
        <w:t>. Опубликовать настоящее постановление в печатном издании и разместить на официальном сайте Администрации города Когалыма в сети Интернет (</w:t>
      </w:r>
      <w:hyperlink r:id="rId7" w:history="1">
        <w:r w:rsidR="00433864" w:rsidRPr="00C90F70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www</w:t>
        </w:r>
        <w:r w:rsidR="00433864" w:rsidRPr="00C90F70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433864" w:rsidRPr="00C90F70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="00433864" w:rsidRPr="00C90F70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433864" w:rsidRPr="00C90F70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B54914" w:rsidRPr="00C90F70">
        <w:rPr>
          <w:color w:val="000000" w:themeColor="text1"/>
          <w:sz w:val="26"/>
          <w:szCs w:val="26"/>
        </w:rPr>
        <w:t>).</w:t>
      </w:r>
    </w:p>
    <w:p w:rsidR="006674DB" w:rsidRPr="00C90F70" w:rsidRDefault="006674DB" w:rsidP="00A0583C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6674DB" w:rsidRPr="00C90F70" w:rsidRDefault="00E97B55" w:rsidP="006674D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C90F70">
        <w:rPr>
          <w:color w:val="000000" w:themeColor="text1"/>
          <w:sz w:val="26"/>
          <w:szCs w:val="26"/>
        </w:rPr>
        <w:t>4.</w:t>
      </w:r>
      <w:r w:rsidR="006674DB" w:rsidRPr="00C90F70">
        <w:rPr>
          <w:color w:val="000000" w:themeColor="text1"/>
          <w:sz w:val="26"/>
          <w:szCs w:val="26"/>
        </w:rPr>
        <w:t xml:space="preserve"> Настоящее постановление вступает в силу с 01 </w:t>
      </w:r>
      <w:r w:rsidR="00A53FA0" w:rsidRPr="00C90F70">
        <w:rPr>
          <w:color w:val="000000" w:themeColor="text1"/>
          <w:sz w:val="26"/>
          <w:szCs w:val="26"/>
        </w:rPr>
        <w:t>января</w:t>
      </w:r>
      <w:r w:rsidR="006674DB" w:rsidRPr="00C90F70">
        <w:rPr>
          <w:color w:val="000000" w:themeColor="text1"/>
          <w:sz w:val="26"/>
          <w:szCs w:val="26"/>
        </w:rPr>
        <w:t xml:space="preserve"> 201</w:t>
      </w:r>
      <w:r w:rsidR="00A53FA0" w:rsidRPr="00C90F70">
        <w:rPr>
          <w:color w:val="000000" w:themeColor="text1"/>
          <w:sz w:val="26"/>
          <w:szCs w:val="26"/>
        </w:rPr>
        <w:t>8</w:t>
      </w:r>
      <w:r w:rsidR="006674DB" w:rsidRPr="00C90F70">
        <w:rPr>
          <w:color w:val="000000" w:themeColor="text1"/>
          <w:sz w:val="26"/>
          <w:szCs w:val="26"/>
        </w:rPr>
        <w:t xml:space="preserve"> года.</w:t>
      </w:r>
    </w:p>
    <w:p w:rsidR="00E97B55" w:rsidRPr="00C90F70" w:rsidRDefault="00E97B55" w:rsidP="00A0583C">
      <w:pPr>
        <w:pStyle w:val="western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433864" w:rsidRPr="008846B1" w:rsidRDefault="00EE1185" w:rsidP="00A058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330835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FDB" w:rsidRPr="00C90F70">
        <w:rPr>
          <w:color w:val="000000" w:themeColor="text1"/>
          <w:sz w:val="26"/>
          <w:szCs w:val="26"/>
        </w:rPr>
        <w:t>5</w:t>
      </w:r>
      <w:r w:rsidR="00433864" w:rsidRPr="00C90F70">
        <w:rPr>
          <w:color w:val="000000" w:themeColor="text1"/>
          <w:sz w:val="26"/>
          <w:szCs w:val="26"/>
        </w:rPr>
        <w:t xml:space="preserve">. </w:t>
      </w:r>
      <w:proofErr w:type="gramStart"/>
      <w:r w:rsidR="00433864" w:rsidRPr="00C90F70">
        <w:rPr>
          <w:color w:val="000000" w:themeColor="text1"/>
          <w:sz w:val="26"/>
          <w:szCs w:val="26"/>
        </w:rPr>
        <w:t>Контроль за</w:t>
      </w:r>
      <w:proofErr w:type="gramEnd"/>
      <w:r w:rsidR="00433864" w:rsidRPr="00C90F70">
        <w:rPr>
          <w:color w:val="000000" w:themeColor="text1"/>
          <w:sz w:val="26"/>
          <w:szCs w:val="26"/>
        </w:rPr>
        <w:t xml:space="preserve"> выполнением постановления</w:t>
      </w:r>
      <w:r w:rsidR="00433864" w:rsidRPr="00F46312">
        <w:rPr>
          <w:sz w:val="26"/>
          <w:szCs w:val="26"/>
        </w:rPr>
        <w:t xml:space="preserve"> возложить на заместителя главы города Когалыма О.В.Мартынову.</w:t>
      </w:r>
    </w:p>
    <w:p w:rsidR="007063D9" w:rsidRDefault="007063D9" w:rsidP="00A0583C">
      <w:pPr>
        <w:pStyle w:val="ConsPlusNormal"/>
        <w:ind w:firstLine="567"/>
        <w:jc w:val="both"/>
      </w:pPr>
    </w:p>
    <w:p w:rsidR="00C90F70" w:rsidRDefault="00C90F70" w:rsidP="00A0583C">
      <w:pPr>
        <w:pStyle w:val="ConsPlusNormal"/>
        <w:ind w:firstLine="567"/>
        <w:jc w:val="both"/>
      </w:pPr>
    </w:p>
    <w:p w:rsidR="00800052" w:rsidRDefault="00800052" w:rsidP="00A0583C">
      <w:pPr>
        <w:pStyle w:val="ConsPlusNormal"/>
        <w:ind w:firstLine="567"/>
        <w:jc w:val="center"/>
        <w:rPr>
          <w:sz w:val="26"/>
          <w:szCs w:val="26"/>
        </w:rPr>
      </w:pPr>
    </w:p>
    <w:p w:rsidR="007063D9" w:rsidRPr="00B54914" w:rsidRDefault="00B54914" w:rsidP="00A0583C">
      <w:pPr>
        <w:pStyle w:val="ConsPlusNormal"/>
        <w:ind w:firstLine="567"/>
        <w:jc w:val="center"/>
        <w:rPr>
          <w:sz w:val="26"/>
          <w:szCs w:val="26"/>
        </w:rPr>
      </w:pPr>
      <w:r w:rsidRPr="00B54914">
        <w:rPr>
          <w:sz w:val="26"/>
          <w:szCs w:val="26"/>
        </w:rPr>
        <w:t>Глава города Когалыма                                           Н.Н. Пальчиков</w:t>
      </w:r>
    </w:p>
    <w:p w:rsidR="00433864" w:rsidRPr="00EE1185" w:rsidRDefault="00433864" w:rsidP="00A0583C">
      <w:pPr>
        <w:autoSpaceDE w:val="0"/>
        <w:autoSpaceDN w:val="0"/>
        <w:adjustRightInd w:val="0"/>
        <w:ind w:firstLine="567"/>
        <w:outlineLvl w:val="0"/>
        <w:rPr>
          <w:color w:val="FFFFFF" w:themeColor="background1"/>
        </w:rPr>
      </w:pPr>
    </w:p>
    <w:p w:rsidR="00553CF6" w:rsidRPr="00EE1185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>Согласовано:</w:t>
      </w:r>
    </w:p>
    <w:p w:rsidR="00AD09AA" w:rsidRPr="00EE1185" w:rsidRDefault="00AD09AA" w:rsidP="00553CF6">
      <w:pPr>
        <w:widowControl w:val="0"/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>зам. главы г.Когалыма</w:t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="00C90F70" w:rsidRPr="00EE1185">
        <w:rPr>
          <w:color w:val="FFFFFF" w:themeColor="background1"/>
          <w:sz w:val="22"/>
          <w:szCs w:val="22"/>
        </w:rPr>
        <w:t>О.В.</w:t>
      </w:r>
      <w:r w:rsidRPr="00EE1185">
        <w:rPr>
          <w:color w:val="FFFFFF" w:themeColor="background1"/>
          <w:sz w:val="22"/>
          <w:szCs w:val="22"/>
        </w:rPr>
        <w:t>Мартынова</w:t>
      </w:r>
    </w:p>
    <w:p w:rsidR="00553CF6" w:rsidRPr="00EE1185" w:rsidRDefault="00553CF6" w:rsidP="00553CF6">
      <w:pPr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 xml:space="preserve">зам. главы г.Когалыма </w:t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="00E97B55" w:rsidRPr="00EE1185">
        <w:rPr>
          <w:color w:val="FFFFFF" w:themeColor="background1"/>
          <w:sz w:val="22"/>
          <w:szCs w:val="22"/>
        </w:rPr>
        <w:t>Т.И.Черных</w:t>
      </w:r>
    </w:p>
    <w:p w:rsidR="00553CF6" w:rsidRPr="00EE1185" w:rsidRDefault="00AD09AA" w:rsidP="00553CF6">
      <w:pPr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>председатель КФ</w:t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proofErr w:type="spellStart"/>
      <w:r w:rsidR="00553CF6" w:rsidRPr="00EE1185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C90F70" w:rsidRPr="00EE1185" w:rsidRDefault="00C90F70" w:rsidP="00C90F70">
      <w:pPr>
        <w:widowControl w:val="0"/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>и.о. начальника ЮУ</w:t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proofErr w:type="spellStart"/>
      <w:r w:rsidRPr="00EE1185">
        <w:rPr>
          <w:color w:val="FFFFFF" w:themeColor="background1"/>
          <w:sz w:val="22"/>
          <w:szCs w:val="22"/>
        </w:rPr>
        <w:t>Е.Г.Рябоконева</w:t>
      </w:r>
      <w:proofErr w:type="spellEnd"/>
    </w:p>
    <w:p w:rsidR="00C90F70" w:rsidRPr="00EE1185" w:rsidRDefault="00C90F70" w:rsidP="00C90F70">
      <w:pPr>
        <w:widowControl w:val="0"/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>начальник УЭ</w:t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proofErr w:type="spellStart"/>
      <w:r w:rsidRPr="00EE1185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553CF6" w:rsidRPr="00EE1185" w:rsidRDefault="000A241C" w:rsidP="00553CF6">
      <w:pPr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>зам.</w:t>
      </w:r>
      <w:r w:rsidR="00C90F70" w:rsidRPr="00EE1185">
        <w:rPr>
          <w:color w:val="FFFFFF" w:themeColor="background1"/>
          <w:sz w:val="22"/>
          <w:szCs w:val="22"/>
        </w:rPr>
        <w:t xml:space="preserve"> </w:t>
      </w:r>
      <w:r w:rsidR="00553CF6" w:rsidRPr="00EE1185">
        <w:rPr>
          <w:color w:val="FFFFFF" w:themeColor="background1"/>
          <w:sz w:val="22"/>
          <w:szCs w:val="22"/>
        </w:rPr>
        <w:t>начальник</w:t>
      </w:r>
      <w:r w:rsidRPr="00EE1185">
        <w:rPr>
          <w:color w:val="FFFFFF" w:themeColor="background1"/>
          <w:sz w:val="22"/>
          <w:szCs w:val="22"/>
        </w:rPr>
        <w:t>а</w:t>
      </w:r>
      <w:r w:rsidR="00553CF6" w:rsidRPr="00EE1185">
        <w:rPr>
          <w:color w:val="FFFFFF" w:themeColor="background1"/>
          <w:sz w:val="22"/>
          <w:szCs w:val="22"/>
        </w:rPr>
        <w:t xml:space="preserve"> УО</w:t>
      </w:r>
      <w:r w:rsidR="00553CF6" w:rsidRPr="00EE1185">
        <w:rPr>
          <w:color w:val="FFFFFF" w:themeColor="background1"/>
          <w:sz w:val="22"/>
          <w:szCs w:val="22"/>
        </w:rPr>
        <w:tab/>
      </w:r>
      <w:r w:rsidR="00553CF6" w:rsidRPr="00EE1185">
        <w:rPr>
          <w:color w:val="FFFFFF" w:themeColor="background1"/>
          <w:sz w:val="22"/>
          <w:szCs w:val="22"/>
        </w:rPr>
        <w:tab/>
      </w:r>
      <w:r w:rsidR="00553CF6" w:rsidRPr="00EE1185">
        <w:rPr>
          <w:color w:val="FFFFFF" w:themeColor="background1"/>
          <w:sz w:val="22"/>
          <w:szCs w:val="22"/>
        </w:rPr>
        <w:tab/>
      </w:r>
      <w:r w:rsidR="00553CF6"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>А.Н.Лаврентьева</w:t>
      </w:r>
    </w:p>
    <w:p w:rsidR="00553CF6" w:rsidRPr="00EE1185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>Подготовлено:</w:t>
      </w:r>
    </w:p>
    <w:p w:rsidR="00553CF6" w:rsidRPr="00EE1185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 xml:space="preserve">Начальник  </w:t>
      </w:r>
      <w:proofErr w:type="spellStart"/>
      <w:r w:rsidRPr="00EE1185">
        <w:rPr>
          <w:color w:val="FFFFFF" w:themeColor="background1"/>
          <w:sz w:val="22"/>
          <w:szCs w:val="22"/>
        </w:rPr>
        <w:t>ОФЭОиК</w:t>
      </w:r>
      <w:proofErr w:type="spellEnd"/>
      <w:r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</w:r>
      <w:r w:rsidR="00C90F70" w:rsidRPr="00EE1185">
        <w:rPr>
          <w:color w:val="FFFFFF" w:themeColor="background1"/>
          <w:sz w:val="22"/>
          <w:szCs w:val="22"/>
        </w:rPr>
        <w:tab/>
      </w:r>
      <w:r w:rsidRPr="00EE1185">
        <w:rPr>
          <w:color w:val="FFFFFF" w:themeColor="background1"/>
          <w:sz w:val="22"/>
          <w:szCs w:val="22"/>
        </w:rPr>
        <w:tab/>
        <w:t>Е.В.Демченко</w:t>
      </w:r>
    </w:p>
    <w:p w:rsidR="00553CF6" w:rsidRPr="00EE1185" w:rsidRDefault="00553CF6" w:rsidP="00553CF6">
      <w:pPr>
        <w:widowControl w:val="0"/>
        <w:jc w:val="both"/>
        <w:rPr>
          <w:color w:val="FFFFFF" w:themeColor="background1"/>
          <w:sz w:val="22"/>
          <w:szCs w:val="22"/>
        </w:rPr>
      </w:pPr>
    </w:p>
    <w:p w:rsidR="00433864" w:rsidRPr="00EE1185" w:rsidRDefault="00553CF6" w:rsidP="00C90F70">
      <w:pPr>
        <w:tabs>
          <w:tab w:val="left" w:pos="2175"/>
        </w:tabs>
        <w:jc w:val="both"/>
        <w:rPr>
          <w:color w:val="FFFFFF" w:themeColor="background1"/>
          <w:sz w:val="22"/>
          <w:szCs w:val="22"/>
        </w:rPr>
      </w:pPr>
      <w:r w:rsidRPr="00EE1185">
        <w:rPr>
          <w:color w:val="FFFFFF" w:themeColor="background1"/>
          <w:sz w:val="22"/>
          <w:szCs w:val="22"/>
        </w:rPr>
        <w:t xml:space="preserve">Разослать: УО, КФ, прокуратура, ЮУ, </w:t>
      </w:r>
      <w:proofErr w:type="spellStart"/>
      <w:r w:rsidRPr="00EE1185">
        <w:rPr>
          <w:color w:val="FFFFFF" w:themeColor="background1"/>
          <w:sz w:val="22"/>
          <w:szCs w:val="22"/>
        </w:rPr>
        <w:t>УпоОВ</w:t>
      </w:r>
      <w:proofErr w:type="spellEnd"/>
      <w:r w:rsidRPr="00EE1185">
        <w:rPr>
          <w:color w:val="FFFFFF" w:themeColor="background1"/>
          <w:sz w:val="22"/>
          <w:szCs w:val="22"/>
        </w:rPr>
        <w:t>, УИР,</w:t>
      </w:r>
      <w:proofErr w:type="gramStart"/>
      <w:r w:rsidRPr="00EE1185">
        <w:rPr>
          <w:color w:val="FFFFFF" w:themeColor="background1"/>
          <w:sz w:val="22"/>
          <w:szCs w:val="22"/>
        </w:rPr>
        <w:t xml:space="preserve"> </w:t>
      </w:r>
      <w:r w:rsidR="000A241C" w:rsidRPr="00EE1185">
        <w:rPr>
          <w:color w:val="FFFFFF" w:themeColor="background1"/>
          <w:sz w:val="22"/>
          <w:szCs w:val="22"/>
        </w:rPr>
        <w:t>,</w:t>
      </w:r>
      <w:proofErr w:type="gramEnd"/>
      <w:r w:rsidR="000A241C" w:rsidRPr="00EE1185">
        <w:rPr>
          <w:color w:val="FFFFFF" w:themeColor="background1"/>
          <w:sz w:val="22"/>
          <w:szCs w:val="22"/>
        </w:rPr>
        <w:t xml:space="preserve"> управление экономики, </w:t>
      </w:r>
      <w:r w:rsidRPr="00EE1185">
        <w:rPr>
          <w:color w:val="FFFFFF" w:themeColor="background1"/>
          <w:sz w:val="22"/>
          <w:szCs w:val="22"/>
        </w:rPr>
        <w:t xml:space="preserve">газета «Когалымский вестник»,  МАОУ «Школа искусств», МАОУ «Дом детского творчества», МАУ «ММЦ». </w:t>
      </w:r>
    </w:p>
    <w:sectPr w:rsidR="00433864" w:rsidRPr="00EE1185" w:rsidSect="00EE1185">
      <w:pgSz w:w="11905" w:h="16838"/>
      <w:pgMar w:top="1134" w:right="567" w:bottom="851" w:left="255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5D7"/>
    <w:multiLevelType w:val="hybridMultilevel"/>
    <w:tmpl w:val="302C8AF2"/>
    <w:lvl w:ilvl="0" w:tplc="8204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063D9"/>
    <w:rsid w:val="00031665"/>
    <w:rsid w:val="00064843"/>
    <w:rsid w:val="000839EB"/>
    <w:rsid w:val="0009432C"/>
    <w:rsid w:val="000A241C"/>
    <w:rsid w:val="000B0132"/>
    <w:rsid w:val="000D6B82"/>
    <w:rsid w:val="00103F39"/>
    <w:rsid w:val="00120417"/>
    <w:rsid w:val="001252A4"/>
    <w:rsid w:val="00136CCF"/>
    <w:rsid w:val="00165FDB"/>
    <w:rsid w:val="001F7837"/>
    <w:rsid w:val="0023005C"/>
    <w:rsid w:val="00240B99"/>
    <w:rsid w:val="00256BDA"/>
    <w:rsid w:val="002778AD"/>
    <w:rsid w:val="002B55A1"/>
    <w:rsid w:val="002D4D1D"/>
    <w:rsid w:val="002E211B"/>
    <w:rsid w:val="003066FE"/>
    <w:rsid w:val="00323B41"/>
    <w:rsid w:val="0035062F"/>
    <w:rsid w:val="00356A00"/>
    <w:rsid w:val="00363DE4"/>
    <w:rsid w:val="003C1D9F"/>
    <w:rsid w:val="003C4C5E"/>
    <w:rsid w:val="003E485B"/>
    <w:rsid w:val="003F67BB"/>
    <w:rsid w:val="00433864"/>
    <w:rsid w:val="004628EC"/>
    <w:rsid w:val="00484750"/>
    <w:rsid w:val="00486BE5"/>
    <w:rsid w:val="004C5274"/>
    <w:rsid w:val="004C6CBF"/>
    <w:rsid w:val="00513CEA"/>
    <w:rsid w:val="00524CE5"/>
    <w:rsid w:val="00543ADA"/>
    <w:rsid w:val="00553CF6"/>
    <w:rsid w:val="00581E4A"/>
    <w:rsid w:val="0058494E"/>
    <w:rsid w:val="0059482F"/>
    <w:rsid w:val="005D5EAB"/>
    <w:rsid w:val="00605CFD"/>
    <w:rsid w:val="006206ED"/>
    <w:rsid w:val="006674DB"/>
    <w:rsid w:val="006D487A"/>
    <w:rsid w:val="006D4E0F"/>
    <w:rsid w:val="006F6026"/>
    <w:rsid w:val="007063D9"/>
    <w:rsid w:val="007256ED"/>
    <w:rsid w:val="00751400"/>
    <w:rsid w:val="00762397"/>
    <w:rsid w:val="007C3486"/>
    <w:rsid w:val="007F0F00"/>
    <w:rsid w:val="007F3F3F"/>
    <w:rsid w:val="00800052"/>
    <w:rsid w:val="00853066"/>
    <w:rsid w:val="008607E8"/>
    <w:rsid w:val="008B326A"/>
    <w:rsid w:val="0090727B"/>
    <w:rsid w:val="0097325D"/>
    <w:rsid w:val="00980A70"/>
    <w:rsid w:val="009C7AB1"/>
    <w:rsid w:val="009E3790"/>
    <w:rsid w:val="009E58EF"/>
    <w:rsid w:val="009E5D1E"/>
    <w:rsid w:val="009F0CE0"/>
    <w:rsid w:val="00A0583C"/>
    <w:rsid w:val="00A267A7"/>
    <w:rsid w:val="00A37CF1"/>
    <w:rsid w:val="00A42AB1"/>
    <w:rsid w:val="00A53FA0"/>
    <w:rsid w:val="00A81C6D"/>
    <w:rsid w:val="00A95105"/>
    <w:rsid w:val="00AD09AA"/>
    <w:rsid w:val="00B17FD7"/>
    <w:rsid w:val="00B20147"/>
    <w:rsid w:val="00B54914"/>
    <w:rsid w:val="00B95A0B"/>
    <w:rsid w:val="00B967F7"/>
    <w:rsid w:val="00BC1D53"/>
    <w:rsid w:val="00BD71A4"/>
    <w:rsid w:val="00BE3407"/>
    <w:rsid w:val="00C05077"/>
    <w:rsid w:val="00C11EB9"/>
    <w:rsid w:val="00C34027"/>
    <w:rsid w:val="00C41738"/>
    <w:rsid w:val="00C60245"/>
    <w:rsid w:val="00C677AA"/>
    <w:rsid w:val="00C90F70"/>
    <w:rsid w:val="00CD36A1"/>
    <w:rsid w:val="00DA7C63"/>
    <w:rsid w:val="00DC2844"/>
    <w:rsid w:val="00E25D5C"/>
    <w:rsid w:val="00E4302E"/>
    <w:rsid w:val="00E74869"/>
    <w:rsid w:val="00E97B55"/>
    <w:rsid w:val="00EA65EE"/>
    <w:rsid w:val="00EE1185"/>
    <w:rsid w:val="00EF797E"/>
    <w:rsid w:val="00F06EA2"/>
    <w:rsid w:val="00F321FD"/>
    <w:rsid w:val="00F4352D"/>
    <w:rsid w:val="00F967E0"/>
    <w:rsid w:val="00FA3C78"/>
    <w:rsid w:val="00FB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0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B54914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unhideWhenUsed/>
    <w:rsid w:val="004338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417"/>
    <w:pPr>
      <w:ind w:left="720"/>
      <w:contextualSpacing/>
    </w:pPr>
  </w:style>
  <w:style w:type="table" w:styleId="a7">
    <w:name w:val="Table Grid"/>
    <w:basedOn w:val="a1"/>
    <w:uiPriority w:val="59"/>
    <w:rsid w:val="00C9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0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B54914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unhideWhenUsed/>
    <w:rsid w:val="004338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D2D2-F024-4B4A-881D-7C97004D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Белявина Юлия Александровна</cp:lastModifiedBy>
  <cp:revision>64</cp:revision>
  <cp:lastPrinted>2017-12-29T12:12:00Z</cp:lastPrinted>
  <dcterms:created xsi:type="dcterms:W3CDTF">2017-04-03T11:35:00Z</dcterms:created>
  <dcterms:modified xsi:type="dcterms:W3CDTF">2017-12-29T12:12:00Z</dcterms:modified>
</cp:coreProperties>
</file>