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9F" w:rsidRPr="00B50642" w:rsidRDefault="006A149F" w:rsidP="006A149F">
      <w:pPr>
        <w:ind w:left="6804"/>
        <w:rPr>
          <w:sz w:val="26"/>
          <w:szCs w:val="26"/>
        </w:rPr>
      </w:pPr>
      <w:r w:rsidRPr="00B50642">
        <w:rPr>
          <w:sz w:val="26"/>
          <w:szCs w:val="26"/>
        </w:rPr>
        <w:t>ПРОЕКТ</w:t>
      </w:r>
    </w:p>
    <w:p w:rsidR="006A149F" w:rsidRPr="00B50642" w:rsidRDefault="006A149F" w:rsidP="006A149F">
      <w:pPr>
        <w:ind w:left="6804"/>
        <w:rPr>
          <w:sz w:val="26"/>
          <w:szCs w:val="26"/>
        </w:rPr>
      </w:pPr>
      <w:r w:rsidRPr="00B50642">
        <w:rPr>
          <w:sz w:val="26"/>
          <w:szCs w:val="26"/>
        </w:rPr>
        <w:t>вносится главой</w:t>
      </w:r>
    </w:p>
    <w:p w:rsidR="006A149F" w:rsidRPr="00B50642" w:rsidRDefault="006A149F" w:rsidP="006A149F">
      <w:pPr>
        <w:ind w:left="6804"/>
        <w:rPr>
          <w:sz w:val="26"/>
          <w:szCs w:val="26"/>
        </w:rPr>
      </w:pPr>
      <w:r w:rsidRPr="00B50642">
        <w:rPr>
          <w:sz w:val="26"/>
          <w:szCs w:val="26"/>
        </w:rPr>
        <w:t>города Когалыма</w:t>
      </w:r>
    </w:p>
    <w:p w:rsidR="00675A52" w:rsidRDefault="00675A52" w:rsidP="00675A52">
      <w:pPr>
        <w:rPr>
          <w:sz w:val="26"/>
          <w:szCs w:val="26"/>
        </w:rPr>
      </w:pPr>
    </w:p>
    <w:p w:rsidR="006A149F" w:rsidRDefault="006A149F" w:rsidP="00675A52">
      <w:pPr>
        <w:rPr>
          <w:sz w:val="26"/>
          <w:szCs w:val="26"/>
        </w:rPr>
      </w:pPr>
    </w:p>
    <w:p w:rsidR="006A149F" w:rsidRDefault="006A149F" w:rsidP="00675A52">
      <w:pPr>
        <w:rPr>
          <w:sz w:val="26"/>
          <w:szCs w:val="26"/>
        </w:rPr>
      </w:pPr>
    </w:p>
    <w:p w:rsidR="006A149F" w:rsidRDefault="006A149F" w:rsidP="00675A52">
      <w:pPr>
        <w:rPr>
          <w:sz w:val="26"/>
          <w:szCs w:val="26"/>
        </w:rPr>
      </w:pPr>
    </w:p>
    <w:p w:rsidR="006A149F" w:rsidRDefault="006A149F" w:rsidP="00675A52">
      <w:pPr>
        <w:rPr>
          <w:sz w:val="26"/>
          <w:szCs w:val="26"/>
        </w:rPr>
      </w:pPr>
    </w:p>
    <w:p w:rsidR="006A149F" w:rsidRDefault="006A149F" w:rsidP="00675A52">
      <w:pPr>
        <w:rPr>
          <w:sz w:val="26"/>
          <w:szCs w:val="26"/>
        </w:rPr>
      </w:pPr>
    </w:p>
    <w:p w:rsidR="002F1441" w:rsidRDefault="002F144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F1441" w:rsidRDefault="002F1441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A0079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</w:p>
    <w:p w:rsidR="00B50642" w:rsidRPr="00B50642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 xml:space="preserve">решение Думы города Когалыма </w:t>
      </w:r>
    </w:p>
    <w:p w:rsidR="00B35E7C" w:rsidRPr="00B50642" w:rsidRDefault="00734EE9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sz w:val="26"/>
          <w:szCs w:val="26"/>
        </w:rPr>
        <w:t>от 29.11.2017 №127-ГД</w:t>
      </w:r>
    </w:p>
    <w:p w:rsidR="00B35E7C" w:rsidRPr="00B50642" w:rsidRDefault="00B35E7C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B50642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F417AC" w:rsidRDefault="00B35E7C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50642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</w:t>
      </w:r>
      <w:r w:rsidR="00734EE9" w:rsidRPr="00B506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Федеральным законом от</w:t>
      </w:r>
      <w:r w:rsidR="00734EE9" w:rsidRP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</w:t>
      </w:r>
      <w:r w:rsid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="008227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Уставом города Когалыма, </w:t>
      </w:r>
      <w:r w:rsid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целях </w:t>
      </w:r>
      <w:r w:rsidR="006A149F">
        <w:rPr>
          <w:rFonts w:ascii="Times New Roman" w:hAnsi="Times New Roman" w:cs="Times New Roman"/>
          <w:b w:val="0"/>
          <w:bCs w:val="0"/>
          <w:sz w:val="26"/>
          <w:szCs w:val="26"/>
        </w:rPr>
        <w:t>приведения муниципального правового акта в соответствие с действующим законодательством</w:t>
      </w:r>
      <w:r w:rsidR="00734E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F417AC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B35E7C" w:rsidRPr="00F417AC" w:rsidRDefault="00B35E7C" w:rsidP="00B50642">
      <w:pPr>
        <w:ind w:firstLine="709"/>
        <w:jc w:val="both"/>
        <w:rPr>
          <w:bCs/>
          <w:sz w:val="26"/>
          <w:szCs w:val="26"/>
        </w:rPr>
      </w:pPr>
    </w:p>
    <w:p w:rsidR="0082276F" w:rsidRDefault="001F1121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82276F">
        <w:rPr>
          <w:rFonts w:ascii="Times New Roman" w:hAnsi="Times New Roman" w:cs="Times New Roman"/>
          <w:b w:val="0"/>
          <w:sz w:val="26"/>
          <w:szCs w:val="26"/>
        </w:rPr>
        <w:t>Внести в решение Думы города Когалыма от 29.11.2017 №127-ГД «Об утверждении программы комплексного развития социальной инфраструктуры город</w:t>
      </w:r>
      <w:r w:rsidR="00055A15">
        <w:rPr>
          <w:rFonts w:ascii="Times New Roman" w:hAnsi="Times New Roman" w:cs="Times New Roman"/>
          <w:b w:val="0"/>
          <w:sz w:val="26"/>
          <w:szCs w:val="26"/>
        </w:rPr>
        <w:t>а</w:t>
      </w:r>
      <w:bookmarkStart w:id="0" w:name="_GoBack"/>
      <w:bookmarkEnd w:id="0"/>
      <w:r w:rsidR="0082276F">
        <w:rPr>
          <w:rFonts w:ascii="Times New Roman" w:hAnsi="Times New Roman" w:cs="Times New Roman"/>
          <w:b w:val="0"/>
          <w:sz w:val="26"/>
          <w:szCs w:val="26"/>
        </w:rPr>
        <w:t xml:space="preserve"> Когалым» (далее – решение Думы) следующие изменения:</w:t>
      </w:r>
    </w:p>
    <w:p w:rsidR="003403E3" w:rsidRPr="00C34767" w:rsidRDefault="0082276F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4767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3403E3" w:rsidRPr="00C34767">
        <w:rPr>
          <w:rFonts w:ascii="Times New Roman" w:hAnsi="Times New Roman" w:cs="Times New Roman"/>
          <w:b w:val="0"/>
          <w:sz w:val="26"/>
          <w:szCs w:val="26"/>
        </w:rPr>
        <w:t>в разделе 2 приложения к решению Думы:</w:t>
      </w:r>
    </w:p>
    <w:p w:rsidR="00B24438" w:rsidRPr="001D47A4" w:rsidRDefault="003403E3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4767">
        <w:rPr>
          <w:rFonts w:ascii="Times New Roman" w:hAnsi="Times New Roman" w:cs="Times New Roman"/>
          <w:b w:val="0"/>
          <w:sz w:val="26"/>
          <w:szCs w:val="26"/>
        </w:rPr>
        <w:t xml:space="preserve">1.1.1. </w:t>
      </w:r>
      <w:r w:rsidR="001A167F" w:rsidRPr="00C34767">
        <w:rPr>
          <w:rFonts w:ascii="Times New Roman" w:hAnsi="Times New Roman" w:cs="Times New Roman"/>
          <w:b w:val="0"/>
          <w:sz w:val="26"/>
          <w:szCs w:val="26"/>
        </w:rPr>
        <w:t>абзац трет</w:t>
      </w:r>
      <w:r w:rsidRPr="00C34767">
        <w:rPr>
          <w:rFonts w:ascii="Times New Roman" w:hAnsi="Times New Roman" w:cs="Times New Roman"/>
          <w:b w:val="0"/>
          <w:sz w:val="26"/>
          <w:szCs w:val="26"/>
        </w:rPr>
        <w:t>ий</w:t>
      </w:r>
      <w:r w:rsidR="001A167F" w:rsidRPr="00C34767">
        <w:rPr>
          <w:rFonts w:ascii="Times New Roman" w:hAnsi="Times New Roman" w:cs="Times New Roman"/>
          <w:b w:val="0"/>
          <w:sz w:val="26"/>
          <w:szCs w:val="26"/>
        </w:rPr>
        <w:t xml:space="preserve"> пункта 2.1.2 подраздела 2.1 </w:t>
      </w:r>
      <w:r w:rsidRPr="00C34767">
        <w:rPr>
          <w:rFonts w:ascii="Times New Roman" w:hAnsi="Times New Roman" w:cs="Times New Roman"/>
          <w:b w:val="0"/>
          <w:sz w:val="26"/>
          <w:szCs w:val="26"/>
        </w:rPr>
        <w:t>признать утратившим силу</w:t>
      </w:r>
      <w:r w:rsidR="00C34767" w:rsidRPr="00C34767">
        <w:rPr>
          <w:rFonts w:ascii="Times New Roman" w:hAnsi="Times New Roman" w:cs="Times New Roman"/>
          <w:b w:val="0"/>
          <w:sz w:val="26"/>
          <w:szCs w:val="26"/>
        </w:rPr>
        <w:t>;</w:t>
      </w:r>
      <w:r w:rsidR="00734EE9" w:rsidRPr="00C347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071D0" w:rsidRPr="001D47A4" w:rsidRDefault="0082276F" w:rsidP="001071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47A4">
        <w:rPr>
          <w:rFonts w:ascii="Times New Roman" w:hAnsi="Times New Roman" w:cs="Times New Roman"/>
          <w:b w:val="0"/>
          <w:sz w:val="26"/>
          <w:szCs w:val="26"/>
        </w:rPr>
        <w:t>1.</w:t>
      </w:r>
      <w:r w:rsidR="001071D0" w:rsidRPr="001D47A4">
        <w:rPr>
          <w:rFonts w:ascii="Times New Roman" w:hAnsi="Times New Roman" w:cs="Times New Roman"/>
          <w:b w:val="0"/>
          <w:sz w:val="26"/>
          <w:szCs w:val="26"/>
        </w:rPr>
        <w:t>1</w:t>
      </w:r>
      <w:r w:rsidR="00B24438" w:rsidRPr="001D47A4">
        <w:rPr>
          <w:rFonts w:ascii="Times New Roman" w:hAnsi="Times New Roman" w:cs="Times New Roman"/>
          <w:b w:val="0"/>
          <w:sz w:val="26"/>
          <w:szCs w:val="26"/>
        </w:rPr>
        <w:t>.</w:t>
      </w:r>
      <w:r w:rsidR="001071D0" w:rsidRPr="001D47A4">
        <w:rPr>
          <w:rFonts w:ascii="Times New Roman" w:hAnsi="Times New Roman" w:cs="Times New Roman"/>
          <w:b w:val="0"/>
          <w:sz w:val="26"/>
          <w:szCs w:val="26"/>
        </w:rPr>
        <w:t>2. абзац шестнадцатый подраздела 2.4 изложить в следующей редакции:</w:t>
      </w:r>
    </w:p>
    <w:p w:rsidR="001071D0" w:rsidRPr="001D47A4" w:rsidRDefault="001071D0" w:rsidP="001071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D47A4">
        <w:rPr>
          <w:rFonts w:ascii="Times New Roman" w:hAnsi="Times New Roman" w:cs="Times New Roman"/>
          <w:b w:val="0"/>
          <w:sz w:val="26"/>
          <w:szCs w:val="26"/>
        </w:rPr>
        <w:t>«- постановление Администрации от 13.12.2021 №2591 «</w:t>
      </w:r>
      <w:r w:rsidRPr="001D47A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1D47A4">
        <w:rPr>
          <w:rFonts w:ascii="Times New Roman" w:hAnsi="Times New Roman" w:cs="Times New Roman"/>
          <w:b w:val="0"/>
          <w:sz w:val="26"/>
          <w:szCs w:val="26"/>
        </w:rPr>
        <w:t>порядке проведения проверки инвестиционных проектов, на предмет эффективности использования средств бюджета города Когалыма, направляемых на капитальные вложения»</w:t>
      </w:r>
      <w:r w:rsidR="001D47A4" w:rsidRPr="001D47A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35E7C" w:rsidRPr="00F417AC" w:rsidRDefault="00B35E7C" w:rsidP="00B506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Pr="00F417AC" w:rsidRDefault="0082276F" w:rsidP="00B50642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5E7C" w:rsidRPr="00F417AC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Default="00B35E7C" w:rsidP="00F417AC">
      <w:pPr>
        <w:ind w:firstLine="709"/>
        <w:jc w:val="both"/>
        <w:rPr>
          <w:sz w:val="26"/>
          <w:szCs w:val="26"/>
        </w:rPr>
      </w:pPr>
    </w:p>
    <w:p w:rsidR="00675A52" w:rsidRPr="00F417AC" w:rsidRDefault="00675A52" w:rsidP="00F417AC">
      <w:pPr>
        <w:ind w:firstLine="709"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8307E3" w:rsidRPr="0010241E" w:rsidTr="002E6E13">
        <w:trPr>
          <w:trHeight w:val="312"/>
        </w:trPr>
        <w:tc>
          <w:tcPr>
            <w:tcW w:w="4077" w:type="dxa"/>
            <w:shd w:val="clear" w:color="auto" w:fill="auto"/>
          </w:tcPr>
          <w:p w:rsidR="008307E3" w:rsidRPr="0010241E" w:rsidRDefault="008307E3" w:rsidP="002E6E1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8307E3" w:rsidRPr="0010241E" w:rsidRDefault="008307E3" w:rsidP="002E6E1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307E3" w:rsidRPr="0010241E" w:rsidRDefault="008307E3" w:rsidP="002E6E13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8307E3" w:rsidRPr="0010241E" w:rsidTr="002E6E13">
        <w:trPr>
          <w:trHeight w:val="624"/>
        </w:trPr>
        <w:tc>
          <w:tcPr>
            <w:tcW w:w="4077" w:type="dxa"/>
            <w:shd w:val="clear" w:color="auto" w:fill="auto"/>
          </w:tcPr>
          <w:p w:rsidR="008307E3" w:rsidRDefault="008307E3" w:rsidP="002E6E1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8307E3" w:rsidRPr="0010241E" w:rsidRDefault="008307E3" w:rsidP="002E6E13">
            <w:pPr>
              <w:ind w:left="-108"/>
              <w:rPr>
                <w:sz w:val="26"/>
                <w:szCs w:val="26"/>
              </w:rPr>
            </w:pPr>
          </w:p>
          <w:p w:rsidR="008307E3" w:rsidRPr="0010241E" w:rsidRDefault="008307E3" w:rsidP="002E6E1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8307E3" w:rsidRPr="0010241E" w:rsidRDefault="008307E3" w:rsidP="002E6E1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307E3" w:rsidRPr="0010241E" w:rsidRDefault="008307E3" w:rsidP="002E6E1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8307E3" w:rsidRPr="0010241E" w:rsidTr="002E6E13">
        <w:trPr>
          <w:trHeight w:val="312"/>
        </w:trPr>
        <w:tc>
          <w:tcPr>
            <w:tcW w:w="4077" w:type="dxa"/>
            <w:shd w:val="clear" w:color="auto" w:fill="auto"/>
          </w:tcPr>
          <w:p w:rsidR="008307E3" w:rsidRPr="0010241E" w:rsidRDefault="008307E3" w:rsidP="002E6E13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8307E3" w:rsidRPr="0010241E" w:rsidRDefault="008307E3" w:rsidP="002E6E13">
            <w:pPr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8307E3" w:rsidRPr="0010241E" w:rsidRDefault="008307E3" w:rsidP="002E6E13">
            <w:pPr>
              <w:ind w:left="-108" w:firstLine="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B35E7C" w:rsidRDefault="00B35E7C" w:rsidP="003E2FC7">
      <w:pPr>
        <w:rPr>
          <w:sz w:val="22"/>
          <w:szCs w:val="22"/>
        </w:rPr>
      </w:pPr>
    </w:p>
    <w:sectPr w:rsidR="00B35E7C" w:rsidSect="00B1501C">
      <w:footerReference w:type="default" r:id="rId8"/>
      <w:footerReference w:type="first" r:id="rId9"/>
      <w:pgSz w:w="11906" w:h="16838"/>
      <w:pgMar w:top="56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23" w:rsidRDefault="00E10323" w:rsidP="001F1121">
      <w:r>
        <w:separator/>
      </w:r>
    </w:p>
  </w:endnote>
  <w:endnote w:type="continuationSeparator" w:id="0">
    <w:p w:rsidR="00E10323" w:rsidRDefault="00E10323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23" w:rsidRDefault="00E10323" w:rsidP="002D4ED9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23" w:rsidRDefault="00E10323" w:rsidP="002D4ED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23" w:rsidRDefault="00E10323" w:rsidP="001F1121">
      <w:r>
        <w:separator/>
      </w:r>
    </w:p>
  </w:footnote>
  <w:footnote w:type="continuationSeparator" w:id="0">
    <w:p w:rsidR="00E10323" w:rsidRDefault="00E10323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83"/>
    <w:multiLevelType w:val="hybridMultilevel"/>
    <w:tmpl w:val="897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9933E7"/>
    <w:multiLevelType w:val="multilevel"/>
    <w:tmpl w:val="D806DE0E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72390"/>
    <w:multiLevelType w:val="multilevel"/>
    <w:tmpl w:val="D444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E0D16"/>
    <w:multiLevelType w:val="multilevel"/>
    <w:tmpl w:val="72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73D80"/>
    <w:multiLevelType w:val="hybridMultilevel"/>
    <w:tmpl w:val="30C09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C3D05"/>
    <w:multiLevelType w:val="hybridMultilevel"/>
    <w:tmpl w:val="74BA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13EA"/>
    <w:multiLevelType w:val="hybridMultilevel"/>
    <w:tmpl w:val="F6C0A43C"/>
    <w:lvl w:ilvl="0" w:tplc="E93E93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144BDE"/>
    <w:multiLevelType w:val="hybridMultilevel"/>
    <w:tmpl w:val="A0CAF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22402D"/>
    <w:multiLevelType w:val="hybridMultilevel"/>
    <w:tmpl w:val="A3B28412"/>
    <w:lvl w:ilvl="0" w:tplc="ACA845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F76EEF"/>
    <w:multiLevelType w:val="hybridMultilevel"/>
    <w:tmpl w:val="50EA70DE"/>
    <w:lvl w:ilvl="0" w:tplc="45F89D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F2108"/>
    <w:multiLevelType w:val="multilevel"/>
    <w:tmpl w:val="7E760D5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377B5B"/>
    <w:multiLevelType w:val="hybridMultilevel"/>
    <w:tmpl w:val="5B08B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 w15:restartNumberingAfterBreak="0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7"/>
  </w:num>
  <w:num w:numId="3">
    <w:abstractNumId w:val="29"/>
  </w:num>
  <w:num w:numId="4">
    <w:abstractNumId w:val="1"/>
  </w:num>
  <w:num w:numId="5">
    <w:abstractNumId w:val="28"/>
  </w:num>
  <w:num w:numId="6">
    <w:abstractNumId w:val="7"/>
  </w:num>
  <w:num w:numId="7">
    <w:abstractNumId w:val="12"/>
  </w:num>
  <w:num w:numId="8">
    <w:abstractNumId w:val="32"/>
  </w:num>
  <w:num w:numId="9">
    <w:abstractNumId w:val="23"/>
  </w:num>
  <w:num w:numId="10">
    <w:abstractNumId w:val="26"/>
  </w:num>
  <w:num w:numId="11">
    <w:abstractNumId w:val="2"/>
  </w:num>
  <w:num w:numId="12">
    <w:abstractNumId w:val="13"/>
  </w:num>
  <w:num w:numId="13">
    <w:abstractNumId w:val="0"/>
  </w:num>
  <w:num w:numId="14">
    <w:abstractNumId w:val="31"/>
  </w:num>
  <w:num w:numId="15">
    <w:abstractNumId w:val="20"/>
  </w:num>
  <w:num w:numId="16">
    <w:abstractNumId w:val="34"/>
  </w:num>
  <w:num w:numId="17">
    <w:abstractNumId w:val="43"/>
  </w:num>
  <w:num w:numId="18">
    <w:abstractNumId w:val="15"/>
  </w:num>
  <w:num w:numId="19">
    <w:abstractNumId w:val="33"/>
  </w:num>
  <w:num w:numId="20">
    <w:abstractNumId w:val="18"/>
  </w:num>
  <w:num w:numId="21">
    <w:abstractNumId w:val="42"/>
  </w:num>
  <w:num w:numId="22">
    <w:abstractNumId w:val="8"/>
  </w:num>
  <w:num w:numId="23">
    <w:abstractNumId w:val="35"/>
  </w:num>
  <w:num w:numId="24">
    <w:abstractNumId w:val="4"/>
  </w:num>
  <w:num w:numId="25">
    <w:abstractNumId w:val="38"/>
  </w:num>
  <w:num w:numId="26">
    <w:abstractNumId w:val="45"/>
  </w:num>
  <w:num w:numId="27">
    <w:abstractNumId w:val="16"/>
  </w:num>
  <w:num w:numId="28">
    <w:abstractNumId w:val="40"/>
  </w:num>
  <w:num w:numId="29">
    <w:abstractNumId w:val="10"/>
  </w:num>
  <w:num w:numId="30">
    <w:abstractNumId w:val="22"/>
  </w:num>
  <w:num w:numId="31">
    <w:abstractNumId w:val="21"/>
  </w:num>
  <w:num w:numId="32">
    <w:abstractNumId w:val="17"/>
  </w:num>
  <w:num w:numId="33">
    <w:abstractNumId w:val="11"/>
  </w:num>
  <w:num w:numId="34">
    <w:abstractNumId w:val="14"/>
  </w:num>
  <w:num w:numId="35">
    <w:abstractNumId w:val="30"/>
  </w:num>
  <w:num w:numId="36">
    <w:abstractNumId w:val="6"/>
  </w:num>
  <w:num w:numId="37">
    <w:abstractNumId w:val="9"/>
  </w:num>
  <w:num w:numId="38">
    <w:abstractNumId w:val="3"/>
  </w:num>
  <w:num w:numId="39">
    <w:abstractNumId w:val="36"/>
  </w:num>
  <w:num w:numId="40">
    <w:abstractNumId w:val="25"/>
  </w:num>
  <w:num w:numId="41">
    <w:abstractNumId w:val="37"/>
  </w:num>
  <w:num w:numId="42">
    <w:abstractNumId w:val="39"/>
  </w:num>
  <w:num w:numId="43">
    <w:abstractNumId w:val="5"/>
  </w:num>
  <w:num w:numId="44">
    <w:abstractNumId w:val="41"/>
  </w:num>
  <w:num w:numId="45">
    <w:abstractNumId w:val="1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02D"/>
    <w:rsid w:val="000012D9"/>
    <w:rsid w:val="00007551"/>
    <w:rsid w:val="00011412"/>
    <w:rsid w:val="000128AE"/>
    <w:rsid w:val="00023962"/>
    <w:rsid w:val="000247B0"/>
    <w:rsid w:val="00025710"/>
    <w:rsid w:val="00040B51"/>
    <w:rsid w:val="00046597"/>
    <w:rsid w:val="00046F56"/>
    <w:rsid w:val="00051D1B"/>
    <w:rsid w:val="00055A15"/>
    <w:rsid w:val="00063CB1"/>
    <w:rsid w:val="00067713"/>
    <w:rsid w:val="000700E2"/>
    <w:rsid w:val="00080EC4"/>
    <w:rsid w:val="00082F7B"/>
    <w:rsid w:val="000874AB"/>
    <w:rsid w:val="00093A7B"/>
    <w:rsid w:val="00097DA6"/>
    <w:rsid w:val="000B1767"/>
    <w:rsid w:val="000C0EB8"/>
    <w:rsid w:val="000C0EC5"/>
    <w:rsid w:val="000C23EE"/>
    <w:rsid w:val="000C2565"/>
    <w:rsid w:val="000C5FD7"/>
    <w:rsid w:val="000D6F5F"/>
    <w:rsid w:val="000E1CD5"/>
    <w:rsid w:val="000E7AB5"/>
    <w:rsid w:val="000E7B94"/>
    <w:rsid w:val="00102C97"/>
    <w:rsid w:val="00103CEA"/>
    <w:rsid w:val="001071D0"/>
    <w:rsid w:val="00116DFE"/>
    <w:rsid w:val="00122A65"/>
    <w:rsid w:val="00131624"/>
    <w:rsid w:val="00131B22"/>
    <w:rsid w:val="001420FB"/>
    <w:rsid w:val="00146AD6"/>
    <w:rsid w:val="0015102D"/>
    <w:rsid w:val="00154864"/>
    <w:rsid w:val="00162D37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A167F"/>
    <w:rsid w:val="001A4C69"/>
    <w:rsid w:val="001B210E"/>
    <w:rsid w:val="001B3AD6"/>
    <w:rsid w:val="001C45A9"/>
    <w:rsid w:val="001C56F7"/>
    <w:rsid w:val="001D096D"/>
    <w:rsid w:val="001D0DAE"/>
    <w:rsid w:val="001D3657"/>
    <w:rsid w:val="001D3DC1"/>
    <w:rsid w:val="001D47A4"/>
    <w:rsid w:val="001D5586"/>
    <w:rsid w:val="001D5B19"/>
    <w:rsid w:val="001D6934"/>
    <w:rsid w:val="001E5F8D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364AA"/>
    <w:rsid w:val="00242C88"/>
    <w:rsid w:val="002435B9"/>
    <w:rsid w:val="002448C0"/>
    <w:rsid w:val="0025023A"/>
    <w:rsid w:val="002521AD"/>
    <w:rsid w:val="002556BC"/>
    <w:rsid w:val="0026038B"/>
    <w:rsid w:val="00260C33"/>
    <w:rsid w:val="002614F8"/>
    <w:rsid w:val="0026447D"/>
    <w:rsid w:val="00265996"/>
    <w:rsid w:val="00270A8F"/>
    <w:rsid w:val="0027101E"/>
    <w:rsid w:val="00274F2D"/>
    <w:rsid w:val="00281930"/>
    <w:rsid w:val="00284DE9"/>
    <w:rsid w:val="00287645"/>
    <w:rsid w:val="00290F84"/>
    <w:rsid w:val="0029359E"/>
    <w:rsid w:val="00293DFB"/>
    <w:rsid w:val="002A08EC"/>
    <w:rsid w:val="002A0B57"/>
    <w:rsid w:val="002A16AF"/>
    <w:rsid w:val="002A4551"/>
    <w:rsid w:val="002B304A"/>
    <w:rsid w:val="002C0A50"/>
    <w:rsid w:val="002C1F20"/>
    <w:rsid w:val="002C2BAB"/>
    <w:rsid w:val="002C4031"/>
    <w:rsid w:val="002C57EE"/>
    <w:rsid w:val="002C59EC"/>
    <w:rsid w:val="002C7DE7"/>
    <w:rsid w:val="002D43EC"/>
    <w:rsid w:val="002D4886"/>
    <w:rsid w:val="002D4ED9"/>
    <w:rsid w:val="002D6644"/>
    <w:rsid w:val="002E0757"/>
    <w:rsid w:val="002E17EC"/>
    <w:rsid w:val="002F1441"/>
    <w:rsid w:val="00300189"/>
    <w:rsid w:val="00301E29"/>
    <w:rsid w:val="003021B4"/>
    <w:rsid w:val="00303304"/>
    <w:rsid w:val="003037E9"/>
    <w:rsid w:val="00306A6B"/>
    <w:rsid w:val="003102F6"/>
    <w:rsid w:val="00310FA4"/>
    <w:rsid w:val="0031358D"/>
    <w:rsid w:val="00314626"/>
    <w:rsid w:val="003217E2"/>
    <w:rsid w:val="00332DA5"/>
    <w:rsid w:val="00337E8D"/>
    <w:rsid w:val="003403E3"/>
    <w:rsid w:val="00342CAD"/>
    <w:rsid w:val="00352480"/>
    <w:rsid w:val="00355C03"/>
    <w:rsid w:val="00360CD4"/>
    <w:rsid w:val="00363A3F"/>
    <w:rsid w:val="00364490"/>
    <w:rsid w:val="003733ED"/>
    <w:rsid w:val="00376517"/>
    <w:rsid w:val="003765DB"/>
    <w:rsid w:val="00377BB1"/>
    <w:rsid w:val="00384734"/>
    <w:rsid w:val="00391943"/>
    <w:rsid w:val="003947DF"/>
    <w:rsid w:val="00394D7D"/>
    <w:rsid w:val="00395BED"/>
    <w:rsid w:val="003A090A"/>
    <w:rsid w:val="003A4C47"/>
    <w:rsid w:val="003C4C71"/>
    <w:rsid w:val="003E2FC7"/>
    <w:rsid w:val="003E4876"/>
    <w:rsid w:val="004032FE"/>
    <w:rsid w:val="00411E9F"/>
    <w:rsid w:val="004133DA"/>
    <w:rsid w:val="00413D67"/>
    <w:rsid w:val="0041480C"/>
    <w:rsid w:val="00414BA4"/>
    <w:rsid w:val="00422EEA"/>
    <w:rsid w:val="00424F05"/>
    <w:rsid w:val="004271C1"/>
    <w:rsid w:val="00432636"/>
    <w:rsid w:val="00435312"/>
    <w:rsid w:val="00445CD0"/>
    <w:rsid w:val="00450155"/>
    <w:rsid w:val="00451B11"/>
    <w:rsid w:val="00460ABE"/>
    <w:rsid w:val="0046298E"/>
    <w:rsid w:val="00462E18"/>
    <w:rsid w:val="00471E0C"/>
    <w:rsid w:val="00477B9A"/>
    <w:rsid w:val="00484A4C"/>
    <w:rsid w:val="00487E79"/>
    <w:rsid w:val="00487EC7"/>
    <w:rsid w:val="004955BA"/>
    <w:rsid w:val="00496E0D"/>
    <w:rsid w:val="004B54BD"/>
    <w:rsid w:val="004C1952"/>
    <w:rsid w:val="004E1AB9"/>
    <w:rsid w:val="004F7230"/>
    <w:rsid w:val="005026F2"/>
    <w:rsid w:val="00506408"/>
    <w:rsid w:val="00512260"/>
    <w:rsid w:val="005128F8"/>
    <w:rsid w:val="00516FF9"/>
    <w:rsid w:val="00517192"/>
    <w:rsid w:val="00520652"/>
    <w:rsid w:val="005216BC"/>
    <w:rsid w:val="00522436"/>
    <w:rsid w:val="005252AF"/>
    <w:rsid w:val="0052658D"/>
    <w:rsid w:val="0052790B"/>
    <w:rsid w:val="005419C8"/>
    <w:rsid w:val="00541E75"/>
    <w:rsid w:val="00547C25"/>
    <w:rsid w:val="00554398"/>
    <w:rsid w:val="00561AFD"/>
    <w:rsid w:val="005733B5"/>
    <w:rsid w:val="0058717D"/>
    <w:rsid w:val="00591A7B"/>
    <w:rsid w:val="00596AA3"/>
    <w:rsid w:val="005A0DB1"/>
    <w:rsid w:val="005A1B74"/>
    <w:rsid w:val="005A7FE2"/>
    <w:rsid w:val="005B13D2"/>
    <w:rsid w:val="005B1CBD"/>
    <w:rsid w:val="005B4D55"/>
    <w:rsid w:val="005B6555"/>
    <w:rsid w:val="005C52D8"/>
    <w:rsid w:val="005D0914"/>
    <w:rsid w:val="005D0B43"/>
    <w:rsid w:val="005D173C"/>
    <w:rsid w:val="005D336A"/>
    <w:rsid w:val="005D7B8B"/>
    <w:rsid w:val="005F0AC2"/>
    <w:rsid w:val="005F62A6"/>
    <w:rsid w:val="00601708"/>
    <w:rsid w:val="00601E8B"/>
    <w:rsid w:val="00603E98"/>
    <w:rsid w:val="00606DCF"/>
    <w:rsid w:val="006074BE"/>
    <w:rsid w:val="0061541A"/>
    <w:rsid w:val="00622ABB"/>
    <w:rsid w:val="0064235C"/>
    <w:rsid w:val="00643F2B"/>
    <w:rsid w:val="00652312"/>
    <w:rsid w:val="00652B26"/>
    <w:rsid w:val="00655FF0"/>
    <w:rsid w:val="0065774F"/>
    <w:rsid w:val="0065777F"/>
    <w:rsid w:val="00661855"/>
    <w:rsid w:val="006622B5"/>
    <w:rsid w:val="006675BD"/>
    <w:rsid w:val="00675A52"/>
    <w:rsid w:val="0068059C"/>
    <w:rsid w:val="0068202D"/>
    <w:rsid w:val="00684F3B"/>
    <w:rsid w:val="00685AE0"/>
    <w:rsid w:val="00686AA6"/>
    <w:rsid w:val="00693881"/>
    <w:rsid w:val="006A149F"/>
    <w:rsid w:val="006A35F8"/>
    <w:rsid w:val="006A53DA"/>
    <w:rsid w:val="006A6F92"/>
    <w:rsid w:val="006B21CF"/>
    <w:rsid w:val="006B4B2E"/>
    <w:rsid w:val="006B4FCB"/>
    <w:rsid w:val="006C3F5E"/>
    <w:rsid w:val="006D2438"/>
    <w:rsid w:val="006E12ED"/>
    <w:rsid w:val="006E29BC"/>
    <w:rsid w:val="006F670C"/>
    <w:rsid w:val="00702563"/>
    <w:rsid w:val="00711AF5"/>
    <w:rsid w:val="00725B86"/>
    <w:rsid w:val="0073058D"/>
    <w:rsid w:val="007316E1"/>
    <w:rsid w:val="00734EE9"/>
    <w:rsid w:val="00744010"/>
    <w:rsid w:val="00744026"/>
    <w:rsid w:val="00746D0B"/>
    <w:rsid w:val="00754E00"/>
    <w:rsid w:val="007623B7"/>
    <w:rsid w:val="00773321"/>
    <w:rsid w:val="007818B3"/>
    <w:rsid w:val="00782BB4"/>
    <w:rsid w:val="00791A8E"/>
    <w:rsid w:val="007A2B4D"/>
    <w:rsid w:val="007A3B89"/>
    <w:rsid w:val="007A41DF"/>
    <w:rsid w:val="007A60D5"/>
    <w:rsid w:val="007B00B3"/>
    <w:rsid w:val="007B253D"/>
    <w:rsid w:val="007B4355"/>
    <w:rsid w:val="007B6BD0"/>
    <w:rsid w:val="007C191B"/>
    <w:rsid w:val="007C767E"/>
    <w:rsid w:val="007D6C9B"/>
    <w:rsid w:val="007E1439"/>
    <w:rsid w:val="007E3551"/>
    <w:rsid w:val="007E4E3E"/>
    <w:rsid w:val="007E7FED"/>
    <w:rsid w:val="007F0109"/>
    <w:rsid w:val="007F3D53"/>
    <w:rsid w:val="007F7705"/>
    <w:rsid w:val="00805B60"/>
    <w:rsid w:val="00810E56"/>
    <w:rsid w:val="00817F96"/>
    <w:rsid w:val="0082276F"/>
    <w:rsid w:val="00826912"/>
    <w:rsid w:val="00826B85"/>
    <w:rsid w:val="008307E3"/>
    <w:rsid w:val="008321CE"/>
    <w:rsid w:val="00850F6A"/>
    <w:rsid w:val="00856CD5"/>
    <w:rsid w:val="00860903"/>
    <w:rsid w:val="008728D3"/>
    <w:rsid w:val="00876080"/>
    <w:rsid w:val="008817CE"/>
    <w:rsid w:val="00885343"/>
    <w:rsid w:val="00890334"/>
    <w:rsid w:val="008910F5"/>
    <w:rsid w:val="00893424"/>
    <w:rsid w:val="0089765E"/>
    <w:rsid w:val="008977EB"/>
    <w:rsid w:val="008B54EA"/>
    <w:rsid w:val="008C10CC"/>
    <w:rsid w:val="008C221A"/>
    <w:rsid w:val="008D270C"/>
    <w:rsid w:val="008D4680"/>
    <w:rsid w:val="008E2A6E"/>
    <w:rsid w:val="008E5AD8"/>
    <w:rsid w:val="008E66AA"/>
    <w:rsid w:val="008F0313"/>
    <w:rsid w:val="008F1557"/>
    <w:rsid w:val="008F2A06"/>
    <w:rsid w:val="008F5134"/>
    <w:rsid w:val="008F5FBA"/>
    <w:rsid w:val="008F62F4"/>
    <w:rsid w:val="00902E97"/>
    <w:rsid w:val="00916AB4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4454"/>
    <w:rsid w:val="009B5DA0"/>
    <w:rsid w:val="009C060A"/>
    <w:rsid w:val="009C0DC9"/>
    <w:rsid w:val="009C276A"/>
    <w:rsid w:val="009D1699"/>
    <w:rsid w:val="009D3A7F"/>
    <w:rsid w:val="009D3DBA"/>
    <w:rsid w:val="009D4F64"/>
    <w:rsid w:val="009E407F"/>
    <w:rsid w:val="009E48D8"/>
    <w:rsid w:val="00A04FB4"/>
    <w:rsid w:val="00A06BEA"/>
    <w:rsid w:val="00A07678"/>
    <w:rsid w:val="00A11E7A"/>
    <w:rsid w:val="00A1360E"/>
    <w:rsid w:val="00A16D8F"/>
    <w:rsid w:val="00A32EED"/>
    <w:rsid w:val="00A34209"/>
    <w:rsid w:val="00A35EA3"/>
    <w:rsid w:val="00A4331B"/>
    <w:rsid w:val="00A52974"/>
    <w:rsid w:val="00A708F8"/>
    <w:rsid w:val="00A7669B"/>
    <w:rsid w:val="00AA12E7"/>
    <w:rsid w:val="00AB2890"/>
    <w:rsid w:val="00AC52A2"/>
    <w:rsid w:val="00AC63DF"/>
    <w:rsid w:val="00AC66F4"/>
    <w:rsid w:val="00AD03B6"/>
    <w:rsid w:val="00AD56C8"/>
    <w:rsid w:val="00AD6F13"/>
    <w:rsid w:val="00AD78B6"/>
    <w:rsid w:val="00AE71C3"/>
    <w:rsid w:val="00AF0403"/>
    <w:rsid w:val="00AF10A4"/>
    <w:rsid w:val="00AF3851"/>
    <w:rsid w:val="00AF3EE7"/>
    <w:rsid w:val="00AF41E6"/>
    <w:rsid w:val="00AF52A5"/>
    <w:rsid w:val="00AF7BAA"/>
    <w:rsid w:val="00B015FD"/>
    <w:rsid w:val="00B06251"/>
    <w:rsid w:val="00B075B2"/>
    <w:rsid w:val="00B105D3"/>
    <w:rsid w:val="00B1077B"/>
    <w:rsid w:val="00B11479"/>
    <w:rsid w:val="00B13D15"/>
    <w:rsid w:val="00B1501C"/>
    <w:rsid w:val="00B24438"/>
    <w:rsid w:val="00B244CA"/>
    <w:rsid w:val="00B35E7C"/>
    <w:rsid w:val="00B36BF8"/>
    <w:rsid w:val="00B37683"/>
    <w:rsid w:val="00B40DE5"/>
    <w:rsid w:val="00B46C68"/>
    <w:rsid w:val="00B50642"/>
    <w:rsid w:val="00B50C0A"/>
    <w:rsid w:val="00B56151"/>
    <w:rsid w:val="00B619AF"/>
    <w:rsid w:val="00B62598"/>
    <w:rsid w:val="00B70669"/>
    <w:rsid w:val="00B82372"/>
    <w:rsid w:val="00B847C7"/>
    <w:rsid w:val="00BA129E"/>
    <w:rsid w:val="00BA5E33"/>
    <w:rsid w:val="00BA62E7"/>
    <w:rsid w:val="00BA7591"/>
    <w:rsid w:val="00BA790D"/>
    <w:rsid w:val="00BC0918"/>
    <w:rsid w:val="00BC1EF8"/>
    <w:rsid w:val="00BC3FAE"/>
    <w:rsid w:val="00BC4DFA"/>
    <w:rsid w:val="00BD2208"/>
    <w:rsid w:val="00BD5C70"/>
    <w:rsid w:val="00BD75E3"/>
    <w:rsid w:val="00BE47DB"/>
    <w:rsid w:val="00BF1B2C"/>
    <w:rsid w:val="00BF5026"/>
    <w:rsid w:val="00BF78AE"/>
    <w:rsid w:val="00C05153"/>
    <w:rsid w:val="00C220E7"/>
    <w:rsid w:val="00C34767"/>
    <w:rsid w:val="00C51783"/>
    <w:rsid w:val="00C63757"/>
    <w:rsid w:val="00C76CFA"/>
    <w:rsid w:val="00C8156D"/>
    <w:rsid w:val="00C87A19"/>
    <w:rsid w:val="00C91235"/>
    <w:rsid w:val="00C939C8"/>
    <w:rsid w:val="00C959F6"/>
    <w:rsid w:val="00CA041F"/>
    <w:rsid w:val="00CB4879"/>
    <w:rsid w:val="00CC39A0"/>
    <w:rsid w:val="00CC6F61"/>
    <w:rsid w:val="00CC725A"/>
    <w:rsid w:val="00CD43BC"/>
    <w:rsid w:val="00CE03D9"/>
    <w:rsid w:val="00CE1765"/>
    <w:rsid w:val="00CE261F"/>
    <w:rsid w:val="00CE4A61"/>
    <w:rsid w:val="00CF0BE1"/>
    <w:rsid w:val="00CF0E33"/>
    <w:rsid w:val="00D005AB"/>
    <w:rsid w:val="00D00796"/>
    <w:rsid w:val="00D03E81"/>
    <w:rsid w:val="00D13B6C"/>
    <w:rsid w:val="00D349AC"/>
    <w:rsid w:val="00D47AC8"/>
    <w:rsid w:val="00D50D86"/>
    <w:rsid w:val="00D52FDD"/>
    <w:rsid w:val="00D62A56"/>
    <w:rsid w:val="00D65D14"/>
    <w:rsid w:val="00D75B97"/>
    <w:rsid w:val="00D85C79"/>
    <w:rsid w:val="00D87716"/>
    <w:rsid w:val="00D93C80"/>
    <w:rsid w:val="00D94177"/>
    <w:rsid w:val="00D97A8D"/>
    <w:rsid w:val="00DA0461"/>
    <w:rsid w:val="00DA4475"/>
    <w:rsid w:val="00DA4579"/>
    <w:rsid w:val="00DB0B5A"/>
    <w:rsid w:val="00DB1BCD"/>
    <w:rsid w:val="00DB2321"/>
    <w:rsid w:val="00DB51CD"/>
    <w:rsid w:val="00DB7C99"/>
    <w:rsid w:val="00DC1DEA"/>
    <w:rsid w:val="00DC286B"/>
    <w:rsid w:val="00DC3917"/>
    <w:rsid w:val="00DC5D60"/>
    <w:rsid w:val="00DC6EBE"/>
    <w:rsid w:val="00DD070F"/>
    <w:rsid w:val="00DD3A0F"/>
    <w:rsid w:val="00DE51EF"/>
    <w:rsid w:val="00E0277D"/>
    <w:rsid w:val="00E0462E"/>
    <w:rsid w:val="00E10323"/>
    <w:rsid w:val="00E156AE"/>
    <w:rsid w:val="00E17470"/>
    <w:rsid w:val="00E254EE"/>
    <w:rsid w:val="00E46E7B"/>
    <w:rsid w:val="00E50759"/>
    <w:rsid w:val="00E5141D"/>
    <w:rsid w:val="00E52970"/>
    <w:rsid w:val="00E5353E"/>
    <w:rsid w:val="00E5381B"/>
    <w:rsid w:val="00E53C20"/>
    <w:rsid w:val="00E54F23"/>
    <w:rsid w:val="00E65E36"/>
    <w:rsid w:val="00E75BF1"/>
    <w:rsid w:val="00E9041A"/>
    <w:rsid w:val="00E94E70"/>
    <w:rsid w:val="00EA5491"/>
    <w:rsid w:val="00EC3EF7"/>
    <w:rsid w:val="00EC5F73"/>
    <w:rsid w:val="00EC72C4"/>
    <w:rsid w:val="00EE3393"/>
    <w:rsid w:val="00EE3888"/>
    <w:rsid w:val="00F02B55"/>
    <w:rsid w:val="00F130E3"/>
    <w:rsid w:val="00F15CE5"/>
    <w:rsid w:val="00F20995"/>
    <w:rsid w:val="00F256A4"/>
    <w:rsid w:val="00F31386"/>
    <w:rsid w:val="00F318F9"/>
    <w:rsid w:val="00F417AC"/>
    <w:rsid w:val="00F50524"/>
    <w:rsid w:val="00F54D24"/>
    <w:rsid w:val="00F56699"/>
    <w:rsid w:val="00F60D7D"/>
    <w:rsid w:val="00F64A43"/>
    <w:rsid w:val="00F71659"/>
    <w:rsid w:val="00F75F42"/>
    <w:rsid w:val="00F803E1"/>
    <w:rsid w:val="00F8699F"/>
    <w:rsid w:val="00F944F9"/>
    <w:rsid w:val="00FA0079"/>
    <w:rsid w:val="00FA015A"/>
    <w:rsid w:val="00FA1D24"/>
    <w:rsid w:val="00FA501B"/>
    <w:rsid w:val="00FA5A0B"/>
    <w:rsid w:val="00FB394A"/>
    <w:rsid w:val="00FC4BFE"/>
    <w:rsid w:val="00FC6470"/>
    <w:rsid w:val="00FC69E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E141099"/>
  <w15:docId w15:val="{3D50E2C2-08A0-4056-BBBE-49066079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B50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50642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50642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lang w:val="x-none" w:eastAsia="x-none"/>
    </w:rPr>
  </w:style>
  <w:style w:type="paragraph" w:styleId="4">
    <w:name w:val="heading 4"/>
    <w:basedOn w:val="a"/>
    <w:link w:val="40"/>
    <w:uiPriority w:val="9"/>
    <w:qFormat/>
    <w:locked/>
    <w:rsid w:val="00B50642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50642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1F1121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10">
    <w:name w:val="Заголовок 1 Знак"/>
    <w:link w:val="1"/>
    <w:uiPriority w:val="9"/>
    <w:rsid w:val="00B50642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B50642"/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B50642"/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rsid w:val="00B50642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B50642"/>
    <w:rPr>
      <w:rFonts w:ascii="Calibri Light" w:eastAsia="Times New Roman" w:hAnsi="Calibri Light"/>
      <w:color w:val="2E74B5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50642"/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B50642"/>
    <w:rPr>
      <w:sz w:val="20"/>
      <w:szCs w:val="20"/>
      <w:lang w:val="x-none" w:eastAsia="x-none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0"/>
    <w:uiPriority w:val="99"/>
    <w:rsid w:val="00B50642"/>
    <w:rPr>
      <w:rFonts w:ascii="Times New Roman" w:eastAsia="Times New Roman" w:hAnsi="Times New Roman"/>
      <w:lang w:val="x-none" w:eastAsia="x-none"/>
    </w:rPr>
  </w:style>
  <w:style w:type="character" w:styleId="af2">
    <w:name w:val="footnote reference"/>
    <w:uiPriority w:val="99"/>
    <w:semiHidden/>
    <w:unhideWhenUsed/>
    <w:rsid w:val="00B50642"/>
    <w:rPr>
      <w:vertAlign w:val="superscript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06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annotation reference"/>
    <w:uiPriority w:val="99"/>
    <w:semiHidden/>
    <w:unhideWhenUsed/>
    <w:rsid w:val="00B5064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50642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B50642"/>
    <w:rPr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5064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B50642"/>
    <w:rPr>
      <w:b/>
      <w:bCs/>
      <w:lang w:val="x-none" w:eastAsia="x-none"/>
    </w:rPr>
  </w:style>
  <w:style w:type="paragraph" w:customStyle="1" w:styleId="msolistparagraph0">
    <w:name w:val="msolistparagraph"/>
    <w:basedOn w:val="a"/>
    <w:rsid w:val="00B50642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B50642"/>
    <w:pPr>
      <w:spacing w:before="100" w:beforeAutospacing="1" w:after="100" w:afterAutospacing="1"/>
    </w:pPr>
  </w:style>
  <w:style w:type="paragraph" w:customStyle="1" w:styleId="ConsPlusCell">
    <w:name w:val="ConsPlusCell"/>
    <w:rsid w:val="00B506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51">
    <w:name w:val="Таблица простая 51"/>
    <w:basedOn w:val="a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">
    <w:name w:val="Таблица-сетка 2 — акцент 51"/>
    <w:basedOn w:val="a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">
    <w:name w:val="Таблица-сетка 5 темная — акцент 31"/>
    <w:basedOn w:val="a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">
    <w:name w:val="Список-таблица 3 — акцент 51"/>
    <w:basedOn w:val="a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B50642"/>
  </w:style>
  <w:style w:type="table" w:customStyle="1" w:styleId="12">
    <w:name w:val="Сетка таблицы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B50642"/>
    <w:pPr>
      <w:spacing w:before="100" w:beforeAutospacing="1" w:after="100" w:afterAutospacing="1"/>
    </w:pPr>
  </w:style>
  <w:style w:type="numbering" w:customStyle="1" w:styleId="21">
    <w:name w:val="Нет списка2"/>
    <w:next w:val="a2"/>
    <w:uiPriority w:val="99"/>
    <w:semiHidden/>
    <w:unhideWhenUsed/>
    <w:rsid w:val="00B50642"/>
  </w:style>
  <w:style w:type="table" w:customStyle="1" w:styleId="22">
    <w:name w:val="Сетка таблицы2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Таблица простая 52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">
    <w:name w:val="Таблица-сетка 2 — акцент 52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">
    <w:name w:val="Таблица-сетка 5 темная — акцент 32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">
    <w:name w:val="Список-таблица 3 — акцент 52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character" w:customStyle="1" w:styleId="apple-converted-space">
    <w:name w:val="apple-converted-space"/>
    <w:rsid w:val="00B50642"/>
  </w:style>
  <w:style w:type="paragraph" w:customStyle="1" w:styleId="headertext">
    <w:name w:val="headertext"/>
    <w:basedOn w:val="a"/>
    <w:rsid w:val="00B506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0642"/>
    <w:pPr>
      <w:spacing w:before="100" w:beforeAutospacing="1" w:after="100" w:afterAutospacing="1"/>
    </w:pPr>
  </w:style>
  <w:style w:type="numbering" w:customStyle="1" w:styleId="31">
    <w:name w:val="Нет списка3"/>
    <w:next w:val="a2"/>
    <w:uiPriority w:val="99"/>
    <w:semiHidden/>
    <w:unhideWhenUsed/>
    <w:rsid w:val="00B50642"/>
  </w:style>
  <w:style w:type="table" w:customStyle="1" w:styleId="32">
    <w:name w:val="Сетка таблицы3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B50642"/>
    <w:rPr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353">
    <w:name w:val="Список-таблица 3 — акцент 53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B50642"/>
  </w:style>
  <w:style w:type="table" w:customStyle="1" w:styleId="42">
    <w:name w:val="Сетка таблицы4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Таблица простая 53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">
    <w:name w:val="Таблица-сетка 2 — акцент 53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">
    <w:name w:val="Таблица-сетка 5 темная — акцент 33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">
    <w:name w:val="Список-таблица 3 — акцент 54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B50642"/>
  </w:style>
  <w:style w:type="table" w:customStyle="1" w:styleId="55">
    <w:name w:val="Сетка таблицы5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Таблица простая 54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">
    <w:name w:val="Таблица-сетка 2 — акцент 54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">
    <w:name w:val="Таблица-сетка 5 темная — акцент 34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">
    <w:name w:val="Список-таблица 3 — акцент 55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">
    <w:name w:val="Список-таблица 3 — акцент 57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B50642"/>
  </w:style>
  <w:style w:type="table" w:customStyle="1" w:styleId="7">
    <w:name w:val="Сетка таблицы7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Таблица простая 55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">
    <w:name w:val="Таблица-сетка 2 — акцент 55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">
    <w:name w:val="Таблица-сетка 5 темная — акцент 35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">
    <w:name w:val="Список-таблица 3 — акцент 58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styleId="afa">
    <w:name w:val="Body Text"/>
    <w:basedOn w:val="a"/>
    <w:link w:val="afb"/>
    <w:rsid w:val="00B50642"/>
    <w:pPr>
      <w:widowControl w:val="0"/>
      <w:jc w:val="both"/>
    </w:pPr>
    <w:rPr>
      <w:szCs w:val="20"/>
      <w:lang w:val="x-none" w:eastAsia="x-none"/>
    </w:rPr>
  </w:style>
  <w:style w:type="character" w:customStyle="1" w:styleId="afb">
    <w:name w:val="Основной текст Знак"/>
    <w:link w:val="afa"/>
    <w:rsid w:val="00B50642"/>
    <w:rPr>
      <w:rFonts w:ascii="Times New Roman" w:eastAsia="Times New Roman" w:hAnsi="Times New Roman"/>
      <w:sz w:val="24"/>
      <w:lang w:val="x-none" w:eastAsia="x-none"/>
    </w:rPr>
  </w:style>
  <w:style w:type="paragraph" w:customStyle="1" w:styleId="afc">
    <w:name w:val="Шаблон"/>
    <w:rsid w:val="00B50642"/>
    <w:pPr>
      <w:spacing w:line="288" w:lineRule="auto"/>
      <w:jc w:val="center"/>
    </w:pPr>
    <w:rPr>
      <w:rFonts w:ascii="Tahoma" w:eastAsia="Times New Roman" w:hAnsi="Tahoma"/>
      <w:sz w:val="16"/>
    </w:rPr>
  </w:style>
  <w:style w:type="numbering" w:customStyle="1" w:styleId="70">
    <w:name w:val="Нет списка7"/>
    <w:next w:val="a2"/>
    <w:uiPriority w:val="99"/>
    <w:semiHidden/>
    <w:unhideWhenUsed/>
    <w:rsid w:val="00B50642"/>
  </w:style>
  <w:style w:type="table" w:customStyle="1" w:styleId="8">
    <w:name w:val="Сетка таблицы8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0">
    <w:name w:val="Список-таблица 3 — акцент 510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56">
    <w:name w:val="Таблица простая 56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6">
    <w:name w:val="Таблица-сетка 2 — акцент 56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6">
    <w:name w:val="Таблица-сетка 5 темная — акцент 36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numbering" w:customStyle="1" w:styleId="111">
    <w:name w:val="Нет списка111"/>
    <w:next w:val="a2"/>
    <w:uiPriority w:val="99"/>
    <w:semiHidden/>
    <w:unhideWhenUsed/>
    <w:rsid w:val="00B50642"/>
  </w:style>
  <w:style w:type="table" w:customStyle="1" w:styleId="112">
    <w:name w:val="Сетка таблицы1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Таблица простая 51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1">
    <w:name w:val="Таблица-сетка 2 — акцент 51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1">
    <w:name w:val="Таблица-сетка 5 темная — акцент 31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1">
    <w:name w:val="Список-таблица 3 — акцент 51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B50642"/>
  </w:style>
  <w:style w:type="table" w:customStyle="1" w:styleId="211">
    <w:name w:val="Сетка таблицы2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Таблица простая 52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21">
    <w:name w:val="Таблица-сетка 2 — акцент 52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21">
    <w:name w:val="Таблица-сетка 5 темная — акцент 32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21">
    <w:name w:val="Список-таблица 3 — акцент 52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B50642"/>
  </w:style>
  <w:style w:type="table" w:customStyle="1" w:styleId="311">
    <w:name w:val="Сетка таблицы3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31">
    <w:name w:val="Список-таблица 3 — акцент 53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B50642"/>
  </w:style>
  <w:style w:type="table" w:customStyle="1" w:styleId="411">
    <w:name w:val="Сетка таблицы4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Таблица простая 53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31">
    <w:name w:val="Таблица-сетка 2 — акцент 53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31">
    <w:name w:val="Таблица-сетка 5 темная — акцент 33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41">
    <w:name w:val="Список-таблица 3 — акцент 54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B50642"/>
  </w:style>
  <w:style w:type="table" w:customStyle="1" w:styleId="512">
    <w:name w:val="Сетка таблицы5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Таблица простая 54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41">
    <w:name w:val="Таблица-сетка 2 — акцент 54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41">
    <w:name w:val="Таблица-сетка 5 темная — акцент 34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51">
    <w:name w:val="Список-таблица 3 — акцент 55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71">
    <w:name w:val="Список-таблица 3 — акцент 57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B50642"/>
  </w:style>
  <w:style w:type="table" w:customStyle="1" w:styleId="71">
    <w:name w:val="Сетка таблицы71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Таблица простая 551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51">
    <w:name w:val="Таблица-сетка 2 — акцент 551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51">
    <w:name w:val="Таблица-сетка 5 темная — акцент 351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81">
    <w:name w:val="Список-таблица 3 — акцент 58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B50642"/>
  </w:style>
  <w:style w:type="table" w:customStyle="1" w:styleId="9">
    <w:name w:val="Сетка таблицы9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Таблица простая 57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7">
    <w:name w:val="Таблица-сетка 2 — акцент 57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7">
    <w:name w:val="Таблица-сетка 5 темная — акцент 37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2">
    <w:name w:val="Список-таблица 3 — акцент 512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B50642"/>
  </w:style>
  <w:style w:type="table" w:customStyle="1" w:styleId="100">
    <w:name w:val="Сетка таблицы10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Таблица простая 58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8">
    <w:name w:val="Таблица-сетка 2 — акцент 58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8">
    <w:name w:val="Таблица-сетка 5 темная — акцент 38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4">
    <w:name w:val="Список-таблица 3 — акцент 514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50642"/>
  </w:style>
  <w:style w:type="table" w:customStyle="1" w:styleId="120">
    <w:name w:val="Сетка таблицы12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Таблица простая 59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9">
    <w:name w:val="Таблица-сетка 2 — акцент 59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9">
    <w:name w:val="Таблица-сетка 5 темная — акцент 39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5">
    <w:name w:val="Список-таблица 3 — акцент 515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B50642"/>
  </w:style>
  <w:style w:type="table" w:customStyle="1" w:styleId="13">
    <w:name w:val="Сетка таблицы13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Таблица простая 510"/>
    <w:basedOn w:val="a1"/>
    <w:next w:val="51"/>
    <w:uiPriority w:val="45"/>
    <w:rsid w:val="00B50642"/>
    <w:rPr>
      <w:lang w:eastAsia="en-US"/>
    </w:rPr>
    <w:tblPr>
      <w:tblStyleRowBandSize w:val="1"/>
      <w:tblStyleColBandSize w:val="1"/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-2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5100">
    <w:name w:val="Таблица-сетка 2 — акцент 510"/>
    <w:basedOn w:val="a1"/>
    <w:next w:val="-251"/>
    <w:uiPriority w:val="47"/>
    <w:rsid w:val="00B50642"/>
    <w:rPr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5310">
    <w:name w:val="Таблица-сетка 5 темная — акцент 310"/>
    <w:basedOn w:val="a1"/>
    <w:next w:val="-531"/>
    <w:uiPriority w:val="50"/>
    <w:rsid w:val="00B50642"/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3516">
    <w:name w:val="Список-таблица 3 — акцент 516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B506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7">
    <w:name w:val="Список-таблица 3 — акцент 517"/>
    <w:basedOn w:val="a1"/>
    <w:next w:val="-351"/>
    <w:uiPriority w:val="48"/>
    <w:rsid w:val="00B50642"/>
    <w:rPr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4510">
    <w:name w:val="Список-таблица 4 — акцент 51"/>
    <w:basedOn w:val="a1"/>
    <w:uiPriority w:val="49"/>
    <w:rsid w:val="00B50642"/>
    <w:rPr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33">
    <w:name w:val="Body Text Indent 3"/>
    <w:basedOn w:val="a"/>
    <w:link w:val="34"/>
    <w:uiPriority w:val="99"/>
    <w:semiHidden/>
    <w:unhideWhenUsed/>
    <w:rsid w:val="00B50642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B50642"/>
    <w:rPr>
      <w:sz w:val="16"/>
      <w:szCs w:val="16"/>
      <w:lang w:val="x-none" w:eastAsia="x-none"/>
    </w:rPr>
  </w:style>
  <w:style w:type="character" w:customStyle="1" w:styleId="ae">
    <w:name w:val="Без интервала Знак"/>
    <w:link w:val="ad"/>
    <w:uiPriority w:val="1"/>
    <w:rsid w:val="00B50642"/>
    <w:rPr>
      <w:rFonts w:cs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B50642"/>
    <w:pPr>
      <w:ind w:firstLine="709"/>
      <w:jc w:val="both"/>
    </w:pPr>
    <w:rPr>
      <w:lang w:val="x-none" w:eastAsia="ar-SA"/>
    </w:rPr>
  </w:style>
  <w:style w:type="character" w:customStyle="1" w:styleId="ab">
    <w:name w:val="Абзац списка Знак"/>
    <w:link w:val="aa"/>
    <w:uiPriority w:val="34"/>
    <w:rsid w:val="00B50642"/>
    <w:rPr>
      <w:sz w:val="22"/>
      <w:szCs w:val="22"/>
      <w:lang w:eastAsia="en-US"/>
    </w:rPr>
  </w:style>
  <w:style w:type="paragraph" w:customStyle="1" w:styleId="S1">
    <w:name w:val="S_Заголовок таблицы"/>
    <w:basedOn w:val="S"/>
    <w:rsid w:val="00B50642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B50642"/>
    <w:pPr>
      <w:keepLines/>
      <w:autoSpaceDE w:val="0"/>
      <w:autoSpaceDN w:val="0"/>
      <w:adjustRightInd w:val="0"/>
      <w:spacing w:before="120"/>
      <w:ind w:firstLine="709"/>
      <w:jc w:val="both"/>
    </w:pPr>
    <w:rPr>
      <w:sz w:val="26"/>
      <w:szCs w:val="20"/>
      <w:lang w:val="x-none" w:eastAsia="x-none"/>
    </w:rPr>
  </w:style>
  <w:style w:type="character" w:customStyle="1" w:styleId="12560">
    <w:name w:val="ОСНОВНОЙ(1256) Знак"/>
    <w:link w:val="1256"/>
    <w:rsid w:val="00B50642"/>
    <w:rPr>
      <w:rFonts w:ascii="Times New Roman" w:eastAsia="Times New Roman" w:hAnsi="Times New Roman"/>
      <w:sz w:val="26"/>
      <w:lang w:val="x-none" w:eastAsia="x-none"/>
    </w:rPr>
  </w:style>
  <w:style w:type="paragraph" w:styleId="afd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e"/>
    <w:uiPriority w:val="35"/>
    <w:unhideWhenUsed/>
    <w:qFormat/>
    <w:locked/>
    <w:rsid w:val="00B50642"/>
    <w:rPr>
      <w:rFonts w:eastAsia="SimSun"/>
      <w:b/>
      <w:bCs/>
      <w:sz w:val="20"/>
      <w:szCs w:val="20"/>
      <w:lang w:val="x-none" w:eastAsia="zh-CN"/>
    </w:rPr>
  </w:style>
  <w:style w:type="paragraph" w:customStyle="1" w:styleId="aff">
    <w:name w:val="Знак Знак Знак Знак Знак Знак Знак Знак Знак Знак"/>
    <w:basedOn w:val="a"/>
    <w:rsid w:val="00B50642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aff0">
    <w:name w:val="Гипертекстовая ссылка"/>
    <w:rsid w:val="00B50642"/>
    <w:rPr>
      <w:color w:val="106BBE"/>
    </w:rPr>
  </w:style>
  <w:style w:type="table" w:customStyle="1" w:styleId="15">
    <w:name w:val="Сетка таблицы15"/>
    <w:basedOn w:val="a1"/>
    <w:next w:val="a5"/>
    <w:uiPriority w:val="39"/>
    <w:rsid w:val="00B5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B50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_Титульный"/>
    <w:basedOn w:val="a"/>
    <w:rsid w:val="00B50642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17">
    <w:name w:val="toc 1"/>
    <w:basedOn w:val="a"/>
    <w:next w:val="a"/>
    <w:link w:val="18"/>
    <w:uiPriority w:val="39"/>
    <w:qFormat/>
    <w:locked/>
    <w:rsid w:val="00B50642"/>
    <w:pPr>
      <w:spacing w:before="120" w:after="120"/>
    </w:pPr>
    <w:rPr>
      <w:b/>
      <w:bCs/>
      <w:caps/>
      <w:sz w:val="20"/>
      <w:szCs w:val="20"/>
      <w:lang w:val="x-none" w:eastAsia="x-none"/>
    </w:rPr>
  </w:style>
  <w:style w:type="character" w:customStyle="1" w:styleId="18">
    <w:name w:val="Оглавление 1 Знак"/>
    <w:link w:val="17"/>
    <w:uiPriority w:val="39"/>
    <w:rsid w:val="00B50642"/>
    <w:rPr>
      <w:rFonts w:ascii="Times New Roman" w:eastAsia="Times New Roman" w:hAnsi="Times New Roman"/>
      <w:b/>
      <w:bCs/>
      <w:caps/>
      <w:lang w:val="x-none" w:eastAsia="x-none"/>
    </w:rPr>
  </w:style>
  <w:style w:type="paragraph" w:styleId="aff1">
    <w:name w:val="List"/>
    <w:basedOn w:val="a"/>
    <w:link w:val="aff2"/>
    <w:rsid w:val="00B50642"/>
    <w:pPr>
      <w:spacing w:before="120" w:after="60"/>
      <w:jc w:val="both"/>
    </w:pPr>
    <w:rPr>
      <w:lang w:val="x-none" w:eastAsia="x-none"/>
    </w:rPr>
  </w:style>
  <w:style w:type="character" w:customStyle="1" w:styleId="aff2">
    <w:name w:val="Список Знак"/>
    <w:link w:val="aff1"/>
    <w:rsid w:val="00B50642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0">
    <w:name w:val="S_Обычный Знак"/>
    <w:link w:val="S"/>
    <w:rsid w:val="00B50642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e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d"/>
    <w:uiPriority w:val="35"/>
    <w:locked/>
    <w:rsid w:val="00B50642"/>
    <w:rPr>
      <w:rFonts w:ascii="Times New Roman" w:eastAsia="SimSun" w:hAnsi="Times New Roman"/>
      <w:b/>
      <w:bCs/>
      <w:lang w:val="x-none" w:eastAsia="zh-CN"/>
    </w:rPr>
  </w:style>
  <w:style w:type="paragraph" w:styleId="aff3">
    <w:name w:val="TOC Heading"/>
    <w:basedOn w:val="1"/>
    <w:next w:val="a"/>
    <w:uiPriority w:val="39"/>
    <w:semiHidden/>
    <w:unhideWhenUsed/>
    <w:qFormat/>
    <w:rsid w:val="00B50642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B50642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qFormat/>
    <w:locked/>
    <w:rsid w:val="00B50642"/>
    <w:pPr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paragraph" w:styleId="43">
    <w:name w:val="toc 4"/>
    <w:basedOn w:val="a"/>
    <w:next w:val="a"/>
    <w:autoRedefine/>
    <w:uiPriority w:val="39"/>
    <w:unhideWhenUsed/>
    <w:locked/>
    <w:rsid w:val="00B5064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a">
    <w:name w:val="toc 5"/>
    <w:basedOn w:val="a"/>
    <w:next w:val="a"/>
    <w:autoRedefine/>
    <w:uiPriority w:val="39"/>
    <w:unhideWhenUsed/>
    <w:locked/>
    <w:rsid w:val="00B5064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locked/>
    <w:rsid w:val="00B5064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locked/>
    <w:rsid w:val="00B5064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locked/>
    <w:rsid w:val="00B5064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locked/>
    <w:rsid w:val="00B5064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4">
    <w:name w:val="endnote text"/>
    <w:basedOn w:val="a"/>
    <w:link w:val="aff5"/>
    <w:uiPriority w:val="99"/>
    <w:semiHidden/>
    <w:unhideWhenUsed/>
    <w:rsid w:val="00B5064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sid w:val="00B50642"/>
    <w:rPr>
      <w:lang w:val="x-none" w:eastAsia="x-none"/>
    </w:rPr>
  </w:style>
  <w:style w:type="character" w:styleId="aff6">
    <w:name w:val="endnote reference"/>
    <w:uiPriority w:val="99"/>
    <w:semiHidden/>
    <w:unhideWhenUsed/>
    <w:rsid w:val="00B50642"/>
    <w:rPr>
      <w:vertAlign w:val="superscript"/>
    </w:rPr>
  </w:style>
  <w:style w:type="table" w:customStyle="1" w:styleId="170">
    <w:name w:val="Сетка таблицы17"/>
    <w:basedOn w:val="a1"/>
    <w:next w:val="a5"/>
    <w:uiPriority w:val="39"/>
    <w:rsid w:val="00B5064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238B-7B37-4C93-AA8B-1F004161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Митина Екатерина Сергеевна</cp:lastModifiedBy>
  <cp:revision>169</cp:revision>
  <cp:lastPrinted>2021-03-19T09:10:00Z</cp:lastPrinted>
  <dcterms:created xsi:type="dcterms:W3CDTF">2014-12-02T12:19:00Z</dcterms:created>
  <dcterms:modified xsi:type="dcterms:W3CDTF">2022-08-30T11:13:00Z</dcterms:modified>
</cp:coreProperties>
</file>