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EE" w:rsidRDefault="000947EE" w:rsidP="000947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 внесении изменений</w:t>
      </w:r>
    </w:p>
    <w:p w:rsidR="000947EE" w:rsidRDefault="000947EE" w:rsidP="000947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в 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7637">
        <w:rPr>
          <w:rFonts w:ascii="Times New Roman" w:hAnsi="Times New Roman"/>
          <w:sz w:val="26"/>
          <w:szCs w:val="26"/>
        </w:rPr>
        <w:t>Администрации</w:t>
      </w:r>
    </w:p>
    <w:p w:rsidR="000947EE" w:rsidRPr="008A7637" w:rsidRDefault="000947EE" w:rsidP="000947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0947EE" w:rsidRPr="008A7637" w:rsidRDefault="000947EE" w:rsidP="000947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от 11.10.2013 №2900</w:t>
      </w:r>
    </w:p>
    <w:p w:rsidR="000947EE" w:rsidRPr="008A7637" w:rsidRDefault="000947EE" w:rsidP="000947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47EE" w:rsidRPr="00553582" w:rsidRDefault="000947EE" w:rsidP="000947EE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>
        <w:rPr>
          <w:rFonts w:ascii="Times New Roman" w:hAnsi="Times New Roman"/>
          <w:sz w:val="26"/>
          <w:szCs w:val="26"/>
        </w:rPr>
        <w:t xml:space="preserve">йского автономного округа – Югры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Когалыма от 26.08.2013 №2514 «О муниципальных и ведомственных целевых программах», в целях приведения муниципального правового акта в соответствие с нормами действующего законодательства Российской Федерации и обеспечения эффективности использования средств бюджета Ханты-Мансийского автономного округа – Югры:</w:t>
      </w:r>
    </w:p>
    <w:p w:rsidR="000947EE" w:rsidRDefault="000947EE" w:rsidP="0009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В постановление</w:t>
      </w:r>
      <w:r w:rsidRPr="008A7637">
        <w:rPr>
          <w:rFonts w:ascii="Times New Roman" w:hAnsi="Times New Roman"/>
          <w:sz w:val="26"/>
          <w:szCs w:val="26"/>
        </w:rPr>
        <w:t xml:space="preserve"> Администрации горо</w:t>
      </w:r>
      <w:r>
        <w:rPr>
          <w:rFonts w:ascii="Times New Roman" w:hAnsi="Times New Roman"/>
          <w:sz w:val="26"/>
          <w:szCs w:val="26"/>
        </w:rPr>
        <w:t xml:space="preserve">да Когалыма от 11.10.2013 №2900 </w:t>
      </w:r>
      <w:r w:rsidRPr="008A7637">
        <w:rPr>
          <w:rFonts w:ascii="Times New Roman" w:hAnsi="Times New Roman"/>
          <w:sz w:val="26"/>
          <w:szCs w:val="26"/>
        </w:rPr>
        <w:t>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  <w:r>
        <w:rPr>
          <w:rFonts w:ascii="Times New Roman" w:hAnsi="Times New Roman"/>
          <w:sz w:val="26"/>
          <w:szCs w:val="26"/>
        </w:rPr>
        <w:t xml:space="preserve"> (далее – постановление</w:t>
      </w:r>
      <w:r w:rsidRPr="008A7637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0947EE" w:rsidRPr="00E654D6" w:rsidRDefault="000947EE" w:rsidP="000947E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1.1. В приложении</w:t>
      </w:r>
      <w:r w:rsidRPr="003A65ED">
        <w:rPr>
          <w:rFonts w:ascii="Times New Roman" w:hAnsi="Times New Roman"/>
          <w:sz w:val="26"/>
          <w:szCs w:val="26"/>
        </w:rPr>
        <w:t xml:space="preserve"> к постановлению (далее – программа)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строку</w:t>
      </w:r>
      <w:r>
        <w:t xml:space="preserve"> </w:t>
      </w:r>
      <w:r w:rsidRPr="00E654D6">
        <w:rPr>
          <w:rFonts w:ascii="Times New Roman" w:hAnsi="Times New Roman"/>
          <w:sz w:val="26"/>
          <w:szCs w:val="26"/>
          <w:lang w:eastAsia="ru-RU"/>
        </w:rPr>
        <w:t xml:space="preserve">«Финансовое обеспечение муниципальной программы» </w:t>
      </w:r>
      <w:r>
        <w:rPr>
          <w:rFonts w:ascii="Times New Roman" w:hAnsi="Times New Roman"/>
          <w:sz w:val="26"/>
          <w:szCs w:val="26"/>
          <w:lang w:eastAsia="ru-RU"/>
        </w:rPr>
        <w:t xml:space="preserve">паспорта программы </w:t>
      </w:r>
      <w:r w:rsidRPr="00E654D6">
        <w:rPr>
          <w:rFonts w:ascii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0947EE" w:rsidRDefault="00E27896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«Общий объём финансирования 44 6</w:t>
      </w:r>
      <w:r w:rsidR="000947EE">
        <w:rPr>
          <w:rFonts w:ascii="Times New Roman" w:hAnsi="Times New Roman"/>
          <w:sz w:val="26"/>
          <w:szCs w:val="26"/>
        </w:rPr>
        <w:t>30,50 тыс.</w:t>
      </w:r>
    </w:p>
    <w:p w:rsidR="000947EE" w:rsidRDefault="000947EE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рублей, из них:</w:t>
      </w:r>
    </w:p>
    <w:p w:rsidR="000947EE" w:rsidRDefault="007E716F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- 34 899</w:t>
      </w:r>
      <w:r w:rsidR="000947EE">
        <w:rPr>
          <w:rFonts w:ascii="Times New Roman" w:hAnsi="Times New Roman"/>
          <w:sz w:val="26"/>
          <w:szCs w:val="26"/>
        </w:rPr>
        <w:t>,60 тыс. руб. бюджет ХМАО-Югры,</w:t>
      </w:r>
    </w:p>
    <w:p w:rsidR="000947EE" w:rsidRDefault="000947EE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- 9 730,90 тыс. руб. бюджет города Когалыма;</w:t>
      </w:r>
    </w:p>
    <w:p w:rsidR="000947EE" w:rsidRDefault="000947EE" w:rsidP="000947EE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том числе по годам:</w:t>
      </w:r>
    </w:p>
    <w:p w:rsidR="000947EE" w:rsidRDefault="000947EE" w:rsidP="000947EE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2014 год – 11 431,60 тыс. руб.:</w:t>
      </w:r>
    </w:p>
    <w:p w:rsidR="000947EE" w:rsidRDefault="000947EE" w:rsidP="000947EE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- 9 051,30 тыс. руб. бюджет ХМАО-Югры,</w:t>
      </w:r>
    </w:p>
    <w:p w:rsidR="000947EE" w:rsidRDefault="000947EE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- 2 380,30 тыс. руб. бюджет города Когалыма;</w:t>
      </w:r>
    </w:p>
    <w:p w:rsidR="000947EE" w:rsidRDefault="001233D5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 год – 10 729</w:t>
      </w:r>
      <w:r w:rsidR="000947EE">
        <w:rPr>
          <w:rFonts w:ascii="Times New Roman" w:hAnsi="Times New Roman"/>
          <w:sz w:val="26"/>
          <w:szCs w:val="26"/>
        </w:rPr>
        <w:t>,2 тыс. руб.:</w:t>
      </w:r>
    </w:p>
    <w:p w:rsidR="000947EE" w:rsidRDefault="001233D5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- 8 720</w:t>
      </w:r>
      <w:r w:rsidR="000947EE">
        <w:rPr>
          <w:rFonts w:ascii="Times New Roman" w:hAnsi="Times New Roman"/>
          <w:sz w:val="26"/>
          <w:szCs w:val="26"/>
        </w:rPr>
        <w:t>,10 тыс. руб. бюджет ХМАО-Югры,</w:t>
      </w:r>
    </w:p>
    <w:p w:rsidR="000947EE" w:rsidRDefault="000947EE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- 2 009,10 тыс. руб. бюджет города Когалыма;</w:t>
      </w:r>
    </w:p>
    <w:p w:rsidR="000947EE" w:rsidRDefault="000947EE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2016 год – 11 171,90 тыс. руб.:</w:t>
      </w:r>
    </w:p>
    <w:p w:rsidR="000947EE" w:rsidRDefault="000947EE" w:rsidP="000947EE">
      <w:pPr>
        <w:tabs>
          <w:tab w:val="left" w:pos="2410"/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0947EE" w:rsidRDefault="000947EE" w:rsidP="000947EE">
      <w:pPr>
        <w:tabs>
          <w:tab w:val="left" w:pos="2410"/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- 2 607,8 тыс. руб. бюджет города Когалыма;</w:t>
      </w:r>
    </w:p>
    <w:p w:rsidR="000947EE" w:rsidRDefault="000947EE" w:rsidP="000947EE">
      <w:pPr>
        <w:tabs>
          <w:tab w:val="left" w:pos="2410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– 11 297,80 тыс. руб.:</w:t>
      </w:r>
    </w:p>
    <w:p w:rsidR="000947EE" w:rsidRDefault="000947EE" w:rsidP="000947EE">
      <w:pPr>
        <w:tabs>
          <w:tab w:val="left" w:pos="2410"/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- 8 564,10 тыс. руб. бюджет ХМАО-Югры,</w:t>
      </w:r>
    </w:p>
    <w:p w:rsidR="000947EE" w:rsidRDefault="000947EE" w:rsidP="000947EE">
      <w:pPr>
        <w:tabs>
          <w:tab w:val="left" w:pos="2410"/>
          <w:tab w:val="left" w:pos="8787"/>
        </w:tabs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- 2 733,70 тыс. руб. бюджет города Когалыма».</w:t>
      </w:r>
    </w:p>
    <w:p w:rsidR="000947EE" w:rsidRDefault="000947EE" w:rsidP="000947E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0947EE" w:rsidRDefault="009D0213" w:rsidP="0009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1.2. Приложение 3</w:t>
      </w:r>
      <w:bookmarkStart w:id="0" w:name="_GoBack"/>
      <w:bookmarkEnd w:id="0"/>
      <w:r w:rsidR="000947EE">
        <w:rPr>
          <w:rFonts w:ascii="Times New Roman" w:hAnsi="Times New Roman"/>
          <w:sz w:val="26"/>
          <w:szCs w:val="26"/>
          <w:lang w:eastAsia="ru-RU"/>
        </w:rPr>
        <w:t xml:space="preserve"> к программе </w:t>
      </w:r>
      <w:r w:rsidR="000947EE">
        <w:rPr>
          <w:rFonts w:ascii="Times New Roman" w:hAnsi="Times New Roman"/>
          <w:sz w:val="26"/>
          <w:szCs w:val="26"/>
        </w:rPr>
        <w:t xml:space="preserve">изложить в редакции согласно приложению  к </w:t>
      </w:r>
      <w:r w:rsidR="000947EE" w:rsidRPr="008A7637">
        <w:rPr>
          <w:rFonts w:ascii="Times New Roman" w:hAnsi="Times New Roman"/>
          <w:sz w:val="26"/>
          <w:szCs w:val="26"/>
          <w:lang w:eastAsia="ru-RU"/>
        </w:rPr>
        <w:t>настоящему постановлению</w:t>
      </w:r>
      <w:r w:rsidR="000947EE">
        <w:rPr>
          <w:rFonts w:ascii="Times New Roman" w:hAnsi="Times New Roman"/>
          <w:sz w:val="26"/>
          <w:szCs w:val="26"/>
          <w:lang w:eastAsia="ru-RU"/>
        </w:rPr>
        <w:t>.</w:t>
      </w:r>
    </w:p>
    <w:p w:rsidR="000947EE" w:rsidRPr="008A7637" w:rsidRDefault="000947EE" w:rsidP="0009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   1.3. </w:t>
      </w:r>
      <w:r w:rsidRPr="008A7637">
        <w:rPr>
          <w:rFonts w:ascii="Times New Roman" w:hAnsi="Times New Roman"/>
          <w:sz w:val="26"/>
          <w:szCs w:val="26"/>
          <w:lang w:eastAsia="ru-RU"/>
        </w:rPr>
        <w:t xml:space="preserve">В разделе 3 приложения 4 </w:t>
      </w:r>
      <w:r>
        <w:rPr>
          <w:rFonts w:ascii="Times New Roman" w:hAnsi="Times New Roman"/>
          <w:sz w:val="26"/>
          <w:szCs w:val="26"/>
          <w:lang w:eastAsia="ru-RU"/>
        </w:rPr>
        <w:t>к п</w:t>
      </w:r>
      <w:r w:rsidRPr="008A7637">
        <w:rPr>
          <w:rFonts w:ascii="Times New Roman" w:hAnsi="Times New Roman"/>
          <w:sz w:val="26"/>
          <w:szCs w:val="26"/>
          <w:lang w:eastAsia="ru-RU"/>
        </w:rPr>
        <w:t>рограмме</w:t>
      </w:r>
      <w:r>
        <w:rPr>
          <w:rFonts w:ascii="Times New Roman" w:hAnsi="Times New Roman"/>
          <w:sz w:val="26"/>
          <w:szCs w:val="26"/>
        </w:rPr>
        <w:t xml:space="preserve">  внести следующее изменение</w:t>
      </w:r>
      <w:r w:rsidRPr="008A7637">
        <w:rPr>
          <w:rFonts w:ascii="Times New Roman" w:hAnsi="Times New Roman"/>
          <w:sz w:val="26"/>
          <w:szCs w:val="26"/>
        </w:rPr>
        <w:t>:</w:t>
      </w:r>
    </w:p>
    <w:p w:rsidR="000947EE" w:rsidRDefault="000947EE" w:rsidP="000947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1.3.1. В пункте 3.4 слова «Субсидия выплачивается один раз в квартал» заменить словами «Субсидия выплачивается не реже одного раза в квартал</w:t>
      </w:r>
      <w:r w:rsidRPr="008A7637">
        <w:rPr>
          <w:rFonts w:ascii="Times New Roman" w:hAnsi="Times New Roman"/>
          <w:sz w:val="26"/>
          <w:szCs w:val="26"/>
          <w:lang w:eastAsia="ru-RU"/>
        </w:rPr>
        <w:t>».</w:t>
      </w:r>
    </w:p>
    <w:p w:rsidR="000947EE" w:rsidRPr="008A7637" w:rsidRDefault="000947EE" w:rsidP="0009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947EE" w:rsidRPr="008A7637" w:rsidRDefault="000947EE" w:rsidP="000947EE">
      <w:pPr>
        <w:pStyle w:val="a3"/>
        <w:tabs>
          <w:tab w:val="left" w:pos="1134"/>
          <w:tab w:val="left" w:pos="878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2. </w:t>
      </w:r>
      <w:proofErr w:type="gramStart"/>
      <w:r w:rsidRPr="008A7637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8A7637">
        <w:rPr>
          <w:rFonts w:ascii="Times New Roman" w:hAnsi="Times New Roman"/>
          <w:sz w:val="26"/>
          <w:szCs w:val="26"/>
        </w:rPr>
        <w:t>Е.Г.Загорская</w:t>
      </w:r>
      <w:proofErr w:type="spellEnd"/>
      <w:r w:rsidRPr="008A7637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8A7637">
        <w:rPr>
          <w:rFonts w:ascii="Times New Roman" w:hAnsi="Times New Roman"/>
          <w:sz w:val="26"/>
          <w:szCs w:val="26"/>
        </w:rPr>
        <w:t xml:space="preserve"> нормативных правовых актов Аппарата Губернатора Ханты-Мансийского автономного округа - Югры.</w:t>
      </w:r>
    </w:p>
    <w:p w:rsidR="000947EE" w:rsidRPr="008A7637" w:rsidRDefault="000947EE" w:rsidP="000947EE">
      <w:pPr>
        <w:tabs>
          <w:tab w:val="left" w:pos="0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Pr="008A7637" w:rsidRDefault="000947EE" w:rsidP="000947EE">
      <w:pPr>
        <w:tabs>
          <w:tab w:val="left" w:pos="0"/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3</w:t>
      </w:r>
      <w:r w:rsidRPr="008A7637">
        <w:rPr>
          <w:rFonts w:ascii="Times New Roman" w:hAnsi="Times New Roman"/>
          <w:sz w:val="26"/>
          <w:szCs w:val="26"/>
        </w:rPr>
        <w:t>. Опубликовать наст</w:t>
      </w:r>
      <w:r>
        <w:rPr>
          <w:rFonts w:ascii="Times New Roman" w:hAnsi="Times New Roman"/>
          <w:sz w:val="26"/>
          <w:szCs w:val="26"/>
        </w:rPr>
        <w:t>оящее постановление и приложение</w:t>
      </w:r>
      <w:r w:rsidRPr="008A7637">
        <w:rPr>
          <w:rFonts w:ascii="Times New Roman" w:hAnsi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8A7637">
          <w:rPr>
            <w:rFonts w:ascii="Times New Roman" w:hAnsi="Times New Roman"/>
            <w:sz w:val="26"/>
            <w:szCs w:val="26"/>
          </w:rPr>
          <w:t>www.admkogalym.ru</w:t>
        </w:r>
      </w:hyperlink>
      <w:r w:rsidRPr="008A7637">
        <w:rPr>
          <w:rFonts w:ascii="Times New Roman" w:hAnsi="Times New Roman"/>
          <w:sz w:val="26"/>
          <w:szCs w:val="26"/>
        </w:rPr>
        <w:t>).</w:t>
      </w:r>
    </w:p>
    <w:p w:rsidR="000947EE" w:rsidRPr="008A7637" w:rsidRDefault="000947EE" w:rsidP="000947E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47EE" w:rsidRPr="008A7637" w:rsidRDefault="000947EE" w:rsidP="000947EE">
      <w:pPr>
        <w:tabs>
          <w:tab w:val="left" w:pos="1134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4</w:t>
      </w:r>
      <w:r w:rsidRPr="008A763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A76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A7637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8A7637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8A7637">
        <w:rPr>
          <w:rFonts w:ascii="Times New Roman" w:hAnsi="Times New Roman"/>
          <w:sz w:val="26"/>
          <w:szCs w:val="26"/>
        </w:rPr>
        <w:t>.</w:t>
      </w:r>
    </w:p>
    <w:p w:rsidR="000947EE" w:rsidRDefault="000947EE" w:rsidP="000947E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47EE" w:rsidRPr="008A7637" w:rsidRDefault="000947EE" w:rsidP="000947E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47EE" w:rsidRPr="008A7637" w:rsidRDefault="000947EE" w:rsidP="000947EE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7637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8A7637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Согласовано:</w:t>
      </w:r>
    </w:p>
    <w:p w:rsidR="00B450C5" w:rsidRPr="008A7637" w:rsidRDefault="003D114C" w:rsidP="003D114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огалыма</w:t>
      </w:r>
      <w:proofErr w:type="spellEnd"/>
      <w:r>
        <w:rPr>
          <w:rFonts w:ascii="Times New Roman" w:hAnsi="Times New Roman"/>
        </w:rPr>
        <w:t xml:space="preserve">                                   </w:t>
      </w:r>
      <w:r w:rsidR="0074426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Т.И.Черных</w:t>
      </w:r>
      <w:proofErr w:type="spellEnd"/>
    </w:p>
    <w:p w:rsidR="000947EE" w:rsidRPr="008A7637" w:rsidRDefault="000947EE" w:rsidP="000947EE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председатель КФ</w:t>
      </w:r>
      <w:r w:rsidR="004A7CCB">
        <w:rPr>
          <w:rFonts w:ascii="Times New Roman" w:hAnsi="Times New Roman"/>
        </w:rPr>
        <w:t xml:space="preserve">                                            </w:t>
      </w:r>
      <w:proofErr w:type="spellStart"/>
      <w:r w:rsidRPr="008A7637">
        <w:rPr>
          <w:rFonts w:ascii="Times New Roman" w:hAnsi="Times New Roman"/>
        </w:rPr>
        <w:t>М.Г.Рыбачок</w:t>
      </w:r>
      <w:proofErr w:type="spellEnd"/>
    </w:p>
    <w:p w:rsidR="000947EE" w:rsidRDefault="000947EE" w:rsidP="000947EE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 w:rsidR="004A7CCB">
        <w:rPr>
          <w:rFonts w:ascii="Times New Roman" w:hAnsi="Times New Roman"/>
        </w:rPr>
        <w:t xml:space="preserve">                                                </w:t>
      </w:r>
      <w:proofErr w:type="spellStart"/>
      <w:r w:rsidRPr="008A7637">
        <w:rPr>
          <w:rFonts w:ascii="Times New Roman" w:hAnsi="Times New Roman"/>
        </w:rPr>
        <w:t>А.В.Косолапов</w:t>
      </w:r>
      <w:proofErr w:type="spellEnd"/>
    </w:p>
    <w:p w:rsidR="000947EE" w:rsidRPr="008A7637" w:rsidRDefault="000947EE" w:rsidP="000947EE">
      <w:pPr>
        <w:tabs>
          <w:tab w:val="center" w:pos="43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ОО ЮУ</w:t>
      </w:r>
      <w:r w:rsidR="004A7CCB">
        <w:rPr>
          <w:rFonts w:ascii="Times New Roman" w:hAnsi="Times New Roman"/>
        </w:rPr>
        <w:t xml:space="preserve">                                         </w:t>
      </w:r>
      <w:proofErr w:type="spellStart"/>
      <w:r>
        <w:rPr>
          <w:rFonts w:ascii="Times New Roman" w:hAnsi="Times New Roman"/>
        </w:rPr>
        <w:t>Д.А.Дидур</w:t>
      </w:r>
      <w:proofErr w:type="spellEnd"/>
    </w:p>
    <w:p w:rsidR="000947EE" w:rsidRPr="008A7637" w:rsidRDefault="000947EE" w:rsidP="000947EE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нач</w:t>
      </w:r>
      <w:r w:rsidR="004A7CCB">
        <w:rPr>
          <w:rFonts w:ascii="Times New Roman" w:hAnsi="Times New Roman"/>
        </w:rPr>
        <w:t>альник</w:t>
      </w:r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 w:rsidR="004A7CCB">
        <w:rPr>
          <w:rFonts w:ascii="Times New Roman" w:hAnsi="Times New Roman"/>
        </w:rPr>
        <w:t xml:space="preserve">                                                </w:t>
      </w:r>
      <w:proofErr w:type="spellStart"/>
      <w:r w:rsidR="004A7CCB">
        <w:rPr>
          <w:rFonts w:ascii="Times New Roman" w:hAnsi="Times New Roman"/>
        </w:rPr>
        <w:t>Е.Г.Загорская</w:t>
      </w:r>
      <w:proofErr w:type="spellEnd"/>
    </w:p>
    <w:p w:rsidR="000947EE" w:rsidRPr="008A7637" w:rsidRDefault="000947EE" w:rsidP="000947EE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 xml:space="preserve">начальник </w:t>
      </w:r>
      <w:proofErr w:type="spellStart"/>
      <w:r w:rsidRPr="008A7637">
        <w:rPr>
          <w:rFonts w:ascii="Times New Roman" w:hAnsi="Times New Roman"/>
        </w:rPr>
        <w:t>ОФЭОиК</w:t>
      </w:r>
      <w:proofErr w:type="spellEnd"/>
      <w:r w:rsidR="004A7CCB">
        <w:rPr>
          <w:rFonts w:ascii="Times New Roman" w:hAnsi="Times New Roman"/>
        </w:rPr>
        <w:t xml:space="preserve">                                       </w:t>
      </w:r>
      <w:proofErr w:type="spellStart"/>
      <w:r w:rsidRPr="008A7637">
        <w:rPr>
          <w:rFonts w:ascii="Times New Roman" w:hAnsi="Times New Roman"/>
        </w:rPr>
        <w:t>А.А.Рябинина</w:t>
      </w:r>
      <w:proofErr w:type="spellEnd"/>
    </w:p>
    <w:p w:rsidR="000947EE" w:rsidRPr="008A7637" w:rsidRDefault="000947EE" w:rsidP="000947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Подготовлено:</w:t>
      </w:r>
    </w:p>
    <w:p w:rsidR="000947EE" w:rsidRPr="008A7637" w:rsidRDefault="000947EE" w:rsidP="000947EE">
      <w:pPr>
        <w:spacing w:after="0" w:line="240" w:lineRule="auto"/>
        <w:jc w:val="both"/>
        <w:rPr>
          <w:rFonts w:ascii="Times New Roman" w:hAnsi="Times New Roman"/>
        </w:rPr>
      </w:pPr>
      <w:r w:rsidRPr="008A7637">
        <w:rPr>
          <w:rFonts w:ascii="Times New Roman" w:hAnsi="Times New Roman"/>
        </w:rPr>
        <w:t>спец</w:t>
      </w:r>
      <w:proofErr w:type="gramStart"/>
      <w:r w:rsidRPr="008A7637">
        <w:rPr>
          <w:rFonts w:ascii="Times New Roman" w:hAnsi="Times New Roman"/>
        </w:rPr>
        <w:t>.-</w:t>
      </w:r>
      <w:proofErr w:type="gramEnd"/>
      <w:r w:rsidRPr="008A7637">
        <w:rPr>
          <w:rFonts w:ascii="Times New Roman" w:hAnsi="Times New Roman"/>
        </w:rPr>
        <w:t xml:space="preserve">эксперт </w:t>
      </w:r>
      <w:proofErr w:type="spellStart"/>
      <w:r w:rsidRPr="008A7637">
        <w:rPr>
          <w:rFonts w:ascii="Times New Roman" w:hAnsi="Times New Roman"/>
        </w:rPr>
        <w:t>ОПРиРП</w:t>
      </w:r>
      <w:proofErr w:type="spellEnd"/>
      <w:r w:rsidRPr="008A7637"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 w:rsidR="004A7CCB">
        <w:rPr>
          <w:rFonts w:ascii="Times New Roman" w:hAnsi="Times New Roman"/>
        </w:rPr>
        <w:t xml:space="preserve">                        </w:t>
      </w:r>
      <w:proofErr w:type="spellStart"/>
      <w:r w:rsidRPr="008A7637">
        <w:rPr>
          <w:rFonts w:ascii="Times New Roman" w:hAnsi="Times New Roman"/>
        </w:rPr>
        <w:t>В.В.Вишневская</w:t>
      </w:r>
      <w:proofErr w:type="spellEnd"/>
    </w:p>
    <w:p w:rsidR="000947EE" w:rsidRPr="008A7637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7637">
        <w:rPr>
          <w:rFonts w:ascii="Times New Roman" w:hAnsi="Times New Roman"/>
        </w:rPr>
        <w:t xml:space="preserve">Разослать: </w:t>
      </w:r>
      <w:r w:rsidRPr="00EA6EE4">
        <w:rPr>
          <w:rFonts w:ascii="Times New Roman" w:hAnsi="Times New Roman"/>
        </w:rPr>
        <w:t>УЭ</w:t>
      </w:r>
      <w:r>
        <w:rPr>
          <w:rFonts w:ascii="Times New Roman" w:hAnsi="Times New Roman"/>
        </w:rPr>
        <w:t xml:space="preserve"> (3 экз.)</w:t>
      </w:r>
      <w:r w:rsidRPr="00EA6EE4">
        <w:rPr>
          <w:rFonts w:ascii="Times New Roman" w:hAnsi="Times New Roman"/>
        </w:rPr>
        <w:t xml:space="preserve">, КФ,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>, МКУ «УДОМС»,</w:t>
      </w:r>
      <w:r w:rsidRPr="00EA6E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ЮУ, газета «Когалымский вестник», Сабуров, прокуратура.</w:t>
      </w: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47EE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0947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7EE" w:rsidRDefault="000947EE" w:rsidP="000947EE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B063F">
        <w:rPr>
          <w:rFonts w:ascii="Times New Roman" w:hAnsi="Times New Roman"/>
          <w:sz w:val="26"/>
          <w:szCs w:val="26"/>
        </w:rPr>
        <w:t xml:space="preserve">риложение </w:t>
      </w:r>
    </w:p>
    <w:p w:rsidR="000947EE" w:rsidRDefault="000947EE" w:rsidP="000947EE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 Администрации</w:t>
      </w:r>
    </w:p>
    <w:p w:rsidR="000947EE" w:rsidRDefault="000947EE" w:rsidP="000947EE">
      <w:pPr>
        <w:tabs>
          <w:tab w:val="left" w:pos="993"/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0947EE" w:rsidRDefault="000947EE" w:rsidP="000947EE">
      <w:pPr>
        <w:tabs>
          <w:tab w:val="left" w:pos="8787"/>
        </w:tabs>
        <w:spacing w:after="0" w:line="240" w:lineRule="auto"/>
        <w:ind w:left="117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                   №</w:t>
      </w:r>
    </w:p>
    <w:p w:rsidR="000947EE" w:rsidRDefault="000947EE" w:rsidP="000947EE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47EE" w:rsidRDefault="000947EE" w:rsidP="000947EE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Основные мероприятия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– 2017 годах»</w:t>
      </w:r>
    </w:p>
    <w:p w:rsidR="000947EE" w:rsidRPr="00452501" w:rsidRDefault="000947EE" w:rsidP="000947EE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105"/>
        <w:gridCol w:w="2799"/>
        <w:gridCol w:w="1516"/>
        <w:gridCol w:w="80"/>
        <w:gridCol w:w="907"/>
        <w:gridCol w:w="1446"/>
        <w:gridCol w:w="131"/>
        <w:gridCol w:w="1184"/>
        <w:gridCol w:w="1299"/>
        <w:gridCol w:w="229"/>
        <w:gridCol w:w="958"/>
        <w:gridCol w:w="226"/>
        <w:gridCol w:w="1777"/>
      </w:tblGrid>
      <w:tr w:rsidR="000947EE" w:rsidRPr="00E30064" w:rsidTr="003602B0">
        <w:tc>
          <w:tcPr>
            <w:tcW w:w="212" w:type="pct"/>
            <w:vMerge w:val="restar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813" w:type="pct"/>
            <w:vMerge w:val="restar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12" w:type="pct"/>
            <w:gridSpan w:val="2"/>
            <w:vMerge w:val="restar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501" w:type="pct"/>
            <w:gridSpan w:val="2"/>
            <w:vMerge w:val="restar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004" w:type="pct"/>
            <w:gridSpan w:val="8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558" w:type="pct"/>
            <w:vMerge w:val="restar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0947EE" w:rsidRPr="00E30064" w:rsidTr="003602B0">
        <w:tc>
          <w:tcPr>
            <w:tcW w:w="212" w:type="pct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gridSpan w:val="2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19" w:type="pct"/>
            <w:gridSpan w:val="7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558" w:type="pct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E30064" w:rsidTr="003602B0">
        <w:tc>
          <w:tcPr>
            <w:tcW w:w="212" w:type="pct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gridSpan w:val="2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413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8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44" w:type="pct"/>
            <w:gridSpan w:val="3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</w:tc>
        <w:tc>
          <w:tcPr>
            <w:tcW w:w="558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E30064" w:rsidTr="003602B0"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3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1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5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3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8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4" w:type="pct"/>
            <w:gridSpan w:val="3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8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947EE" w:rsidRPr="00E30064" w:rsidTr="003602B0">
        <w:tc>
          <w:tcPr>
            <w:tcW w:w="21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0947EE" w:rsidRPr="00E30064" w:rsidTr="003602B0">
        <w:tc>
          <w:tcPr>
            <w:tcW w:w="21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0947EE" w:rsidRPr="00E30064" w:rsidTr="003602B0">
        <w:tc>
          <w:tcPr>
            <w:tcW w:w="21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0947EE" w:rsidRPr="00E30064" w:rsidTr="003602B0"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46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E30064">
              <w:rPr>
                <w:rFonts w:ascii="Times New Roman" w:hAnsi="Times New Roman"/>
                <w:sz w:val="26"/>
                <w:szCs w:val="26"/>
              </w:rPr>
              <w:t>подотрасли</w:t>
            </w:r>
            <w:proofErr w:type="spell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реализации продукции растениеводства: 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Субсидирование части затрат на производство и реализацию </w:t>
            </w:r>
          </w:p>
        </w:tc>
        <w:tc>
          <w:tcPr>
            <w:tcW w:w="879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76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10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5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80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01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 Хант</w:t>
            </w: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Мансийского автономного округа – Югры (далее – средства бюджета ХМАО – Югры)</w:t>
            </w:r>
          </w:p>
        </w:tc>
      </w:tr>
    </w:tbl>
    <w:p w:rsidR="000947EE" w:rsidRDefault="000947EE" w:rsidP="000947EE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947EE" w:rsidSect="000947EE">
          <w:footerReference w:type="even" r:id="rId8"/>
          <w:footerReference w:type="default" r:id="rId9"/>
          <w:pgSz w:w="16838" w:h="11906" w:orient="landscape"/>
          <w:pgMar w:top="567" w:right="567" w:bottom="1418" w:left="567" w:header="709" w:footer="0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76"/>
        <w:gridCol w:w="108"/>
        <w:gridCol w:w="2678"/>
        <w:gridCol w:w="108"/>
        <w:gridCol w:w="1302"/>
        <w:gridCol w:w="207"/>
        <w:gridCol w:w="981"/>
        <w:gridCol w:w="223"/>
        <w:gridCol w:w="1274"/>
        <w:gridCol w:w="76"/>
        <w:gridCol w:w="1178"/>
        <w:gridCol w:w="13"/>
        <w:gridCol w:w="1414"/>
        <w:gridCol w:w="96"/>
        <w:gridCol w:w="1461"/>
        <w:gridCol w:w="57"/>
        <w:gridCol w:w="1496"/>
      </w:tblGrid>
      <w:tr w:rsidR="000947EE" w:rsidRPr="00DB063F" w:rsidTr="003602B0">
        <w:tc>
          <w:tcPr>
            <w:tcW w:w="21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pct"/>
            <w:gridSpan w:val="2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продукции растениеводства в защищенном грунте</w:t>
            </w:r>
          </w:p>
          <w:p w:rsidR="000947EE" w:rsidRPr="00B61567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875" w:type="pct"/>
            <w:gridSpan w:val="2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" w:type="pct"/>
            <w:gridSpan w:val="3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pct"/>
            <w:gridSpan w:val="3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pct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E30064" w:rsidTr="003602B0">
        <w:tc>
          <w:tcPr>
            <w:tcW w:w="1054" w:type="pct"/>
            <w:gridSpan w:val="3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875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4" w:type="pct"/>
            <w:gridSpan w:val="3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0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8" w:type="pct"/>
            <w:gridSpan w:val="3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77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 0,00</w:t>
            </w:r>
          </w:p>
        </w:tc>
        <w:tc>
          <w:tcPr>
            <w:tcW w:w="470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E30064" w:rsidTr="003602B0">
        <w:trPr>
          <w:trHeight w:val="269"/>
        </w:trPr>
        <w:tc>
          <w:tcPr>
            <w:tcW w:w="211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0947EE" w:rsidRPr="00E30064" w:rsidTr="003602B0">
        <w:tc>
          <w:tcPr>
            <w:tcW w:w="211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9" w:type="pct"/>
            <w:gridSpan w:val="17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0947EE" w:rsidRPr="00E30064" w:rsidTr="003602B0">
        <w:trPr>
          <w:trHeight w:val="70"/>
        </w:trPr>
        <w:tc>
          <w:tcPr>
            <w:tcW w:w="211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09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молочного животноводства, переработки и реализации продукции животноводства: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</w:t>
            </w: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товарного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мяса крупного и мелкого рогатого скота, лошадей;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75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3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3" w:type="pct"/>
            <w:gridSpan w:val="3"/>
            <w:vAlign w:val="center"/>
          </w:tcPr>
          <w:p w:rsidR="000947EE" w:rsidRPr="00E30064" w:rsidRDefault="00710815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32 139</w:t>
            </w:r>
            <w:r w:rsidR="000947EE" w:rsidRPr="00E30064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400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8 611,30</w:t>
            </w:r>
          </w:p>
        </w:tc>
        <w:tc>
          <w:tcPr>
            <w:tcW w:w="398" w:type="pct"/>
            <w:gridSpan w:val="3"/>
            <w:vAlign w:val="center"/>
          </w:tcPr>
          <w:p w:rsidR="000947EE" w:rsidRPr="00E30064" w:rsidRDefault="00CD4799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8 280</w:t>
            </w:r>
            <w:r w:rsidR="000947EE" w:rsidRPr="00E3006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444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9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7 624,00</w:t>
            </w:r>
          </w:p>
        </w:tc>
        <w:tc>
          <w:tcPr>
            <w:tcW w:w="488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средства бюджета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0947EE" w:rsidRDefault="000947EE" w:rsidP="000947EE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947EE" w:rsidSect="00313604">
          <w:pgSz w:w="16838" w:h="11906" w:orient="landscape"/>
          <w:pgMar w:top="1797" w:right="567" w:bottom="567" w:left="567" w:header="709" w:footer="709" w:gutter="0"/>
          <w:cols w:space="708"/>
          <w:docGrid w:linePitch="360"/>
        </w:sectPr>
      </w:pPr>
    </w:p>
    <w:tbl>
      <w:tblPr>
        <w:tblW w:w="7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590"/>
        <w:gridCol w:w="2802"/>
        <w:gridCol w:w="1417"/>
        <w:gridCol w:w="1417"/>
        <w:gridCol w:w="1417"/>
        <w:gridCol w:w="1417"/>
        <w:gridCol w:w="1417"/>
        <w:gridCol w:w="1417"/>
        <w:gridCol w:w="1417"/>
        <w:gridCol w:w="1274"/>
        <w:gridCol w:w="1274"/>
        <w:gridCol w:w="1422"/>
        <w:gridCol w:w="1274"/>
        <w:gridCol w:w="1776"/>
      </w:tblGrid>
      <w:tr w:rsidR="000947EE" w:rsidRPr="00DB063F" w:rsidTr="003602B0">
        <w:tc>
          <w:tcPr>
            <w:tcW w:w="146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реализацию мяса тяжеловесного (не менее 450 кг) молодняка (в возрасте не старше 18 мес.) крупного рогатого скота;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прочих отраслей животноводства: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60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9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pct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47EE" w:rsidRDefault="000947EE" w:rsidP="000947EE">
      <w:pPr>
        <w:sectPr w:rsidR="000947EE" w:rsidSect="00792E69">
          <w:type w:val="nextColumn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2799"/>
        <w:gridCol w:w="322"/>
        <w:gridCol w:w="1095"/>
        <w:gridCol w:w="433"/>
        <w:gridCol w:w="984"/>
        <w:gridCol w:w="302"/>
        <w:gridCol w:w="974"/>
        <w:gridCol w:w="210"/>
        <w:gridCol w:w="1048"/>
        <w:gridCol w:w="16"/>
        <w:gridCol w:w="1283"/>
        <w:gridCol w:w="137"/>
        <w:gridCol w:w="1051"/>
        <w:gridCol w:w="83"/>
        <w:gridCol w:w="1920"/>
      </w:tblGrid>
      <w:tr w:rsidR="000947EE" w:rsidRPr="00DB063F" w:rsidTr="003602B0">
        <w:tc>
          <w:tcPr>
            <w:tcW w:w="212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Финансовая 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87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5" w:type="pct"/>
            <w:gridSpan w:val="2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5" w:type="pct"/>
            <w:gridSpan w:val="2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1" w:type="pct"/>
            <w:gridSpan w:val="2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00" w:type="pct"/>
            <w:gridSpan w:val="3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46" w:type="pct"/>
            <w:gridSpan w:val="2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56" w:type="pct"/>
            <w:gridSpan w:val="2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603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0947EE" w:rsidRPr="00DB063F" w:rsidTr="003602B0"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2:</w:t>
            </w:r>
          </w:p>
        </w:tc>
        <w:tc>
          <w:tcPr>
            <w:tcW w:w="879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</w:tcPr>
          <w:p w:rsidR="000947EE" w:rsidRPr="00E30064" w:rsidRDefault="00710815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35 459</w:t>
            </w:r>
            <w:r w:rsidR="000947EE" w:rsidRPr="00E30064">
              <w:rPr>
                <w:rFonts w:ascii="Times New Roman" w:hAnsi="Times New Roman"/>
                <w:sz w:val="26"/>
                <w:szCs w:val="26"/>
              </w:rPr>
              <w:t>,30</w:t>
            </w:r>
          </w:p>
        </w:tc>
        <w:tc>
          <w:tcPr>
            <w:tcW w:w="401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9 561,30</w:t>
            </w:r>
          </w:p>
        </w:tc>
        <w:tc>
          <w:tcPr>
            <w:tcW w:w="400" w:type="pct"/>
            <w:gridSpan w:val="3"/>
          </w:tcPr>
          <w:p w:rsidR="000947EE" w:rsidRPr="00E30064" w:rsidRDefault="003E68C2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8 750</w:t>
            </w:r>
            <w:r w:rsidR="000947EE" w:rsidRPr="00E3006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446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356" w:type="pct"/>
            <w:gridSpan w:val="2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8 574,00</w:t>
            </w:r>
          </w:p>
        </w:tc>
        <w:tc>
          <w:tcPr>
            <w:tcW w:w="603" w:type="pct"/>
          </w:tcPr>
          <w:p w:rsidR="000947EE" w:rsidRPr="008D5239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947EE" w:rsidRPr="00DB063F" w:rsidTr="003602B0">
        <w:tc>
          <w:tcPr>
            <w:tcW w:w="21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занимающихся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сельскохозяйственным производством</w:t>
            </w:r>
          </w:p>
        </w:tc>
      </w:tr>
      <w:tr w:rsidR="000947EE" w:rsidRPr="00DB063F" w:rsidTr="003602B0">
        <w:trPr>
          <w:trHeight w:val="443"/>
        </w:trPr>
        <w:tc>
          <w:tcPr>
            <w:tcW w:w="21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0947EE" w:rsidRPr="00DB063F" w:rsidTr="003602B0"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Поддержка малых форм хозяйствования 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Предоставление субсидий на возмещение части </w:t>
            </w:r>
          </w:p>
        </w:tc>
        <w:tc>
          <w:tcPr>
            <w:tcW w:w="980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80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  <w:tc>
          <w:tcPr>
            <w:tcW w:w="372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  <w:gridSpan w:val="2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  <w:gridSpan w:val="2"/>
            <w:vAlign w:val="center"/>
          </w:tcPr>
          <w:p w:rsidR="000947EE" w:rsidRPr="00E30064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  <w:gridSpan w:val="2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редства бюджета </w:t>
            </w: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0947EE" w:rsidRDefault="000947EE" w:rsidP="000947EE">
      <w:pPr>
        <w:sectPr w:rsidR="000947EE" w:rsidSect="00792E69">
          <w:type w:val="nextColumn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528"/>
        <w:gridCol w:w="1286"/>
        <w:gridCol w:w="1184"/>
        <w:gridCol w:w="1048"/>
        <w:gridCol w:w="1299"/>
        <w:gridCol w:w="1188"/>
        <w:gridCol w:w="2003"/>
      </w:tblGrid>
      <w:tr w:rsidR="000947EE" w:rsidRPr="00DB063F" w:rsidTr="003602B0"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980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vAlign w:val="center"/>
          </w:tcPr>
          <w:p w:rsidR="000947EE" w:rsidRPr="00E30064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602B0"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980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  <w:tc>
          <w:tcPr>
            <w:tcW w:w="37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37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  <w:tc>
          <w:tcPr>
            <w:tcW w:w="629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602B0">
        <w:tc>
          <w:tcPr>
            <w:tcW w:w="5000" w:type="pct"/>
            <w:gridSpan w:val="10"/>
          </w:tcPr>
          <w:p w:rsidR="000947EE" w:rsidRPr="00E30064" w:rsidRDefault="000947EE" w:rsidP="003602B0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0947EE" w:rsidRPr="00DB063F" w:rsidTr="003602B0">
        <w:tc>
          <w:tcPr>
            <w:tcW w:w="5000" w:type="pct"/>
            <w:gridSpan w:val="10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0947EE" w:rsidRPr="00DB063F" w:rsidTr="003602B0"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 xml:space="preserve"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</w:t>
            </w:r>
          </w:p>
        </w:tc>
        <w:tc>
          <w:tcPr>
            <w:tcW w:w="980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8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3" w:type="pct"/>
            <w:vAlign w:val="center"/>
          </w:tcPr>
          <w:p w:rsidR="000947EE" w:rsidRPr="00E64A6F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0947EE" w:rsidRDefault="000947EE" w:rsidP="000947EE">
      <w:pPr>
        <w:sectPr w:rsidR="000947EE" w:rsidSect="00792E69">
          <w:type w:val="nextColumn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0947EE" w:rsidRPr="00DB063F" w:rsidTr="003602B0">
        <w:trPr>
          <w:trHeight w:val="2332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социальной сферы Ханты-Мансийского автономного округ</w:t>
            </w:r>
            <w:proofErr w:type="gramStart"/>
            <w:r w:rsidRPr="00E30064">
              <w:rPr>
                <w:rFonts w:ascii="Times New Roman" w:hAnsi="Times New Roman"/>
                <w:sz w:val="26"/>
                <w:szCs w:val="26"/>
              </w:rPr>
              <w:t>а–</w:t>
            </w:r>
            <w:proofErr w:type="gramEnd"/>
            <w:r w:rsidRPr="00E30064">
              <w:rPr>
                <w:rFonts w:ascii="Times New Roman" w:hAnsi="Times New Roman"/>
                <w:sz w:val="26"/>
                <w:szCs w:val="26"/>
              </w:rPr>
              <w:t xml:space="preserve"> Югры; Субсидирование глубокой переработки продукции дикоросов, заготовленных на территории Ханты-Мансийского автономного округа – Югры;</w:t>
            </w:r>
          </w:p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пунктов по приемке дикоросов, приобретение материально-технических средств и оборудования </w:t>
            </w:r>
            <w:proofErr w:type="gramStart"/>
            <w:r w:rsidRPr="00E72A47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E72A4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80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0947EE" w:rsidRPr="00E64A6F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47EE" w:rsidRDefault="000947EE" w:rsidP="000947EE">
      <w:pPr>
        <w:sectPr w:rsidR="000947EE" w:rsidSect="00792E69">
          <w:type w:val="nextColumn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хранения, транспортировки и переработке дикоросов; Компенсация части затрат на организацию презентации продукции из дикоросов, участие в выставках – ярмарках, форумах</w:t>
            </w:r>
          </w:p>
        </w:tc>
        <w:tc>
          <w:tcPr>
            <w:tcW w:w="980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0947EE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подпрограмме 4:</w:t>
            </w:r>
          </w:p>
        </w:tc>
        <w:tc>
          <w:tcPr>
            <w:tcW w:w="980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99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03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602B0">
        <w:trPr>
          <w:trHeight w:val="163"/>
        </w:trPr>
        <w:tc>
          <w:tcPr>
            <w:tcW w:w="5000" w:type="pct"/>
            <w:gridSpan w:val="10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5. Обеспечение стабильной благополучной эпизоотической обстановки в городе Когалыме и защита населения от болезней общих для человека и животных</w:t>
            </w:r>
          </w:p>
        </w:tc>
      </w:tr>
      <w:tr w:rsidR="000947EE" w:rsidRPr="00DB063F" w:rsidTr="003602B0">
        <w:trPr>
          <w:trHeight w:val="163"/>
        </w:trPr>
        <w:tc>
          <w:tcPr>
            <w:tcW w:w="5000" w:type="pct"/>
            <w:gridSpan w:val="10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Подпрограмма 5 «Обеспечение стабильной благополучной эпизоотической обстановки в городе Когалыме и защита населения от болезней общих для человека и животных»</w:t>
            </w: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Merge w:val="restar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13" w:type="pct"/>
            <w:vMerge w:val="restar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</w:t>
            </w:r>
          </w:p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утилизации безнадзорных и бродячих животных</w:t>
            </w:r>
          </w:p>
        </w:tc>
        <w:tc>
          <w:tcPr>
            <w:tcW w:w="980" w:type="pct"/>
            <w:vMerge w:val="restar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Муниципальное казенное учреждение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«Управление жилищно-</w:t>
            </w:r>
          </w:p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оммунального</w:t>
            </w:r>
          </w:p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хозяйства города Когалыма»</w:t>
            </w:r>
          </w:p>
        </w:tc>
        <w:tc>
          <w:tcPr>
            <w:tcW w:w="433" w:type="pct"/>
            <w:vMerge w:val="restar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1760,3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9" w:type="pct"/>
            <w:vAlign w:val="center"/>
          </w:tcPr>
          <w:p w:rsidR="000947EE" w:rsidRPr="00095E75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>
              <w:rPr>
                <w:rFonts w:ascii="Times New Roman" w:hAnsi="Times New Roman"/>
                <w:sz w:val="26"/>
                <w:szCs w:val="26"/>
              </w:rPr>
              <w:t>дства бюджета ХМАО - Югры</w:t>
            </w: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Merge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vAlign w:val="center"/>
          </w:tcPr>
          <w:p w:rsidR="000947EE" w:rsidRPr="00E72A47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  <w:vMerge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Merge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6410,9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1430,30</w:t>
            </w:r>
          </w:p>
        </w:tc>
        <w:tc>
          <w:tcPr>
            <w:tcW w:w="329" w:type="pct"/>
            <w:vAlign w:val="center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1539,10</w:t>
            </w:r>
          </w:p>
        </w:tc>
        <w:tc>
          <w:tcPr>
            <w:tcW w:w="408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1657,80</w:t>
            </w:r>
          </w:p>
        </w:tc>
        <w:tc>
          <w:tcPr>
            <w:tcW w:w="399" w:type="pct"/>
            <w:vAlign w:val="center"/>
          </w:tcPr>
          <w:p w:rsidR="000947EE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1783,70</w:t>
            </w:r>
          </w:p>
        </w:tc>
        <w:tc>
          <w:tcPr>
            <w:tcW w:w="603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Итого по задаче 5:</w:t>
            </w:r>
          </w:p>
        </w:tc>
        <w:tc>
          <w:tcPr>
            <w:tcW w:w="980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72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29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E0">
              <w:rPr>
                <w:rFonts w:ascii="Times New Roman" w:hAnsi="Times New Roman"/>
                <w:sz w:val="24"/>
                <w:szCs w:val="24"/>
              </w:rPr>
              <w:t>1979,20</w:t>
            </w:r>
          </w:p>
        </w:tc>
        <w:tc>
          <w:tcPr>
            <w:tcW w:w="408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99" w:type="pct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603" w:type="pct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602B0">
        <w:trPr>
          <w:trHeight w:val="163"/>
        </w:trPr>
        <w:tc>
          <w:tcPr>
            <w:tcW w:w="5000" w:type="pct"/>
            <w:gridSpan w:val="10"/>
            <w:vAlign w:val="center"/>
          </w:tcPr>
          <w:p w:rsidR="000947EE" w:rsidRPr="00E30064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0064">
              <w:rPr>
                <w:rFonts w:ascii="Times New Roman" w:hAnsi="Times New Roman"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</w:tbl>
    <w:p w:rsidR="000947EE" w:rsidRDefault="000947EE" w:rsidP="000947EE">
      <w:pPr>
        <w:sectPr w:rsidR="000947EE" w:rsidSect="00792E69">
          <w:type w:val="nextColumn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813" w:type="pct"/>
          </w:tcPr>
          <w:p w:rsidR="000947EE" w:rsidRPr="00ED64EA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содействия в подборе земельных участков организациям агропромышленного комплекса, крестьянски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м(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>фермерским) хозяйствам и индивидуальным предпринимателям, занимающимся сельскохозяйственным прои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зводством в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соответствии с утвержденным генеральным планом застройки города Когалыма</w:t>
            </w:r>
          </w:p>
        </w:tc>
        <w:tc>
          <w:tcPr>
            <w:tcW w:w="980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0947EE" w:rsidRPr="004B63B1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6A7E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980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0947EE" w:rsidRPr="008D5239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72" w:type="pct"/>
          </w:tcPr>
          <w:p w:rsidR="000947EE" w:rsidRPr="008D5239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0947EE" w:rsidRPr="008D5239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08" w:type="pct"/>
          </w:tcPr>
          <w:p w:rsidR="000947EE" w:rsidRPr="008D5239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602B0">
        <w:trPr>
          <w:trHeight w:val="163"/>
        </w:trPr>
        <w:tc>
          <w:tcPr>
            <w:tcW w:w="5000" w:type="pct"/>
            <w:gridSpan w:val="10"/>
            <w:vAlign w:val="center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Проведение совещаний, круглых столов и других </w:t>
            </w:r>
          </w:p>
        </w:tc>
        <w:tc>
          <w:tcPr>
            <w:tcW w:w="98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0947EE" w:rsidRPr="004B63B1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0947EE" w:rsidRDefault="000947EE" w:rsidP="000947EE">
      <w:pPr>
        <w:sectPr w:rsidR="000947EE" w:rsidSect="00792E69">
          <w:type w:val="nextColumn"/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актов в сфере сельскохозяйственной деятельности</w:t>
            </w:r>
          </w:p>
        </w:tc>
        <w:tc>
          <w:tcPr>
            <w:tcW w:w="98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0947EE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</w:tc>
        <w:tc>
          <w:tcPr>
            <w:tcW w:w="98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0947EE" w:rsidRPr="00116A74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0947EE" w:rsidRPr="00DB063F" w:rsidTr="003602B0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Оказание </w:t>
            </w:r>
            <w:proofErr w:type="gramStart"/>
            <w:r w:rsidRPr="00DB063F">
              <w:rPr>
                <w:rFonts w:ascii="Times New Roman" w:hAnsi="Times New Roman"/>
                <w:sz w:val="26"/>
                <w:szCs w:val="26"/>
              </w:rPr>
              <w:t>информационной</w:t>
            </w:r>
            <w:proofErr w:type="gramEnd"/>
            <w:r w:rsidRPr="00DB06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980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Администрации города </w:t>
            </w:r>
          </w:p>
        </w:tc>
        <w:tc>
          <w:tcPr>
            <w:tcW w:w="43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29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8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  <w:vAlign w:val="center"/>
          </w:tcPr>
          <w:p w:rsidR="000947EE" w:rsidRPr="00116A74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0947EE" w:rsidRDefault="000947EE" w:rsidP="000947EE">
      <w:pPr>
        <w:sectPr w:rsidR="000947EE" w:rsidSect="00792E69">
          <w:type w:val="nextColumn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404"/>
        <w:gridCol w:w="2898"/>
        <w:gridCol w:w="1280"/>
        <w:gridCol w:w="1334"/>
        <w:gridCol w:w="1100"/>
        <w:gridCol w:w="1097"/>
        <w:gridCol w:w="1082"/>
        <w:gridCol w:w="1180"/>
        <w:gridCol w:w="1783"/>
      </w:tblGrid>
      <w:tr w:rsidR="000947EE" w:rsidRPr="00DB063F" w:rsidTr="003E68C2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методической, консультативной поддержки в области сельскохозяйственной деятельности</w:t>
            </w:r>
          </w:p>
        </w:tc>
        <w:tc>
          <w:tcPr>
            <w:tcW w:w="98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Когалыма,</w:t>
            </w:r>
          </w:p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E68C2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задаче 7:</w:t>
            </w:r>
          </w:p>
        </w:tc>
        <w:tc>
          <w:tcPr>
            <w:tcW w:w="980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6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60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E68C2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30E0">
              <w:rPr>
                <w:rFonts w:ascii="Times New Roman" w:hAnsi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980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Pr="004D30E0" w:rsidRDefault="00BA0166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44630</w:t>
            </w:r>
            <w:r w:rsidR="000947EE" w:rsidRPr="004D30E0">
              <w:rPr>
                <w:rFonts w:ascii="Times New Roman" w:hAnsi="Times New Roman"/>
                <w:sz w:val="26"/>
                <w:szCs w:val="26"/>
              </w:rPr>
              <w:t>,50</w:t>
            </w:r>
          </w:p>
        </w:tc>
        <w:tc>
          <w:tcPr>
            <w:tcW w:w="372" w:type="pct"/>
            <w:vAlign w:val="center"/>
          </w:tcPr>
          <w:p w:rsidR="000947EE" w:rsidRPr="00AE5785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11431,60</w:t>
            </w:r>
          </w:p>
        </w:tc>
        <w:tc>
          <w:tcPr>
            <w:tcW w:w="371" w:type="pct"/>
            <w:vAlign w:val="center"/>
          </w:tcPr>
          <w:p w:rsidR="000947EE" w:rsidRPr="00AE5785" w:rsidRDefault="003E68C2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10729</w:t>
            </w:r>
            <w:r w:rsidR="000947EE"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,20</w:t>
            </w:r>
          </w:p>
        </w:tc>
        <w:tc>
          <w:tcPr>
            <w:tcW w:w="366" w:type="pct"/>
            <w:vAlign w:val="center"/>
          </w:tcPr>
          <w:p w:rsidR="000947EE" w:rsidRPr="00AE5785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11171,90</w:t>
            </w:r>
          </w:p>
        </w:tc>
        <w:tc>
          <w:tcPr>
            <w:tcW w:w="399" w:type="pct"/>
            <w:vAlign w:val="center"/>
          </w:tcPr>
          <w:p w:rsidR="000947EE" w:rsidRPr="00AE5785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11297,80</w:t>
            </w:r>
          </w:p>
        </w:tc>
        <w:tc>
          <w:tcPr>
            <w:tcW w:w="603" w:type="pct"/>
            <w:vAlign w:val="center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E68C2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 ответственный исполнитель</w:t>
            </w:r>
          </w:p>
        </w:tc>
        <w:tc>
          <w:tcPr>
            <w:tcW w:w="980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3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Pr="00DB063F" w:rsidRDefault="00BA0166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36459</w:t>
            </w:r>
            <w:r w:rsidR="000947EE">
              <w:rPr>
                <w:rFonts w:ascii="Times New Roman" w:hAnsi="Times New Roman"/>
                <w:sz w:val="26"/>
                <w:szCs w:val="26"/>
              </w:rPr>
              <w:t>,30</w:t>
            </w:r>
          </w:p>
        </w:tc>
        <w:tc>
          <w:tcPr>
            <w:tcW w:w="372" w:type="pct"/>
            <w:vAlign w:val="center"/>
          </w:tcPr>
          <w:p w:rsidR="000947EE" w:rsidRPr="00AE5785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9561,30</w:t>
            </w:r>
          </w:p>
        </w:tc>
        <w:tc>
          <w:tcPr>
            <w:tcW w:w="371" w:type="pct"/>
            <w:vAlign w:val="center"/>
          </w:tcPr>
          <w:p w:rsidR="000947EE" w:rsidRPr="00AE5785" w:rsidRDefault="003E68C2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8 750</w:t>
            </w:r>
            <w:r w:rsidR="000947EE"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,00</w:t>
            </w:r>
          </w:p>
        </w:tc>
        <w:tc>
          <w:tcPr>
            <w:tcW w:w="366" w:type="pct"/>
            <w:vAlign w:val="center"/>
          </w:tcPr>
          <w:p w:rsidR="000947EE" w:rsidRPr="00AE5785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9074,00</w:t>
            </w:r>
          </w:p>
        </w:tc>
        <w:tc>
          <w:tcPr>
            <w:tcW w:w="399" w:type="pct"/>
            <w:vAlign w:val="center"/>
          </w:tcPr>
          <w:p w:rsidR="000947EE" w:rsidRPr="00AE5785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AE5785">
              <w:rPr>
                <w:rFonts w:ascii="Times New Roman" w:hAnsi="Times New Roman"/>
                <w:spacing w:val="-12"/>
                <w:sz w:val="24"/>
                <w:szCs w:val="24"/>
              </w:rPr>
              <w:t>9074,00</w:t>
            </w:r>
          </w:p>
        </w:tc>
        <w:tc>
          <w:tcPr>
            <w:tcW w:w="603" w:type="pct"/>
            <w:vAlign w:val="center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E68C2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98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43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7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6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99" w:type="pct"/>
          </w:tcPr>
          <w:p w:rsidR="000947EE" w:rsidRPr="00DB063F" w:rsidRDefault="000947EE" w:rsidP="003602B0">
            <w:pPr>
              <w:tabs>
                <w:tab w:val="left" w:pos="8787"/>
              </w:tabs>
              <w:spacing w:after="0" w:line="240" w:lineRule="auto"/>
              <w:ind w:right="-12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E68C2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980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43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Pr="006840BA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372" w:type="pct"/>
            <w:vAlign w:val="center"/>
          </w:tcPr>
          <w:p w:rsidR="000947EE" w:rsidRPr="006840BA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371" w:type="pct"/>
            <w:vAlign w:val="center"/>
          </w:tcPr>
          <w:p w:rsidR="000947EE" w:rsidRPr="00AE5785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AE5785">
              <w:rPr>
                <w:rFonts w:ascii="Times New Roman" w:hAnsi="Times New Roman"/>
                <w:spacing w:val="-6"/>
                <w:sz w:val="26"/>
                <w:szCs w:val="26"/>
              </w:rPr>
              <w:t>1979,20</w:t>
            </w:r>
          </w:p>
        </w:tc>
        <w:tc>
          <w:tcPr>
            <w:tcW w:w="366" w:type="pct"/>
            <w:vAlign w:val="center"/>
          </w:tcPr>
          <w:p w:rsidR="000947EE" w:rsidRPr="006840BA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399" w:type="pct"/>
            <w:vAlign w:val="center"/>
          </w:tcPr>
          <w:p w:rsidR="000947EE" w:rsidRPr="006840BA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603" w:type="pct"/>
            <w:vAlign w:val="center"/>
          </w:tcPr>
          <w:p w:rsidR="000947EE" w:rsidRPr="004D30E0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7EE" w:rsidRPr="00DB063F" w:rsidTr="003E68C2">
        <w:trPr>
          <w:trHeight w:val="163"/>
        </w:trPr>
        <w:tc>
          <w:tcPr>
            <w:tcW w:w="21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pct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0947EE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1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vAlign w:val="center"/>
          </w:tcPr>
          <w:p w:rsidR="000947EE" w:rsidRDefault="000947EE" w:rsidP="003602B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vAlign w:val="center"/>
          </w:tcPr>
          <w:p w:rsidR="000947EE" w:rsidRPr="00DB063F" w:rsidRDefault="000947EE" w:rsidP="003602B0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47EE" w:rsidRPr="00DB063F" w:rsidRDefault="000947EE" w:rsidP="000947EE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p w:rsidR="000947EE" w:rsidRDefault="000947EE" w:rsidP="000947EE"/>
    <w:p w:rsidR="000947EE" w:rsidRDefault="000947EE" w:rsidP="000947EE">
      <w:pPr>
        <w:jc w:val="center"/>
      </w:pPr>
      <w:r>
        <w:t>____________________________</w:t>
      </w:r>
    </w:p>
    <w:p w:rsidR="000947EE" w:rsidRPr="008A7637" w:rsidRDefault="000947EE" w:rsidP="000947EE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C3349" w:rsidRDefault="00DC3349"/>
    <w:sectPr w:rsidR="00DC3349" w:rsidSect="00094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3C" w:rsidRDefault="0027073C">
      <w:pPr>
        <w:spacing w:after="0" w:line="240" w:lineRule="auto"/>
      </w:pPr>
      <w:r>
        <w:separator/>
      </w:r>
    </w:p>
  </w:endnote>
  <w:endnote w:type="continuationSeparator" w:id="0">
    <w:p w:rsidR="0027073C" w:rsidRDefault="0027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62" w:rsidRDefault="00B450C5" w:rsidP="00797F8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1F62" w:rsidRDefault="0027073C" w:rsidP="00BC211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62" w:rsidRDefault="00B450C5" w:rsidP="00797F83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0213">
      <w:rPr>
        <w:rStyle w:val="a6"/>
        <w:noProof/>
      </w:rPr>
      <w:t>4</w:t>
    </w:r>
    <w:r>
      <w:rPr>
        <w:rStyle w:val="a6"/>
      </w:rPr>
      <w:fldChar w:fldCharType="end"/>
    </w:r>
  </w:p>
  <w:p w:rsidR="00371F62" w:rsidRDefault="0027073C" w:rsidP="00BC211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3C" w:rsidRDefault="0027073C">
      <w:pPr>
        <w:spacing w:after="0" w:line="240" w:lineRule="auto"/>
      </w:pPr>
      <w:r>
        <w:separator/>
      </w:r>
    </w:p>
  </w:footnote>
  <w:footnote w:type="continuationSeparator" w:id="0">
    <w:p w:rsidR="0027073C" w:rsidRDefault="00270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06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947E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4206"/>
    <w:rsid w:val="00105CE4"/>
    <w:rsid w:val="001060DD"/>
    <w:rsid w:val="00110EE6"/>
    <w:rsid w:val="001110C4"/>
    <w:rsid w:val="001233D5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3561F"/>
    <w:rsid w:val="00244A45"/>
    <w:rsid w:val="00245A4C"/>
    <w:rsid w:val="002528BB"/>
    <w:rsid w:val="0025504A"/>
    <w:rsid w:val="0025565C"/>
    <w:rsid w:val="00267203"/>
    <w:rsid w:val="00267EB7"/>
    <w:rsid w:val="0027073C"/>
    <w:rsid w:val="002757BE"/>
    <w:rsid w:val="002818AC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114C"/>
    <w:rsid w:val="003D26BF"/>
    <w:rsid w:val="003D3CB6"/>
    <w:rsid w:val="003D49C5"/>
    <w:rsid w:val="003E11B8"/>
    <w:rsid w:val="003E5A5E"/>
    <w:rsid w:val="003E5ED9"/>
    <w:rsid w:val="003E68C2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A7CCB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253C"/>
    <w:rsid w:val="005336ED"/>
    <w:rsid w:val="0054000B"/>
    <w:rsid w:val="00546D38"/>
    <w:rsid w:val="00553399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10815"/>
    <w:rsid w:val="0074282C"/>
    <w:rsid w:val="0074426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16F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0213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50C5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0166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0766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D4799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DF58BB"/>
    <w:rsid w:val="00E00C1C"/>
    <w:rsid w:val="00E04755"/>
    <w:rsid w:val="00E10A93"/>
    <w:rsid w:val="00E12FA7"/>
    <w:rsid w:val="00E25710"/>
    <w:rsid w:val="00E27896"/>
    <w:rsid w:val="00E313F0"/>
    <w:rsid w:val="00E32463"/>
    <w:rsid w:val="00E35BE6"/>
    <w:rsid w:val="00E4024F"/>
    <w:rsid w:val="00E411DC"/>
    <w:rsid w:val="00E4506B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23CFB"/>
    <w:rsid w:val="00F242C2"/>
    <w:rsid w:val="00F3619A"/>
    <w:rsid w:val="00F370D3"/>
    <w:rsid w:val="00F3741C"/>
    <w:rsid w:val="00F37AFE"/>
    <w:rsid w:val="00F40627"/>
    <w:rsid w:val="00F42BD9"/>
    <w:rsid w:val="00F5083C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7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0947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47EE"/>
    <w:rPr>
      <w:rFonts w:ascii="Calibri" w:eastAsia="Calibri" w:hAnsi="Calibri" w:cs="Times New Roman"/>
    </w:rPr>
  </w:style>
  <w:style w:type="character" w:styleId="a6">
    <w:name w:val="page number"/>
    <w:uiPriority w:val="99"/>
    <w:rsid w:val="000947E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C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7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0947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947EE"/>
    <w:rPr>
      <w:rFonts w:ascii="Calibri" w:eastAsia="Calibri" w:hAnsi="Calibri" w:cs="Times New Roman"/>
    </w:rPr>
  </w:style>
  <w:style w:type="character" w:styleId="a6">
    <w:name w:val="page number"/>
    <w:uiPriority w:val="99"/>
    <w:rsid w:val="000947E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7C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2015-12-21T12:52:00Z</cp:lastPrinted>
  <dcterms:created xsi:type="dcterms:W3CDTF">2015-12-21T06:47:00Z</dcterms:created>
  <dcterms:modified xsi:type="dcterms:W3CDTF">2015-12-25T05:01:00Z</dcterms:modified>
</cp:coreProperties>
</file>