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D" w:rsidRPr="0007191D" w:rsidRDefault="0007191D" w:rsidP="007F5348">
      <w:pPr>
        <w:keepNext/>
        <w:keepLines/>
        <w:spacing w:before="480"/>
        <w:jc w:val="center"/>
        <w:outlineLvl w:val="0"/>
        <w:rPr>
          <w:b/>
          <w:caps/>
          <w:color w:val="3366FF"/>
          <w:sz w:val="32"/>
          <w:szCs w:val="32"/>
        </w:rPr>
      </w:pPr>
      <w:r w:rsidRPr="0007191D">
        <w:rPr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4B4A84C7" wp14:editId="04D4A1C9">
            <wp:simplePos x="0" y="0"/>
            <wp:positionH relativeFrom="margin">
              <wp:posOffset>2667000</wp:posOffset>
            </wp:positionH>
            <wp:positionV relativeFrom="paragraph">
              <wp:posOffset>-582295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91D">
        <w:rPr>
          <w:b/>
          <w:caps/>
          <w:color w:val="3366FF"/>
          <w:sz w:val="32"/>
          <w:szCs w:val="32"/>
        </w:rPr>
        <w:t>РЕШЕНИЕ</w:t>
      </w:r>
    </w:p>
    <w:p w:rsidR="0007191D" w:rsidRPr="0007191D" w:rsidRDefault="0007191D" w:rsidP="0007191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7191D">
        <w:rPr>
          <w:b/>
          <w:caps/>
          <w:color w:val="3366FF"/>
          <w:sz w:val="32"/>
          <w:szCs w:val="32"/>
        </w:rPr>
        <w:t>ДУМЫ ГОРОДА КОГАЛЫМА</w:t>
      </w:r>
    </w:p>
    <w:p w:rsidR="0007191D" w:rsidRPr="0007191D" w:rsidRDefault="0007191D" w:rsidP="0007191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7191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7191D" w:rsidRPr="0007191D" w:rsidRDefault="0007191D" w:rsidP="0007191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7191D" w:rsidRPr="0007191D" w:rsidRDefault="0007191D" w:rsidP="0007191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7191D" w:rsidRPr="007F5348" w:rsidRDefault="0007191D" w:rsidP="0007191D">
      <w:pPr>
        <w:autoSpaceDE w:val="0"/>
        <w:autoSpaceDN w:val="0"/>
        <w:adjustRightInd w:val="0"/>
        <w:rPr>
          <w:bCs/>
          <w:sz w:val="26"/>
          <w:szCs w:val="28"/>
          <w:u w:val="single"/>
        </w:rPr>
      </w:pPr>
      <w:r w:rsidRPr="007F5348">
        <w:rPr>
          <w:color w:val="3366FF"/>
          <w:sz w:val="26"/>
          <w:szCs w:val="26"/>
          <w:u w:val="single"/>
        </w:rPr>
        <w:t>От «</w:t>
      </w:r>
      <w:r w:rsidR="007F5348" w:rsidRPr="007F5348">
        <w:rPr>
          <w:color w:val="3366FF"/>
          <w:sz w:val="26"/>
          <w:szCs w:val="26"/>
          <w:u w:val="single"/>
        </w:rPr>
        <w:t>19</w:t>
      </w:r>
      <w:r w:rsidRPr="007F5348">
        <w:rPr>
          <w:color w:val="3366FF"/>
          <w:sz w:val="26"/>
          <w:szCs w:val="26"/>
          <w:u w:val="single"/>
        </w:rPr>
        <w:t>»</w:t>
      </w:r>
      <w:r w:rsidR="007F5348" w:rsidRPr="007F5348">
        <w:rPr>
          <w:color w:val="3366FF"/>
          <w:sz w:val="26"/>
          <w:szCs w:val="26"/>
          <w:u w:val="single"/>
        </w:rPr>
        <w:t xml:space="preserve"> февраля </w:t>
      </w:r>
      <w:r w:rsidRPr="007F5348">
        <w:rPr>
          <w:color w:val="3366FF"/>
          <w:sz w:val="26"/>
          <w:szCs w:val="26"/>
          <w:u w:val="single"/>
        </w:rPr>
        <w:t>20</w:t>
      </w:r>
      <w:r w:rsidR="007F5348" w:rsidRPr="007F5348">
        <w:rPr>
          <w:color w:val="3366FF"/>
          <w:sz w:val="26"/>
          <w:szCs w:val="26"/>
          <w:u w:val="single"/>
        </w:rPr>
        <w:t>20</w:t>
      </w:r>
      <w:r w:rsidRPr="007F5348">
        <w:rPr>
          <w:color w:val="3366FF"/>
          <w:sz w:val="26"/>
          <w:szCs w:val="26"/>
          <w:u w:val="single"/>
        </w:rPr>
        <w:t>г.</w:t>
      </w:r>
      <w:r w:rsidRPr="0007191D">
        <w:rPr>
          <w:color w:val="3366FF"/>
          <w:sz w:val="26"/>
          <w:szCs w:val="26"/>
        </w:rPr>
        <w:tab/>
      </w:r>
      <w:r w:rsidRPr="0007191D">
        <w:rPr>
          <w:color w:val="3366FF"/>
          <w:sz w:val="26"/>
          <w:szCs w:val="26"/>
        </w:rPr>
        <w:tab/>
      </w:r>
      <w:r w:rsidRPr="0007191D">
        <w:rPr>
          <w:color w:val="3366FF"/>
          <w:sz w:val="26"/>
          <w:szCs w:val="26"/>
        </w:rPr>
        <w:tab/>
      </w:r>
      <w:r w:rsidRPr="0007191D">
        <w:rPr>
          <w:color w:val="3366FF"/>
          <w:sz w:val="26"/>
          <w:szCs w:val="26"/>
        </w:rPr>
        <w:tab/>
      </w:r>
      <w:r w:rsidRPr="0007191D">
        <w:rPr>
          <w:color w:val="3366FF"/>
          <w:sz w:val="26"/>
          <w:szCs w:val="26"/>
        </w:rPr>
        <w:tab/>
      </w:r>
      <w:r w:rsidR="007F5348">
        <w:rPr>
          <w:color w:val="3366FF"/>
          <w:sz w:val="26"/>
          <w:szCs w:val="26"/>
        </w:rPr>
        <w:tab/>
      </w:r>
      <w:r w:rsidR="007F5348">
        <w:rPr>
          <w:color w:val="3366FF"/>
          <w:sz w:val="26"/>
          <w:szCs w:val="26"/>
        </w:rPr>
        <w:tab/>
      </w:r>
      <w:r w:rsidRPr="007F5348">
        <w:rPr>
          <w:color w:val="3366FF"/>
          <w:sz w:val="26"/>
          <w:szCs w:val="26"/>
          <w:u w:val="single"/>
        </w:rPr>
        <w:t>№</w:t>
      </w:r>
      <w:r w:rsidR="007F5348" w:rsidRPr="007F5348">
        <w:rPr>
          <w:color w:val="3366FF"/>
          <w:sz w:val="26"/>
          <w:szCs w:val="26"/>
          <w:u w:val="single"/>
        </w:rPr>
        <w:t>384-ГД</w:t>
      </w:r>
    </w:p>
    <w:p w:rsidR="0007191D" w:rsidRPr="0007191D" w:rsidRDefault="0007191D" w:rsidP="0007191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3DD0" w:rsidRDefault="002F3DD0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</w:p>
    <w:p w:rsidR="00094DEA" w:rsidRDefault="00094DEA" w:rsidP="00661C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1C6C" w:rsidRPr="00872D71" w:rsidRDefault="00661C6C" w:rsidP="00661C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C6C" w:rsidRPr="00872D71" w:rsidRDefault="00661C6C" w:rsidP="00661C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661C6C" w:rsidRDefault="00661C6C" w:rsidP="00661C6C">
      <w:pPr>
        <w:jc w:val="both"/>
        <w:rPr>
          <w:sz w:val="26"/>
          <w:szCs w:val="26"/>
        </w:rPr>
      </w:pPr>
    </w:p>
    <w:p w:rsidR="00661C6C" w:rsidRPr="00872D71" w:rsidRDefault="00661C6C" w:rsidP="00661C6C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661C6C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proofErr w:type="gramEnd"/>
      <w:r w:rsidR="001D17C7" w:rsidRPr="00B41589">
        <w:rPr>
          <w:sz w:val="26"/>
          <w:szCs w:val="26"/>
        </w:rPr>
        <w:t xml:space="preserve"> </w:t>
      </w:r>
      <w:proofErr w:type="gramStart"/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</w:t>
      </w:r>
      <w:proofErr w:type="gramEnd"/>
      <w:r w:rsidR="001D17C7" w:rsidRPr="001622DF">
        <w:rPr>
          <w:sz w:val="26"/>
          <w:szCs w:val="26"/>
        </w:rPr>
        <w:t xml:space="preserve"> </w:t>
      </w:r>
      <w:proofErr w:type="gramStart"/>
      <w:r w:rsidR="001D17C7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661C6C">
        <w:rPr>
          <w:sz w:val="26"/>
          <w:szCs w:val="26"/>
        </w:rPr>
        <w:t>,</w:t>
      </w:r>
      <w:r w:rsidR="00661C6C" w:rsidRPr="00661C6C">
        <w:t xml:space="preserve"> </w:t>
      </w:r>
      <w:r w:rsidR="00661C6C" w:rsidRPr="00661C6C">
        <w:rPr>
          <w:sz w:val="26"/>
          <w:szCs w:val="26"/>
        </w:rPr>
        <w:t>от 29.05.2019 №299-ГД, от 25.09.2019 №319-ГД</w:t>
      </w:r>
      <w:r w:rsidR="00661C6C">
        <w:rPr>
          <w:sz w:val="26"/>
          <w:szCs w:val="26"/>
        </w:rPr>
        <w:t>, от 27.11.2019 №338-ГД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827"/>
        <w:gridCol w:w="426"/>
        <w:gridCol w:w="3827"/>
      </w:tblGrid>
      <w:tr w:rsidR="00445B7B" w:rsidRPr="000F0142" w:rsidTr="007F5348">
        <w:tc>
          <w:tcPr>
            <w:tcW w:w="382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7F5348">
        <w:tc>
          <w:tcPr>
            <w:tcW w:w="382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7F5348">
        <w:tc>
          <w:tcPr>
            <w:tcW w:w="3827" w:type="dxa"/>
            <w:shd w:val="clear" w:color="auto" w:fill="auto"/>
          </w:tcPr>
          <w:p w:rsidR="00445B7B" w:rsidRPr="000F0142" w:rsidRDefault="00445B7B" w:rsidP="007F5348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45B7B" w:rsidRPr="000F0142" w:rsidRDefault="00445B7B" w:rsidP="007F5348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7F5348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7F5348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7F5348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7F5348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7F5348">
        <w:rPr>
          <w:rFonts w:ascii="Times New Roman" w:hAnsi="Times New Roman" w:cs="Times New Roman"/>
          <w:sz w:val="26"/>
          <w:szCs w:val="26"/>
        </w:rPr>
        <w:t xml:space="preserve">19.02.2020 </w:t>
      </w:r>
      <w:r w:rsidRPr="00B41589">
        <w:rPr>
          <w:rFonts w:ascii="Times New Roman" w:hAnsi="Times New Roman" w:cs="Times New Roman"/>
          <w:sz w:val="26"/>
          <w:szCs w:val="26"/>
        </w:rPr>
        <w:t xml:space="preserve">№ </w:t>
      </w:r>
      <w:r w:rsidR="007F5348">
        <w:rPr>
          <w:rFonts w:ascii="Times New Roman" w:hAnsi="Times New Roman" w:cs="Times New Roman"/>
          <w:sz w:val="26"/>
          <w:szCs w:val="26"/>
        </w:rPr>
        <w:t>384-ГД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661C6C">
        <w:rPr>
          <w:rFonts w:ascii="Times New Roman" w:hAnsi="Times New Roman" w:cs="Times New Roman"/>
          <w:b w:val="0"/>
          <w:sz w:val="26"/>
          <w:szCs w:val="26"/>
        </w:rPr>
        <w:t>Е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1C6C" w:rsidRPr="00A163C6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41D2B">
        <w:rPr>
          <w:sz w:val="26"/>
          <w:szCs w:val="26"/>
        </w:rPr>
        <w:t xml:space="preserve">Главу </w:t>
      </w:r>
      <w:r>
        <w:rPr>
          <w:sz w:val="26"/>
          <w:szCs w:val="26"/>
        </w:rPr>
        <w:t>2</w:t>
      </w:r>
      <w:r w:rsidRPr="00741D2B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</w:t>
      </w:r>
      <w:r w:rsidRPr="00A163C6">
        <w:rPr>
          <w:sz w:val="26"/>
          <w:szCs w:val="26"/>
        </w:rPr>
        <w:t>ополнить статьей 1</w:t>
      </w:r>
      <w:r>
        <w:rPr>
          <w:sz w:val="26"/>
          <w:szCs w:val="26"/>
        </w:rPr>
        <w:t>7</w:t>
      </w:r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163C6">
        <w:rPr>
          <w:sz w:val="26"/>
          <w:szCs w:val="26"/>
        </w:rPr>
        <w:t xml:space="preserve"> следующего содержания:</w:t>
      </w:r>
    </w:p>
    <w:p w:rsidR="00661C6C" w:rsidRPr="00A163C6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163C6">
        <w:rPr>
          <w:sz w:val="26"/>
          <w:szCs w:val="26"/>
        </w:rPr>
        <w:t>Статья 1</w:t>
      </w:r>
      <w:r>
        <w:rPr>
          <w:sz w:val="26"/>
          <w:szCs w:val="26"/>
        </w:rPr>
        <w:t>7</w:t>
      </w:r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163C6">
        <w:rPr>
          <w:sz w:val="26"/>
          <w:szCs w:val="26"/>
        </w:rPr>
        <w:t>. Староста сельского населенного пункта</w:t>
      </w:r>
    </w:p>
    <w:p w:rsidR="00661C6C" w:rsidRPr="00A163C6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 xml:space="preserve">1. Для организации взаимодействия органов местного самоуправления </w:t>
      </w:r>
      <w:r>
        <w:rPr>
          <w:sz w:val="26"/>
          <w:szCs w:val="26"/>
        </w:rPr>
        <w:t>города Когалыма</w:t>
      </w:r>
      <w:r w:rsidRPr="00A163C6">
        <w:rPr>
          <w:sz w:val="26"/>
          <w:szCs w:val="26"/>
        </w:rPr>
        <w:t xml:space="preserve"> и жителей сельского населенного пункта</w:t>
      </w:r>
      <w:r>
        <w:rPr>
          <w:sz w:val="26"/>
          <w:szCs w:val="26"/>
        </w:rPr>
        <w:t xml:space="preserve"> </w:t>
      </w:r>
      <w:r w:rsidRPr="00390652">
        <w:rPr>
          <w:sz w:val="26"/>
          <w:szCs w:val="26"/>
        </w:rPr>
        <w:t xml:space="preserve">поселок </w:t>
      </w:r>
      <w:proofErr w:type="spellStart"/>
      <w:r w:rsidRPr="00390652"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 xml:space="preserve"> при решении вопросов местного значения, может назначаться староста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>.</w:t>
      </w:r>
    </w:p>
    <w:p w:rsidR="00661C6C" w:rsidRPr="00A163C6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>2. Староста сельского населенного пункта</w:t>
      </w:r>
      <w:r>
        <w:rPr>
          <w:sz w:val="26"/>
          <w:szCs w:val="26"/>
        </w:rPr>
        <w:t xml:space="preserve"> поселок </w:t>
      </w:r>
      <w:proofErr w:type="spellStart"/>
      <w:r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 xml:space="preserve"> назначается Думой </w:t>
      </w:r>
      <w:r>
        <w:rPr>
          <w:sz w:val="26"/>
          <w:szCs w:val="26"/>
        </w:rPr>
        <w:t>города</w:t>
      </w:r>
      <w:r w:rsidRPr="00A163C6">
        <w:rPr>
          <w:sz w:val="26"/>
          <w:szCs w:val="26"/>
        </w:rPr>
        <w:t xml:space="preserve"> по представлению схода граждан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 xml:space="preserve">из числа лиц, проживающих на территории данного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>и обладающих активным избирательным правом.</w:t>
      </w:r>
    </w:p>
    <w:p w:rsidR="00661C6C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 xml:space="preserve">3. Срок полномочий старосты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>составляет пять лет</w:t>
      </w:r>
      <w:proofErr w:type="gramStart"/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A163C6">
        <w:rPr>
          <w:sz w:val="26"/>
          <w:szCs w:val="26"/>
        </w:rPr>
        <w:t>.</w:t>
      </w:r>
      <w:proofErr w:type="gramEnd"/>
    </w:p>
    <w:p w:rsidR="00661C6C" w:rsidRPr="00A22098" w:rsidRDefault="00661C6C" w:rsidP="00661C6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C6C" w:rsidRDefault="00661C6C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61C6C" w:rsidRDefault="00661C6C" w:rsidP="00661C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005FE6" w:rsidRPr="00B41589" w:rsidRDefault="00005FE6" w:rsidP="00661C6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005FE6" w:rsidRPr="00B41589" w:rsidSect="00094DE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EF" w:rsidRDefault="003A14EF" w:rsidP="00B32789">
      <w:r>
        <w:separator/>
      </w:r>
    </w:p>
  </w:endnote>
  <w:endnote w:type="continuationSeparator" w:id="0">
    <w:p w:rsidR="003A14EF" w:rsidRDefault="003A14E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EF" w:rsidRDefault="003A14EF" w:rsidP="00B32789">
      <w:r>
        <w:separator/>
      </w:r>
    </w:p>
  </w:footnote>
  <w:footnote w:type="continuationSeparator" w:id="0">
    <w:p w:rsidR="003A14EF" w:rsidRDefault="003A14E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191D"/>
    <w:rsid w:val="00075143"/>
    <w:rsid w:val="00075B7D"/>
    <w:rsid w:val="00080A03"/>
    <w:rsid w:val="0009009E"/>
    <w:rsid w:val="00094DEA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14EF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61C6C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7F5348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E288-351D-427C-A998-BE0C6DC1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41</cp:revision>
  <cp:lastPrinted>2020-02-20T06:06:00Z</cp:lastPrinted>
  <dcterms:created xsi:type="dcterms:W3CDTF">2016-08-11T11:51:00Z</dcterms:created>
  <dcterms:modified xsi:type="dcterms:W3CDTF">2020-02-20T06:06:00Z</dcterms:modified>
</cp:coreProperties>
</file>