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D4" w:rsidRDefault="007E79D4" w:rsidP="007E79D4">
      <w:pPr>
        <w:tabs>
          <w:tab w:val="left" w:pos="3850"/>
        </w:tabs>
        <w:ind w:right="2"/>
        <w:jc w:val="center"/>
        <w:rPr>
          <w:b/>
          <w:color w:val="3366FF"/>
          <w:sz w:val="32"/>
          <w:szCs w:val="32"/>
        </w:rPr>
      </w:pPr>
      <w:r>
        <w:rPr>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500380" cy="617855"/>
            <wp:effectExtent l="19050" t="0" r="0"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lip>
                    <a:srcRect/>
                    <a:stretch>
                      <a:fillRect/>
                    </a:stretch>
                  </pic:blipFill>
                  <pic:spPr bwMode="auto">
                    <a:xfrm>
                      <a:off x="0" y="0"/>
                      <a:ext cx="500380" cy="617855"/>
                    </a:xfrm>
                    <a:prstGeom prst="rect">
                      <a:avLst/>
                    </a:prstGeom>
                    <a:noFill/>
                  </pic:spPr>
                </pic:pic>
              </a:graphicData>
            </a:graphic>
          </wp:anchor>
        </w:drawing>
      </w:r>
    </w:p>
    <w:p w:rsidR="007E79D4" w:rsidRDefault="007E79D4" w:rsidP="007E79D4">
      <w:pPr>
        <w:tabs>
          <w:tab w:val="left" w:pos="3850"/>
        </w:tabs>
        <w:ind w:right="2"/>
        <w:jc w:val="center"/>
        <w:rPr>
          <w:b/>
          <w:color w:val="3366FF"/>
          <w:sz w:val="32"/>
          <w:szCs w:val="32"/>
        </w:rPr>
      </w:pPr>
    </w:p>
    <w:p w:rsidR="007E79D4" w:rsidRPr="00C425F8" w:rsidRDefault="007E79D4" w:rsidP="007E79D4">
      <w:pPr>
        <w:tabs>
          <w:tab w:val="left" w:pos="3850"/>
        </w:tabs>
        <w:ind w:right="2"/>
        <w:jc w:val="center"/>
        <w:rPr>
          <w:b/>
          <w:color w:val="3366FF"/>
          <w:sz w:val="6"/>
          <w:szCs w:val="32"/>
        </w:rPr>
      </w:pPr>
    </w:p>
    <w:p w:rsidR="007E79D4" w:rsidRPr="00ED3349" w:rsidRDefault="007E79D4" w:rsidP="007E79D4">
      <w:pPr>
        <w:tabs>
          <w:tab w:val="left" w:pos="3850"/>
        </w:tabs>
        <w:ind w:right="2"/>
        <w:jc w:val="center"/>
        <w:rPr>
          <w:b/>
          <w:color w:val="3366FF"/>
          <w:sz w:val="12"/>
          <w:szCs w:val="32"/>
        </w:rPr>
      </w:pPr>
    </w:p>
    <w:p w:rsidR="007E79D4" w:rsidRPr="00185E67" w:rsidRDefault="007E79D4" w:rsidP="007E79D4">
      <w:pPr>
        <w:tabs>
          <w:tab w:val="left" w:pos="3850"/>
        </w:tabs>
        <w:ind w:right="2"/>
        <w:jc w:val="center"/>
        <w:rPr>
          <w:b/>
          <w:color w:val="333333"/>
          <w:sz w:val="32"/>
          <w:szCs w:val="32"/>
        </w:rPr>
      </w:pPr>
      <w:r w:rsidRPr="00185E67">
        <w:rPr>
          <w:b/>
          <w:color w:val="333333"/>
          <w:sz w:val="32"/>
          <w:szCs w:val="32"/>
        </w:rPr>
        <w:t>ПОСТАНОВЛЕНИЕ</w:t>
      </w:r>
    </w:p>
    <w:p w:rsidR="007E79D4" w:rsidRPr="00185E67" w:rsidRDefault="007E79D4" w:rsidP="007E79D4">
      <w:pPr>
        <w:tabs>
          <w:tab w:val="left" w:pos="3850"/>
        </w:tabs>
        <w:ind w:right="2"/>
        <w:jc w:val="center"/>
        <w:rPr>
          <w:b/>
          <w:color w:val="333333"/>
          <w:sz w:val="32"/>
          <w:szCs w:val="32"/>
        </w:rPr>
      </w:pPr>
      <w:r w:rsidRPr="00185E67">
        <w:rPr>
          <w:b/>
          <w:color w:val="333333"/>
          <w:sz w:val="32"/>
          <w:szCs w:val="32"/>
        </w:rPr>
        <w:t>АДМИНИСТРАЦИИ  ГОРОДА  КОГАЛЫМА</w:t>
      </w:r>
    </w:p>
    <w:p w:rsidR="007E79D4" w:rsidRPr="00185E67" w:rsidRDefault="007E79D4" w:rsidP="007E79D4">
      <w:pPr>
        <w:tabs>
          <w:tab w:val="left" w:pos="3850"/>
        </w:tabs>
        <w:ind w:right="2"/>
        <w:jc w:val="center"/>
        <w:rPr>
          <w:b/>
          <w:color w:val="333333"/>
          <w:sz w:val="28"/>
          <w:szCs w:val="28"/>
        </w:rPr>
      </w:pPr>
      <w:r w:rsidRPr="00185E67">
        <w:rPr>
          <w:b/>
          <w:color w:val="333333"/>
          <w:sz w:val="28"/>
          <w:szCs w:val="28"/>
        </w:rPr>
        <w:t>Ханты-Мансийского автономного округа - Югры</w:t>
      </w:r>
    </w:p>
    <w:p w:rsidR="007E79D4" w:rsidRPr="00185E67" w:rsidRDefault="007E79D4" w:rsidP="007E79D4">
      <w:pPr>
        <w:tabs>
          <w:tab w:val="left" w:pos="3850"/>
        </w:tabs>
        <w:ind w:right="2"/>
        <w:jc w:val="center"/>
        <w:rPr>
          <w:color w:val="808080"/>
          <w:sz w:val="2"/>
        </w:rPr>
      </w:pPr>
    </w:p>
    <w:p w:rsidR="007E79D4" w:rsidRPr="00185E67" w:rsidRDefault="007E79D4" w:rsidP="007E79D4">
      <w:pPr>
        <w:widowControl w:val="0"/>
        <w:tabs>
          <w:tab w:val="left" w:pos="3850"/>
        </w:tabs>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7E79D4" w:rsidRPr="00185E67" w:rsidTr="0025552D">
        <w:trPr>
          <w:trHeight w:val="155"/>
        </w:trPr>
        <w:tc>
          <w:tcPr>
            <w:tcW w:w="565" w:type="dxa"/>
            <w:vAlign w:val="center"/>
          </w:tcPr>
          <w:p w:rsidR="007E79D4" w:rsidRPr="00185E67" w:rsidRDefault="007E79D4" w:rsidP="0025552D">
            <w:pPr>
              <w:tabs>
                <w:tab w:val="left" w:pos="3850"/>
              </w:tabs>
              <w:ind w:left="-228" w:firstLine="120"/>
              <w:jc w:val="center"/>
              <w:rPr>
                <w:rFonts w:ascii="Arial" w:hAnsi="Arial" w:cs="Arial"/>
                <w:color w:val="333333"/>
                <w:lang w:val="en-US"/>
              </w:rPr>
            </w:pPr>
            <w:r w:rsidRPr="00185E67">
              <w:rPr>
                <w:color w:val="333333"/>
              </w:rPr>
              <w:t xml:space="preserve">От  </w:t>
            </w:r>
          </w:p>
        </w:tc>
        <w:tc>
          <w:tcPr>
            <w:tcW w:w="713" w:type="dxa"/>
            <w:tcBorders>
              <w:bottom w:val="single" w:sz="4" w:space="0" w:color="auto"/>
            </w:tcBorders>
            <w:vAlign w:val="center"/>
          </w:tcPr>
          <w:p w:rsidR="007E79D4" w:rsidRPr="00185E67" w:rsidRDefault="007E79D4" w:rsidP="007E79D4">
            <w:pPr>
              <w:tabs>
                <w:tab w:val="left" w:pos="3850"/>
              </w:tabs>
              <w:ind w:left="-228" w:firstLine="120"/>
              <w:jc w:val="center"/>
              <w:rPr>
                <w:rFonts w:ascii="Arial" w:hAnsi="Arial" w:cs="Arial"/>
                <w:color w:val="333333"/>
                <w:lang w:val="en-US"/>
              </w:rPr>
            </w:pPr>
            <w:r w:rsidRPr="00185E67">
              <w:rPr>
                <w:rFonts w:ascii="Arial" w:hAnsi="Arial" w:cs="Arial"/>
                <w:color w:val="333333"/>
              </w:rPr>
              <w:t>«</w:t>
            </w:r>
            <w:r>
              <w:rPr>
                <w:rFonts w:ascii="Arial" w:hAnsi="Arial" w:cs="Arial"/>
                <w:color w:val="333333"/>
              </w:rPr>
              <w:t>24</w:t>
            </w:r>
            <w:r w:rsidRPr="00185E67">
              <w:rPr>
                <w:rFonts w:ascii="Arial" w:hAnsi="Arial" w:cs="Arial"/>
                <w:color w:val="333333"/>
              </w:rPr>
              <w:t>»</w:t>
            </w:r>
          </w:p>
        </w:tc>
        <w:tc>
          <w:tcPr>
            <w:tcW w:w="239" w:type="dxa"/>
            <w:vAlign w:val="center"/>
          </w:tcPr>
          <w:p w:rsidR="007E79D4" w:rsidRPr="00185E67" w:rsidRDefault="007E79D4" w:rsidP="0025552D">
            <w:pPr>
              <w:tabs>
                <w:tab w:val="left" w:pos="3850"/>
              </w:tabs>
              <w:ind w:left="-228" w:hanging="60"/>
              <w:jc w:val="center"/>
              <w:rPr>
                <w:rFonts w:ascii="Arial" w:hAnsi="Arial" w:cs="Arial"/>
                <w:color w:val="333333"/>
                <w:sz w:val="22"/>
                <w:lang w:val="en-US"/>
              </w:rPr>
            </w:pPr>
          </w:p>
        </w:tc>
        <w:tc>
          <w:tcPr>
            <w:tcW w:w="1752" w:type="dxa"/>
            <w:tcBorders>
              <w:bottom w:val="single" w:sz="4" w:space="0" w:color="auto"/>
            </w:tcBorders>
          </w:tcPr>
          <w:p w:rsidR="007E79D4" w:rsidRPr="00185E67" w:rsidRDefault="007E79D4" w:rsidP="0025552D">
            <w:pPr>
              <w:tabs>
                <w:tab w:val="left" w:pos="3850"/>
              </w:tabs>
              <w:ind w:left="-108"/>
              <w:jc w:val="center"/>
              <w:rPr>
                <w:rFonts w:ascii="Arial" w:hAnsi="Arial" w:cs="Arial"/>
                <w:color w:val="333333"/>
              </w:rPr>
            </w:pPr>
            <w:r>
              <w:rPr>
                <w:rFonts w:ascii="Arial" w:hAnsi="Arial" w:cs="Arial"/>
                <w:color w:val="333333"/>
              </w:rPr>
              <w:t>апреля</w:t>
            </w:r>
          </w:p>
        </w:tc>
        <w:tc>
          <w:tcPr>
            <w:tcW w:w="239" w:type="dxa"/>
          </w:tcPr>
          <w:p w:rsidR="007E79D4" w:rsidRPr="00185E67" w:rsidRDefault="007E79D4" w:rsidP="0025552D">
            <w:pPr>
              <w:tabs>
                <w:tab w:val="left" w:pos="3850"/>
              </w:tabs>
              <w:rPr>
                <w:rFonts w:ascii="Arial" w:hAnsi="Arial" w:cs="Arial"/>
                <w:color w:val="333333"/>
              </w:rPr>
            </w:pPr>
          </w:p>
        </w:tc>
        <w:tc>
          <w:tcPr>
            <w:tcW w:w="805" w:type="dxa"/>
            <w:tcBorders>
              <w:bottom w:val="single" w:sz="4" w:space="0" w:color="auto"/>
            </w:tcBorders>
          </w:tcPr>
          <w:p w:rsidR="007E79D4" w:rsidRPr="00185E67" w:rsidRDefault="007E79D4" w:rsidP="0025552D">
            <w:pPr>
              <w:tabs>
                <w:tab w:val="left" w:pos="3850"/>
              </w:tabs>
              <w:rPr>
                <w:rFonts w:ascii="Arial" w:hAnsi="Arial" w:cs="Arial"/>
                <w:color w:val="333333"/>
              </w:rPr>
            </w:pPr>
            <w:r w:rsidRPr="00185E67">
              <w:rPr>
                <w:rFonts w:ascii="Arial" w:hAnsi="Arial" w:cs="Arial"/>
                <w:color w:val="333333"/>
              </w:rPr>
              <w:t>201</w:t>
            </w:r>
            <w:r>
              <w:rPr>
                <w:rFonts w:ascii="Arial" w:hAnsi="Arial" w:cs="Arial"/>
                <w:color w:val="333333"/>
              </w:rPr>
              <w:t>7</w:t>
            </w:r>
          </w:p>
        </w:tc>
        <w:tc>
          <w:tcPr>
            <w:tcW w:w="2258" w:type="dxa"/>
          </w:tcPr>
          <w:p w:rsidR="007E79D4" w:rsidRPr="00185E67" w:rsidRDefault="007E79D4" w:rsidP="0025552D">
            <w:pPr>
              <w:tabs>
                <w:tab w:val="left" w:pos="3850"/>
              </w:tabs>
              <w:rPr>
                <w:rFonts w:ascii="Arial" w:hAnsi="Arial" w:cs="Arial"/>
                <w:color w:val="333333"/>
              </w:rPr>
            </w:pPr>
            <w:proofErr w:type="gramStart"/>
            <w:r w:rsidRPr="00185E67">
              <w:rPr>
                <w:rFonts w:ascii="Arial" w:hAnsi="Arial" w:cs="Arial"/>
                <w:color w:val="333333"/>
              </w:rPr>
              <w:t>г</w:t>
            </w:r>
            <w:proofErr w:type="gramEnd"/>
            <w:r w:rsidRPr="00185E67">
              <w:rPr>
                <w:rFonts w:ascii="Arial" w:hAnsi="Arial" w:cs="Arial"/>
                <w:color w:val="333333"/>
              </w:rPr>
              <w:t>.</w:t>
            </w:r>
          </w:p>
        </w:tc>
        <w:tc>
          <w:tcPr>
            <w:tcW w:w="1349" w:type="dxa"/>
          </w:tcPr>
          <w:p w:rsidR="007E79D4" w:rsidRPr="00185E67" w:rsidRDefault="007E79D4" w:rsidP="0025552D">
            <w:pPr>
              <w:tabs>
                <w:tab w:val="left" w:pos="597"/>
                <w:tab w:val="left" w:pos="3850"/>
              </w:tabs>
              <w:ind w:left="-108" w:right="-108"/>
              <w:jc w:val="right"/>
              <w:rPr>
                <w:rFonts w:ascii="Arial" w:hAnsi="Arial" w:cs="Arial"/>
                <w:color w:val="333333"/>
              </w:rPr>
            </w:pPr>
            <w:r w:rsidRPr="00185E67">
              <w:rPr>
                <w:color w:val="333333"/>
              </w:rPr>
              <w:t xml:space="preserve"> №</w:t>
            </w:r>
            <w:r w:rsidRPr="00185E67">
              <w:rPr>
                <w:rFonts w:ascii="Arial" w:hAnsi="Arial" w:cs="Arial"/>
                <w:color w:val="333333"/>
                <w:u w:val="single"/>
              </w:rPr>
              <w:t xml:space="preserve"> </w:t>
            </w:r>
          </w:p>
        </w:tc>
        <w:tc>
          <w:tcPr>
            <w:tcW w:w="720" w:type="dxa"/>
            <w:tcBorders>
              <w:bottom w:val="single" w:sz="4" w:space="0" w:color="auto"/>
            </w:tcBorders>
          </w:tcPr>
          <w:p w:rsidR="007E79D4" w:rsidRPr="00185E67" w:rsidRDefault="007E79D4" w:rsidP="0025552D">
            <w:pPr>
              <w:tabs>
                <w:tab w:val="left" w:pos="597"/>
                <w:tab w:val="left" w:pos="3850"/>
              </w:tabs>
              <w:ind w:left="-108" w:right="-108"/>
              <w:jc w:val="center"/>
              <w:rPr>
                <w:rFonts w:ascii="Arial" w:hAnsi="Arial" w:cs="Arial"/>
                <w:color w:val="333333"/>
              </w:rPr>
            </w:pPr>
            <w:r>
              <w:rPr>
                <w:rFonts w:ascii="Arial" w:hAnsi="Arial" w:cs="Arial"/>
                <w:color w:val="333333"/>
              </w:rPr>
              <w:t>841</w:t>
            </w:r>
          </w:p>
        </w:tc>
      </w:tr>
    </w:tbl>
    <w:p w:rsidR="007E79D4" w:rsidRPr="00185E67" w:rsidRDefault="007E79D4" w:rsidP="007E79D4">
      <w:pPr>
        <w:widowControl w:val="0"/>
        <w:tabs>
          <w:tab w:val="left" w:pos="3850"/>
        </w:tabs>
        <w:ind w:firstLine="4446"/>
        <w:rPr>
          <w:color w:val="808080"/>
        </w:rPr>
      </w:pPr>
    </w:p>
    <w:p w:rsidR="00954BBF" w:rsidRPr="002533F0" w:rsidRDefault="00954BBF" w:rsidP="002533F0">
      <w:pPr>
        <w:ind w:firstLine="709"/>
        <w:jc w:val="both"/>
      </w:pPr>
    </w:p>
    <w:p w:rsidR="002839F8" w:rsidRPr="007210F5" w:rsidRDefault="002839F8" w:rsidP="002533F0">
      <w:pPr>
        <w:autoSpaceDE w:val="0"/>
        <w:autoSpaceDN w:val="0"/>
        <w:adjustRightInd w:val="0"/>
      </w:pPr>
      <w:r w:rsidRPr="007210F5">
        <w:t xml:space="preserve">О временном перекрытии движения </w:t>
      </w:r>
    </w:p>
    <w:p w:rsidR="002839F8" w:rsidRPr="007210F5" w:rsidRDefault="002839F8" w:rsidP="002533F0">
      <w:pPr>
        <w:autoSpaceDE w:val="0"/>
        <w:autoSpaceDN w:val="0"/>
        <w:adjustRightInd w:val="0"/>
      </w:pPr>
      <w:r w:rsidRPr="007210F5">
        <w:t xml:space="preserve">транспортных средств на период </w:t>
      </w:r>
    </w:p>
    <w:p w:rsidR="002839F8" w:rsidRPr="007210F5" w:rsidRDefault="002839F8" w:rsidP="002533F0">
      <w:pPr>
        <w:autoSpaceDE w:val="0"/>
        <w:autoSpaceDN w:val="0"/>
        <w:adjustRightInd w:val="0"/>
      </w:pPr>
      <w:r w:rsidRPr="007210F5">
        <w:t>проведения массов</w:t>
      </w:r>
      <w:r w:rsidR="00511137">
        <w:t>ых</w:t>
      </w:r>
      <w:r w:rsidRPr="007210F5">
        <w:t xml:space="preserve"> мероприяти</w:t>
      </w:r>
      <w:r w:rsidR="00511137">
        <w:t>й</w:t>
      </w:r>
    </w:p>
    <w:p w:rsidR="00735431" w:rsidRPr="007210F5" w:rsidRDefault="00735431" w:rsidP="002533F0">
      <w:pPr>
        <w:ind w:firstLine="709"/>
        <w:jc w:val="both"/>
      </w:pPr>
    </w:p>
    <w:p w:rsidR="00C812E9" w:rsidRPr="007210F5" w:rsidRDefault="00C812E9" w:rsidP="00CC13C7">
      <w:pPr>
        <w:ind w:firstLine="709"/>
        <w:jc w:val="both"/>
      </w:pPr>
    </w:p>
    <w:p w:rsidR="0093714F" w:rsidRPr="007210F5" w:rsidRDefault="0093714F" w:rsidP="00CC13C7">
      <w:pPr>
        <w:shd w:val="clear" w:color="auto" w:fill="FFFFFF"/>
        <w:ind w:firstLine="709"/>
        <w:jc w:val="both"/>
      </w:pPr>
      <w:proofErr w:type="gramStart"/>
      <w:r w:rsidRPr="007210F5">
        <w:t xml:space="preserve">В соответствии с </w:t>
      </w:r>
      <w:r w:rsidR="00C24D56" w:rsidRPr="007210F5">
        <w:t>Федеральным</w:t>
      </w:r>
      <w:r w:rsidR="002839F8" w:rsidRPr="007210F5">
        <w:t>и</w:t>
      </w:r>
      <w:r w:rsidR="00C24D56" w:rsidRPr="007210F5">
        <w:t xml:space="preserve"> закон</w:t>
      </w:r>
      <w:r w:rsidR="002839F8" w:rsidRPr="007210F5">
        <w:t>ами</w:t>
      </w:r>
      <w:r w:rsidR="00C24D56" w:rsidRPr="007210F5">
        <w:t xml:space="preserve"> </w:t>
      </w:r>
      <w:r w:rsidR="002839F8" w:rsidRPr="007210F5">
        <w:t>от 10.1</w:t>
      </w:r>
      <w:r w:rsidR="001F4DB8" w:rsidRPr="001F4DB8">
        <w:t>2</w:t>
      </w:r>
      <w:r w:rsidR="002839F8" w:rsidRPr="007210F5">
        <w:t xml:space="preserve">.1995 №196-ФЗ </w:t>
      </w:r>
      <w:r w:rsidR="007E79D4">
        <w:t xml:space="preserve">            </w:t>
      </w:r>
      <w:r w:rsidR="002839F8" w:rsidRPr="007210F5">
        <w:t xml:space="preserve">«О безопасности дорожного движения», </w:t>
      </w:r>
      <w:r w:rsidR="00C24D56" w:rsidRPr="007210F5">
        <w:t>от 06.10.2003 №131-ФЗ «Об общих принципах организации местного самоуправления в Р</w:t>
      </w:r>
      <w:r w:rsidR="00EB3724" w:rsidRPr="007210F5">
        <w:t>оссийской Федерации</w:t>
      </w:r>
      <w:r w:rsidR="00C24D56" w:rsidRPr="007210F5">
        <w:t xml:space="preserve">», </w:t>
      </w:r>
      <w:r w:rsidR="002839F8" w:rsidRPr="007210F5">
        <w:t>Уставом города Когалыма, с целью обеспечения безопасности жителей города Когалыма, на период проведения массов</w:t>
      </w:r>
      <w:r w:rsidR="00511137">
        <w:t>ых мероприятий</w:t>
      </w:r>
      <w:r w:rsidR="001F4DB8">
        <w:t xml:space="preserve">, </w:t>
      </w:r>
      <w:r w:rsidR="002839F8" w:rsidRPr="007210F5">
        <w:t xml:space="preserve">посвященных </w:t>
      </w:r>
      <w:r w:rsidR="00511137">
        <w:t>празднованию 72-ой годовщины со дня Победы в Великой Отечественной войне 1941-1945 годов</w:t>
      </w:r>
      <w:r w:rsidR="004D0DED" w:rsidRPr="007210F5">
        <w:t>:</w:t>
      </w:r>
      <w:proofErr w:type="gramEnd"/>
    </w:p>
    <w:p w:rsidR="004D0DED" w:rsidRPr="007210F5" w:rsidRDefault="004D0DED" w:rsidP="00CC13C7">
      <w:pPr>
        <w:shd w:val="clear" w:color="auto" w:fill="FFFFFF"/>
        <w:ind w:left="709" w:hanging="709"/>
        <w:jc w:val="both"/>
      </w:pPr>
    </w:p>
    <w:p w:rsidR="00511137" w:rsidRDefault="002839F8" w:rsidP="00CC13C7">
      <w:pPr>
        <w:numPr>
          <w:ilvl w:val="0"/>
          <w:numId w:val="28"/>
        </w:numPr>
        <w:tabs>
          <w:tab w:val="left" w:pos="1418"/>
        </w:tabs>
        <w:autoSpaceDE w:val="0"/>
        <w:autoSpaceDN w:val="0"/>
        <w:adjustRightInd w:val="0"/>
        <w:ind w:left="0" w:firstLine="709"/>
        <w:jc w:val="both"/>
      </w:pPr>
      <w:r w:rsidRPr="007210F5">
        <w:t xml:space="preserve">Осуществить </w:t>
      </w:r>
      <w:r w:rsidR="00511137">
        <w:t>9 мая 2017 года перекрытие дорожного движения в городе Когалыме:</w:t>
      </w:r>
    </w:p>
    <w:p w:rsidR="00511137" w:rsidRDefault="00511137" w:rsidP="00CC13C7">
      <w:pPr>
        <w:numPr>
          <w:ilvl w:val="1"/>
          <w:numId w:val="28"/>
        </w:numPr>
        <w:tabs>
          <w:tab w:val="left" w:pos="1418"/>
        </w:tabs>
        <w:autoSpaceDE w:val="0"/>
        <w:autoSpaceDN w:val="0"/>
        <w:adjustRightInd w:val="0"/>
        <w:ind w:left="0" w:firstLine="709"/>
        <w:jc w:val="both"/>
      </w:pPr>
      <w:r>
        <w:t>С 10 часов 00 минут до 14 часов 00 минут, с 19 часов 30 минут до 22 часов 30 минут – на время проведения праздничных мероприятий в Парке Победы;</w:t>
      </w:r>
    </w:p>
    <w:p w:rsidR="00511137" w:rsidRDefault="00511137" w:rsidP="00CC13C7">
      <w:pPr>
        <w:numPr>
          <w:ilvl w:val="1"/>
          <w:numId w:val="28"/>
        </w:numPr>
        <w:tabs>
          <w:tab w:val="left" w:pos="1418"/>
        </w:tabs>
        <w:autoSpaceDE w:val="0"/>
        <w:autoSpaceDN w:val="0"/>
        <w:adjustRightInd w:val="0"/>
        <w:ind w:left="0" w:firstLine="709"/>
        <w:jc w:val="both"/>
      </w:pPr>
      <w:r>
        <w:t xml:space="preserve">С 10 часов 00 минут до 14 часов 00 минут - по улице Сибирская от пересечения улиц Бакинская, Ленинградская, Сибирская, проезд </w:t>
      </w:r>
      <w:proofErr w:type="spellStart"/>
      <w:r>
        <w:t>Сопочинского</w:t>
      </w:r>
      <w:proofErr w:type="spellEnd"/>
      <w:r>
        <w:t xml:space="preserve"> до здания по адресу улица Сибирская, дом 13;</w:t>
      </w:r>
    </w:p>
    <w:p w:rsidR="00511137" w:rsidRDefault="00511137" w:rsidP="00CC13C7">
      <w:pPr>
        <w:numPr>
          <w:ilvl w:val="1"/>
          <w:numId w:val="28"/>
        </w:numPr>
        <w:tabs>
          <w:tab w:val="left" w:pos="1418"/>
        </w:tabs>
        <w:autoSpaceDE w:val="0"/>
        <w:autoSpaceDN w:val="0"/>
        <w:adjustRightInd w:val="0"/>
        <w:ind w:left="0" w:firstLine="709"/>
        <w:jc w:val="both"/>
      </w:pPr>
      <w:r>
        <w:t xml:space="preserve">С 10 часов 00 минут до 14 часов 00 минут – по улице Бакинская от пересечения улиц Бакинская, Ленинградская, Сибирская, проезд </w:t>
      </w:r>
      <w:proofErr w:type="spellStart"/>
      <w:r>
        <w:t>Сопочинского</w:t>
      </w:r>
      <w:proofErr w:type="spellEnd"/>
      <w:r>
        <w:t xml:space="preserve"> до здания по адресу улица Бакинская, дом 63;</w:t>
      </w:r>
    </w:p>
    <w:p w:rsidR="00511137" w:rsidRDefault="00511137" w:rsidP="00CC13C7">
      <w:pPr>
        <w:numPr>
          <w:ilvl w:val="1"/>
          <w:numId w:val="28"/>
        </w:numPr>
        <w:tabs>
          <w:tab w:val="left" w:pos="1418"/>
        </w:tabs>
        <w:autoSpaceDE w:val="0"/>
        <w:autoSpaceDN w:val="0"/>
        <w:adjustRightInd w:val="0"/>
        <w:ind w:left="0" w:firstLine="709"/>
        <w:jc w:val="both"/>
      </w:pPr>
      <w:r>
        <w:t xml:space="preserve">С 10 часов 00 минут до 14 часов 00 минут – по улице </w:t>
      </w:r>
      <w:proofErr w:type="gramStart"/>
      <w:r>
        <w:t>Ленинградская</w:t>
      </w:r>
      <w:proofErr w:type="gramEnd"/>
      <w:r>
        <w:t xml:space="preserve"> от пересечения улиц Бакинская, Ленинградская, Сибирская, проезд </w:t>
      </w:r>
      <w:proofErr w:type="spellStart"/>
      <w:r>
        <w:t>Сопочинского</w:t>
      </w:r>
      <w:proofErr w:type="spellEnd"/>
      <w:r>
        <w:t xml:space="preserve"> до здания по адресу улица Ленинградская, дом 5;</w:t>
      </w:r>
    </w:p>
    <w:p w:rsidR="00511137" w:rsidRDefault="00511137" w:rsidP="00CC13C7">
      <w:pPr>
        <w:numPr>
          <w:ilvl w:val="1"/>
          <w:numId w:val="28"/>
        </w:numPr>
        <w:tabs>
          <w:tab w:val="left" w:pos="1418"/>
        </w:tabs>
        <w:autoSpaceDE w:val="0"/>
        <w:autoSpaceDN w:val="0"/>
        <w:adjustRightInd w:val="0"/>
        <w:ind w:left="0" w:firstLine="709"/>
        <w:jc w:val="both"/>
      </w:pPr>
      <w:r>
        <w:t xml:space="preserve">С 10 часов 00 минут до 14 часов 00 минут – по проезду </w:t>
      </w:r>
      <w:proofErr w:type="spellStart"/>
      <w:r>
        <w:t>Сопочинского</w:t>
      </w:r>
      <w:proofErr w:type="spellEnd"/>
      <w:r>
        <w:t xml:space="preserve"> от пересечения улиц </w:t>
      </w:r>
      <w:proofErr w:type="gramStart"/>
      <w:r>
        <w:t>Бакинская</w:t>
      </w:r>
      <w:proofErr w:type="gramEnd"/>
      <w:r>
        <w:t xml:space="preserve">, Ленинградская, Сибирская, проезд </w:t>
      </w:r>
      <w:proofErr w:type="spellStart"/>
      <w:r>
        <w:t>Сопочинского</w:t>
      </w:r>
      <w:proofErr w:type="spellEnd"/>
      <w:r>
        <w:t xml:space="preserve"> до здания по адресу проезд Солнечный, дом 1;</w:t>
      </w:r>
    </w:p>
    <w:p w:rsidR="00511137" w:rsidRDefault="00511137" w:rsidP="00CC13C7">
      <w:pPr>
        <w:numPr>
          <w:ilvl w:val="1"/>
          <w:numId w:val="28"/>
        </w:numPr>
        <w:tabs>
          <w:tab w:val="left" w:pos="1418"/>
        </w:tabs>
        <w:autoSpaceDE w:val="0"/>
        <w:autoSpaceDN w:val="0"/>
        <w:adjustRightInd w:val="0"/>
        <w:ind w:left="0" w:firstLine="709"/>
        <w:jc w:val="both"/>
      </w:pPr>
      <w:r>
        <w:t xml:space="preserve">С 11 часов 00 минут до 15 часов 00 минут во время проведения легкоатлетической эстафеты по маршруту улица Мира – Молодёжная – Ленинградская – Прибалтийская – Дружбы народов – Степана </w:t>
      </w:r>
      <w:proofErr w:type="spellStart"/>
      <w:r>
        <w:t>Повха</w:t>
      </w:r>
      <w:proofErr w:type="spellEnd"/>
      <w:r>
        <w:t xml:space="preserve"> – Мира в городе Когалыме;</w:t>
      </w:r>
    </w:p>
    <w:p w:rsidR="00CC13C7" w:rsidRDefault="00CC13C7" w:rsidP="00CC13C7">
      <w:pPr>
        <w:numPr>
          <w:ilvl w:val="1"/>
          <w:numId w:val="28"/>
        </w:numPr>
        <w:tabs>
          <w:tab w:val="left" w:pos="1418"/>
        </w:tabs>
        <w:autoSpaceDE w:val="0"/>
        <w:autoSpaceDN w:val="0"/>
        <w:adjustRightInd w:val="0"/>
        <w:ind w:left="0" w:firstLine="709"/>
        <w:jc w:val="both"/>
      </w:pPr>
      <w:r>
        <w:t>С 15 часов 00 минут до 16 часов 00 минут – на время проведения общественной акции – шествия «Бессмертный полк».</w:t>
      </w:r>
    </w:p>
    <w:p w:rsidR="00CC13C7" w:rsidRDefault="00CC13C7" w:rsidP="00CC13C7">
      <w:pPr>
        <w:tabs>
          <w:tab w:val="left" w:pos="1418"/>
        </w:tabs>
        <w:autoSpaceDE w:val="0"/>
        <w:autoSpaceDN w:val="0"/>
        <w:adjustRightInd w:val="0"/>
        <w:ind w:firstLine="709"/>
        <w:jc w:val="both"/>
      </w:pPr>
    </w:p>
    <w:p w:rsidR="007210F5" w:rsidRPr="007210F5" w:rsidRDefault="007210F5" w:rsidP="00CC13C7">
      <w:pPr>
        <w:tabs>
          <w:tab w:val="left" w:pos="1418"/>
        </w:tabs>
        <w:autoSpaceDE w:val="0"/>
        <w:autoSpaceDN w:val="0"/>
        <w:adjustRightInd w:val="0"/>
        <w:ind w:firstLine="709"/>
        <w:jc w:val="both"/>
      </w:pPr>
      <w:r w:rsidRPr="007210F5">
        <w:t>2.</w:t>
      </w:r>
      <w:r w:rsidRPr="007210F5">
        <w:tab/>
      </w:r>
      <w:r w:rsidR="002839F8" w:rsidRPr="007210F5">
        <w:t>Рекомендовать Отделу Министе</w:t>
      </w:r>
      <w:r w:rsidRPr="007210F5">
        <w:t xml:space="preserve">рства внутренних дел Российской </w:t>
      </w:r>
      <w:r w:rsidR="002839F8" w:rsidRPr="007210F5">
        <w:t xml:space="preserve">Федерации по городу </w:t>
      </w:r>
      <w:proofErr w:type="spellStart"/>
      <w:r w:rsidR="006F61E5" w:rsidRPr="007210F5">
        <w:t>Когалыму</w:t>
      </w:r>
      <w:proofErr w:type="spellEnd"/>
      <w:r w:rsidR="002839F8" w:rsidRPr="007210F5">
        <w:t>:</w:t>
      </w:r>
    </w:p>
    <w:p w:rsidR="007E79D4" w:rsidRDefault="007E79D4" w:rsidP="00CC13C7">
      <w:pPr>
        <w:tabs>
          <w:tab w:val="left" w:pos="1418"/>
        </w:tabs>
        <w:autoSpaceDE w:val="0"/>
        <w:autoSpaceDN w:val="0"/>
        <w:adjustRightInd w:val="0"/>
        <w:ind w:firstLine="709"/>
        <w:jc w:val="both"/>
        <w:sectPr w:rsidR="007E79D4" w:rsidSect="007E79D4">
          <w:pgSz w:w="11906" w:h="16838"/>
          <w:pgMar w:top="426" w:right="567" w:bottom="1134" w:left="2552" w:header="709" w:footer="709" w:gutter="0"/>
          <w:cols w:space="708"/>
          <w:docGrid w:linePitch="360"/>
        </w:sectPr>
      </w:pPr>
    </w:p>
    <w:p w:rsidR="002839F8" w:rsidRPr="007210F5" w:rsidRDefault="007210F5" w:rsidP="00CC13C7">
      <w:pPr>
        <w:tabs>
          <w:tab w:val="left" w:pos="1418"/>
        </w:tabs>
        <w:autoSpaceDE w:val="0"/>
        <w:autoSpaceDN w:val="0"/>
        <w:adjustRightInd w:val="0"/>
        <w:ind w:firstLine="709"/>
        <w:jc w:val="both"/>
      </w:pPr>
      <w:r w:rsidRPr="007210F5">
        <w:lastRenderedPageBreak/>
        <w:t>2.1.</w:t>
      </w:r>
      <w:r w:rsidRPr="007210F5">
        <w:tab/>
      </w:r>
      <w:r w:rsidR="002839F8" w:rsidRPr="007210F5">
        <w:t>организовать прекращение движения всех видов транспортных сре</w:t>
      </w:r>
      <w:proofErr w:type="gramStart"/>
      <w:r w:rsidR="002839F8" w:rsidRPr="007210F5">
        <w:t>дств дл</w:t>
      </w:r>
      <w:proofErr w:type="gramEnd"/>
      <w:r w:rsidR="002839F8" w:rsidRPr="007210F5">
        <w:t xml:space="preserve">я обеспечения проведения в городе </w:t>
      </w:r>
      <w:r w:rsidR="006F61E5" w:rsidRPr="007210F5">
        <w:t>Когалыме</w:t>
      </w:r>
      <w:r w:rsidR="002839F8" w:rsidRPr="007210F5">
        <w:t xml:space="preserve"> мероприятия в соответствии с </w:t>
      </w:r>
      <w:hyperlink r:id="rId6" w:history="1">
        <w:r w:rsidR="002839F8" w:rsidRPr="007210F5">
          <w:t>пунктом 1</w:t>
        </w:r>
      </w:hyperlink>
      <w:r w:rsidR="002839F8" w:rsidRPr="007210F5">
        <w:t xml:space="preserve"> настоящего Постановления;</w:t>
      </w:r>
    </w:p>
    <w:p w:rsidR="007210F5" w:rsidRPr="007210F5" w:rsidRDefault="002839F8" w:rsidP="00CC13C7">
      <w:pPr>
        <w:numPr>
          <w:ilvl w:val="1"/>
          <w:numId w:val="29"/>
        </w:numPr>
        <w:autoSpaceDE w:val="0"/>
        <w:autoSpaceDN w:val="0"/>
        <w:adjustRightInd w:val="0"/>
        <w:ind w:left="0" w:firstLine="709"/>
        <w:jc w:val="both"/>
      </w:pPr>
      <w:r w:rsidRPr="007210F5">
        <w:t>принять необходимые меры по обеспечению безопасности уч</w:t>
      </w:r>
      <w:r w:rsidR="007210F5" w:rsidRPr="007210F5">
        <w:t xml:space="preserve">астников </w:t>
      </w:r>
      <w:r w:rsidRPr="007210F5">
        <w:t>мероприятий, регулированию движения транспорта в период их проведения;</w:t>
      </w:r>
    </w:p>
    <w:p w:rsidR="002839F8" w:rsidRPr="007210F5" w:rsidRDefault="007210F5" w:rsidP="00CC13C7">
      <w:pPr>
        <w:tabs>
          <w:tab w:val="left" w:pos="1418"/>
        </w:tabs>
        <w:autoSpaceDE w:val="0"/>
        <w:autoSpaceDN w:val="0"/>
        <w:adjustRightInd w:val="0"/>
        <w:ind w:firstLine="709"/>
        <w:jc w:val="both"/>
      </w:pPr>
      <w:r w:rsidRPr="007210F5">
        <w:t>2.3.</w:t>
      </w:r>
      <w:r w:rsidRPr="007210F5">
        <w:tab/>
      </w:r>
      <w:r w:rsidR="002839F8" w:rsidRPr="007210F5">
        <w:t>принимать решения по ограничению либо закрытию движения транспорта с учетом складывающейся оперативной обстановки на участках улиц, прилегающих к местам проведения мероприяти</w:t>
      </w:r>
      <w:r w:rsidR="00C47D75">
        <w:t>я</w:t>
      </w:r>
      <w:r w:rsidR="002839F8" w:rsidRPr="007210F5">
        <w:t>.</w:t>
      </w:r>
    </w:p>
    <w:p w:rsidR="007210F5" w:rsidRPr="007210F5" w:rsidRDefault="007210F5" w:rsidP="00CC13C7">
      <w:pPr>
        <w:tabs>
          <w:tab w:val="left" w:pos="1418"/>
        </w:tabs>
        <w:autoSpaceDE w:val="0"/>
        <w:autoSpaceDN w:val="0"/>
        <w:adjustRightInd w:val="0"/>
        <w:ind w:firstLine="709"/>
        <w:jc w:val="both"/>
      </w:pPr>
    </w:p>
    <w:p w:rsidR="002839F8" w:rsidRDefault="002533F0" w:rsidP="00CC13C7">
      <w:pPr>
        <w:numPr>
          <w:ilvl w:val="0"/>
          <w:numId w:val="29"/>
        </w:numPr>
        <w:tabs>
          <w:tab w:val="left" w:pos="1418"/>
        </w:tabs>
        <w:autoSpaceDE w:val="0"/>
        <w:autoSpaceDN w:val="0"/>
        <w:adjustRightInd w:val="0"/>
        <w:ind w:left="0" w:firstLine="709"/>
        <w:jc w:val="both"/>
      </w:pPr>
      <w:r w:rsidRPr="007210F5">
        <w:t>Муниципальному бюджетному учреждению «</w:t>
      </w:r>
      <w:proofErr w:type="spellStart"/>
      <w:r w:rsidRPr="007210F5">
        <w:t>Коммунспецавтотехника</w:t>
      </w:r>
      <w:proofErr w:type="spellEnd"/>
      <w:r w:rsidRPr="007210F5">
        <w:t xml:space="preserve">» </w:t>
      </w:r>
      <w:r w:rsidR="002839F8" w:rsidRPr="007210F5">
        <w:t xml:space="preserve">установить временные дорожные знаки и информационные щиты для информирования участников движения в связи с прекращением движения всех видов транспорта в соответствии с </w:t>
      </w:r>
      <w:hyperlink r:id="rId7" w:history="1">
        <w:r w:rsidR="002839F8" w:rsidRPr="007210F5">
          <w:t>пунктом 1</w:t>
        </w:r>
      </w:hyperlink>
      <w:r w:rsidR="002839F8" w:rsidRPr="007210F5">
        <w:t xml:space="preserve"> настоящего Постановления.</w:t>
      </w:r>
    </w:p>
    <w:p w:rsidR="00CC13C7" w:rsidRPr="007210F5" w:rsidRDefault="00CC13C7" w:rsidP="00CC13C7">
      <w:pPr>
        <w:tabs>
          <w:tab w:val="left" w:pos="1418"/>
        </w:tabs>
        <w:autoSpaceDE w:val="0"/>
        <w:autoSpaceDN w:val="0"/>
        <w:adjustRightInd w:val="0"/>
        <w:ind w:firstLine="709"/>
        <w:jc w:val="both"/>
      </w:pPr>
    </w:p>
    <w:p w:rsidR="00EA370F" w:rsidRPr="007210F5" w:rsidRDefault="001A09E8" w:rsidP="00CC13C7">
      <w:pPr>
        <w:numPr>
          <w:ilvl w:val="0"/>
          <w:numId w:val="29"/>
        </w:numPr>
        <w:ind w:left="0" w:firstLine="709"/>
        <w:jc w:val="both"/>
      </w:pPr>
      <w:r w:rsidRPr="007210F5">
        <w:t>Опубликовать настоящее постановление</w:t>
      </w:r>
      <w:r w:rsidR="001F4DB8">
        <w:t xml:space="preserve"> </w:t>
      </w:r>
      <w:r w:rsidRPr="007210F5">
        <w:t xml:space="preserve">в газете «Когалымский вестник» и разместить на официальном сайте Администрации города Когалыма в сети </w:t>
      </w:r>
      <w:r w:rsidR="004D0DED" w:rsidRPr="007210F5">
        <w:t>«</w:t>
      </w:r>
      <w:r w:rsidRPr="007210F5">
        <w:t>Интернет</w:t>
      </w:r>
      <w:r w:rsidR="004D0DED" w:rsidRPr="007210F5">
        <w:t>»</w:t>
      </w:r>
      <w:r w:rsidRPr="007210F5">
        <w:t xml:space="preserve"> (</w:t>
      </w:r>
      <w:hyperlink r:id="rId8" w:history="1">
        <w:r w:rsidRPr="007210F5">
          <w:rPr>
            <w:rStyle w:val="ac"/>
            <w:color w:val="auto"/>
            <w:u w:val="none"/>
            <w:lang w:val="en-US"/>
          </w:rPr>
          <w:t>www</w:t>
        </w:r>
        <w:r w:rsidRPr="007210F5">
          <w:rPr>
            <w:rStyle w:val="ac"/>
            <w:color w:val="auto"/>
            <w:u w:val="none"/>
          </w:rPr>
          <w:t>.</w:t>
        </w:r>
        <w:r w:rsidRPr="007210F5">
          <w:rPr>
            <w:rStyle w:val="ac"/>
            <w:color w:val="auto"/>
            <w:u w:val="none"/>
            <w:lang w:val="en-US"/>
          </w:rPr>
          <w:t>admkogalym</w:t>
        </w:r>
        <w:r w:rsidRPr="007210F5">
          <w:rPr>
            <w:rStyle w:val="ac"/>
            <w:color w:val="auto"/>
            <w:u w:val="none"/>
          </w:rPr>
          <w:t>.</w:t>
        </w:r>
        <w:r w:rsidRPr="007210F5">
          <w:rPr>
            <w:rStyle w:val="ac"/>
            <w:color w:val="auto"/>
            <w:u w:val="none"/>
            <w:lang w:val="en-US"/>
          </w:rPr>
          <w:t>ru</w:t>
        </w:r>
      </w:hyperlink>
      <w:r w:rsidRPr="007210F5">
        <w:t>).</w:t>
      </w:r>
    </w:p>
    <w:p w:rsidR="00EA370F" w:rsidRPr="007210F5" w:rsidRDefault="00EA370F" w:rsidP="00CC13C7">
      <w:pPr>
        <w:ind w:firstLine="709"/>
        <w:jc w:val="both"/>
      </w:pPr>
    </w:p>
    <w:p w:rsidR="001A09E8" w:rsidRPr="007210F5" w:rsidRDefault="007210F5" w:rsidP="00CC13C7">
      <w:pPr>
        <w:ind w:firstLine="709"/>
        <w:jc w:val="both"/>
      </w:pPr>
      <w:r w:rsidRPr="007210F5">
        <w:t>5.</w:t>
      </w:r>
      <w:r w:rsidRPr="007210F5">
        <w:tab/>
      </w:r>
      <w:proofErr w:type="gramStart"/>
      <w:r w:rsidR="001A09E8" w:rsidRPr="007210F5">
        <w:t>Контроль за</w:t>
      </w:r>
      <w:proofErr w:type="gramEnd"/>
      <w:r w:rsidR="001A09E8" w:rsidRPr="007210F5">
        <w:t xml:space="preserve"> выполнением постановления возложить на заместителя главы города Когалыма </w:t>
      </w:r>
      <w:proofErr w:type="spellStart"/>
      <w:r w:rsidR="00CC13C7">
        <w:t>С.В.Подивилова</w:t>
      </w:r>
      <w:proofErr w:type="spellEnd"/>
      <w:r w:rsidR="001A09E8" w:rsidRPr="007210F5">
        <w:t>.</w:t>
      </w:r>
    </w:p>
    <w:p w:rsidR="001A09E8" w:rsidRPr="007E79D4" w:rsidRDefault="007E79D4" w:rsidP="007E79D4">
      <w:pPr>
        <w:pStyle w:val="ConsPlusNormal"/>
        <w:ind w:firstLine="709"/>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1" locked="0" layoutInCell="1" allowOverlap="1">
            <wp:simplePos x="0" y="0"/>
            <wp:positionH relativeFrom="column">
              <wp:posOffset>2383155</wp:posOffset>
            </wp:positionH>
            <wp:positionV relativeFrom="paragraph">
              <wp:posOffset>46990</wp:posOffset>
            </wp:positionV>
            <wp:extent cx="1362075" cy="13620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rsidR="001A09E8" w:rsidRPr="007E79D4" w:rsidRDefault="001A09E8" w:rsidP="007E79D4">
      <w:pPr>
        <w:pStyle w:val="ConsPlusNormal"/>
        <w:ind w:firstLine="709"/>
        <w:jc w:val="both"/>
        <w:rPr>
          <w:rFonts w:ascii="Times New Roman" w:hAnsi="Times New Roman" w:cs="Times New Roman"/>
          <w:sz w:val="26"/>
          <w:szCs w:val="26"/>
        </w:rPr>
      </w:pPr>
    </w:p>
    <w:p w:rsidR="001A09E8" w:rsidRPr="007E79D4" w:rsidRDefault="001A09E8" w:rsidP="007E79D4">
      <w:pPr>
        <w:pStyle w:val="ConsPlusNormal"/>
        <w:ind w:firstLine="709"/>
        <w:jc w:val="both"/>
        <w:rPr>
          <w:rFonts w:ascii="Times New Roman" w:hAnsi="Times New Roman" w:cs="Times New Roman"/>
          <w:sz w:val="26"/>
          <w:szCs w:val="26"/>
        </w:rPr>
      </w:pPr>
    </w:p>
    <w:p w:rsidR="001A09E8" w:rsidRPr="002533F0" w:rsidRDefault="00C812E9" w:rsidP="007210F5">
      <w:pPr>
        <w:pStyle w:val="ConsPlusNormal"/>
        <w:ind w:firstLine="709"/>
        <w:jc w:val="both"/>
        <w:rPr>
          <w:rFonts w:ascii="Times New Roman" w:hAnsi="Times New Roman" w:cs="Times New Roman"/>
          <w:sz w:val="26"/>
          <w:szCs w:val="26"/>
        </w:rPr>
      </w:pPr>
      <w:r w:rsidRPr="002533F0">
        <w:rPr>
          <w:rFonts w:ascii="Times New Roman" w:hAnsi="Times New Roman" w:cs="Times New Roman"/>
          <w:sz w:val="26"/>
          <w:szCs w:val="26"/>
        </w:rPr>
        <w:t xml:space="preserve">Глава </w:t>
      </w:r>
      <w:r w:rsidR="001A09E8" w:rsidRPr="002533F0">
        <w:rPr>
          <w:rFonts w:ascii="Times New Roman" w:hAnsi="Times New Roman" w:cs="Times New Roman"/>
          <w:sz w:val="26"/>
          <w:szCs w:val="26"/>
        </w:rPr>
        <w:t>города Когалыма</w:t>
      </w:r>
      <w:r w:rsidR="001A09E8" w:rsidRPr="002533F0">
        <w:rPr>
          <w:rFonts w:ascii="Times New Roman" w:hAnsi="Times New Roman" w:cs="Times New Roman"/>
          <w:sz w:val="26"/>
          <w:szCs w:val="26"/>
        </w:rPr>
        <w:tab/>
      </w:r>
      <w:r w:rsidR="001A09E8" w:rsidRPr="002533F0">
        <w:rPr>
          <w:rFonts w:ascii="Times New Roman" w:hAnsi="Times New Roman" w:cs="Times New Roman"/>
          <w:sz w:val="26"/>
          <w:szCs w:val="26"/>
        </w:rPr>
        <w:tab/>
      </w:r>
      <w:r w:rsidR="001A09E8" w:rsidRPr="002533F0">
        <w:rPr>
          <w:rFonts w:ascii="Times New Roman" w:hAnsi="Times New Roman" w:cs="Times New Roman"/>
          <w:sz w:val="26"/>
          <w:szCs w:val="26"/>
        </w:rPr>
        <w:tab/>
      </w:r>
      <w:r w:rsidR="002533F0" w:rsidRPr="002533F0">
        <w:rPr>
          <w:rFonts w:ascii="Times New Roman" w:hAnsi="Times New Roman" w:cs="Times New Roman"/>
          <w:sz w:val="26"/>
          <w:szCs w:val="26"/>
        </w:rPr>
        <w:tab/>
      </w:r>
      <w:r w:rsidR="002533F0" w:rsidRPr="002533F0">
        <w:rPr>
          <w:rFonts w:ascii="Times New Roman" w:hAnsi="Times New Roman" w:cs="Times New Roman"/>
          <w:sz w:val="26"/>
          <w:szCs w:val="26"/>
        </w:rPr>
        <w:tab/>
        <w:t>Н.Н.Пальчиков</w:t>
      </w:r>
    </w:p>
    <w:p w:rsidR="006A6F79" w:rsidRPr="002533F0" w:rsidRDefault="006A6F79" w:rsidP="007210F5">
      <w:pPr>
        <w:pStyle w:val="ConsPlusNormal"/>
        <w:ind w:firstLine="709"/>
        <w:jc w:val="both"/>
        <w:rPr>
          <w:rFonts w:ascii="Times New Roman" w:hAnsi="Times New Roman" w:cs="Times New Roman"/>
          <w:sz w:val="26"/>
          <w:szCs w:val="26"/>
        </w:rPr>
      </w:pPr>
    </w:p>
    <w:p w:rsidR="006A6F79" w:rsidRPr="002533F0" w:rsidRDefault="006A6F79" w:rsidP="002533F0">
      <w:pPr>
        <w:pStyle w:val="ConsPlusNormal"/>
        <w:ind w:firstLine="709"/>
        <w:jc w:val="both"/>
        <w:rPr>
          <w:rFonts w:ascii="Times New Roman" w:hAnsi="Times New Roman" w:cs="Times New Roman"/>
          <w:sz w:val="26"/>
          <w:szCs w:val="26"/>
        </w:rPr>
      </w:pPr>
    </w:p>
    <w:p w:rsidR="006A6F79" w:rsidRPr="002533F0" w:rsidRDefault="006A6F79" w:rsidP="002533F0">
      <w:pPr>
        <w:pStyle w:val="ConsPlusNormal"/>
        <w:ind w:firstLine="709"/>
        <w:jc w:val="both"/>
        <w:rPr>
          <w:rFonts w:ascii="Times New Roman" w:hAnsi="Times New Roman" w:cs="Times New Roman"/>
          <w:sz w:val="26"/>
          <w:szCs w:val="26"/>
        </w:rPr>
      </w:pPr>
    </w:p>
    <w:p w:rsidR="006A6F79" w:rsidRPr="002533F0" w:rsidRDefault="006A6F79" w:rsidP="002533F0">
      <w:pPr>
        <w:pStyle w:val="ConsPlusNormal"/>
        <w:ind w:firstLine="709"/>
        <w:jc w:val="both"/>
        <w:rPr>
          <w:rFonts w:ascii="Times New Roman" w:hAnsi="Times New Roman" w:cs="Times New Roman"/>
          <w:sz w:val="26"/>
          <w:szCs w:val="26"/>
        </w:rPr>
      </w:pPr>
    </w:p>
    <w:p w:rsidR="006A6F79" w:rsidRPr="002533F0" w:rsidRDefault="006A6F79" w:rsidP="002533F0">
      <w:pPr>
        <w:pStyle w:val="ConsPlusNormal"/>
        <w:ind w:firstLine="709"/>
        <w:jc w:val="both"/>
        <w:rPr>
          <w:rFonts w:ascii="Times New Roman" w:hAnsi="Times New Roman" w:cs="Times New Roman"/>
          <w:sz w:val="26"/>
          <w:szCs w:val="26"/>
        </w:rPr>
      </w:pPr>
    </w:p>
    <w:p w:rsidR="006A6F79" w:rsidRPr="002533F0" w:rsidRDefault="006A6F79" w:rsidP="002533F0">
      <w:pPr>
        <w:pStyle w:val="ConsPlusNormal"/>
        <w:ind w:firstLine="709"/>
        <w:jc w:val="both"/>
        <w:rPr>
          <w:rFonts w:ascii="Times New Roman" w:hAnsi="Times New Roman" w:cs="Times New Roman"/>
          <w:sz w:val="26"/>
          <w:szCs w:val="26"/>
        </w:rPr>
      </w:pPr>
    </w:p>
    <w:p w:rsidR="007210F5" w:rsidRDefault="007210F5" w:rsidP="00070833">
      <w:pPr>
        <w:pStyle w:val="ConsPlusNormal"/>
        <w:ind w:firstLine="709"/>
        <w:jc w:val="both"/>
        <w:rPr>
          <w:rFonts w:ascii="Times New Roman" w:hAnsi="Times New Roman" w:cs="Times New Roman"/>
          <w:sz w:val="26"/>
          <w:szCs w:val="26"/>
        </w:rPr>
      </w:pPr>
    </w:p>
    <w:p w:rsidR="007210F5" w:rsidRDefault="007210F5" w:rsidP="00070833">
      <w:pPr>
        <w:pStyle w:val="ConsPlusNormal"/>
        <w:ind w:firstLine="709"/>
        <w:jc w:val="both"/>
        <w:rPr>
          <w:rFonts w:ascii="Times New Roman" w:hAnsi="Times New Roman" w:cs="Times New Roman"/>
          <w:sz w:val="26"/>
          <w:szCs w:val="26"/>
        </w:rPr>
      </w:pPr>
    </w:p>
    <w:p w:rsidR="007210F5" w:rsidRDefault="007210F5" w:rsidP="00070833">
      <w:pPr>
        <w:pStyle w:val="ConsPlusNormal"/>
        <w:ind w:firstLine="709"/>
        <w:jc w:val="both"/>
        <w:rPr>
          <w:rFonts w:ascii="Times New Roman" w:hAnsi="Times New Roman" w:cs="Times New Roman"/>
          <w:sz w:val="26"/>
          <w:szCs w:val="26"/>
        </w:rPr>
      </w:pPr>
    </w:p>
    <w:p w:rsidR="007210F5" w:rsidRDefault="007210F5" w:rsidP="00070833">
      <w:pPr>
        <w:pStyle w:val="ConsPlusNormal"/>
        <w:ind w:firstLine="709"/>
        <w:jc w:val="both"/>
        <w:rPr>
          <w:rFonts w:ascii="Times New Roman" w:hAnsi="Times New Roman" w:cs="Times New Roman"/>
          <w:sz w:val="26"/>
          <w:szCs w:val="26"/>
        </w:rPr>
      </w:pPr>
    </w:p>
    <w:p w:rsidR="007210F5" w:rsidRDefault="007210F5" w:rsidP="00070833">
      <w:pPr>
        <w:pStyle w:val="ConsPlusNormal"/>
        <w:ind w:firstLine="709"/>
        <w:jc w:val="both"/>
        <w:rPr>
          <w:rFonts w:ascii="Times New Roman" w:hAnsi="Times New Roman" w:cs="Times New Roman"/>
          <w:sz w:val="26"/>
          <w:szCs w:val="26"/>
        </w:rPr>
      </w:pPr>
    </w:p>
    <w:p w:rsidR="007210F5" w:rsidRPr="007E79D4" w:rsidRDefault="007210F5" w:rsidP="00070833">
      <w:pPr>
        <w:pStyle w:val="ConsPlusNormal"/>
        <w:ind w:firstLine="709"/>
        <w:jc w:val="both"/>
        <w:rPr>
          <w:rFonts w:ascii="Times New Roman" w:hAnsi="Times New Roman" w:cs="Times New Roman"/>
          <w:color w:val="FFFFFF" w:themeColor="background1"/>
          <w:sz w:val="26"/>
          <w:szCs w:val="26"/>
        </w:rPr>
      </w:pPr>
    </w:p>
    <w:p w:rsidR="006A6F79" w:rsidRPr="007E79D4" w:rsidRDefault="006A6F79" w:rsidP="00070833">
      <w:pPr>
        <w:pStyle w:val="ConsPlusNormal"/>
        <w:ind w:firstLine="709"/>
        <w:jc w:val="both"/>
        <w:rPr>
          <w:rFonts w:ascii="Times New Roman" w:hAnsi="Times New Roman" w:cs="Times New Roman"/>
          <w:color w:val="FFFFFF" w:themeColor="background1"/>
          <w:sz w:val="26"/>
          <w:szCs w:val="26"/>
        </w:rPr>
      </w:pPr>
    </w:p>
    <w:p w:rsidR="001F4DB8" w:rsidRPr="007E79D4" w:rsidRDefault="001F4DB8" w:rsidP="00070833">
      <w:pPr>
        <w:pStyle w:val="ConsPlusNormal"/>
        <w:ind w:firstLine="709"/>
        <w:jc w:val="both"/>
        <w:rPr>
          <w:rFonts w:ascii="Times New Roman" w:hAnsi="Times New Roman" w:cs="Times New Roman"/>
          <w:color w:val="FFFFFF" w:themeColor="background1"/>
          <w:sz w:val="26"/>
          <w:szCs w:val="26"/>
        </w:rPr>
      </w:pPr>
    </w:p>
    <w:p w:rsidR="001F4DB8" w:rsidRPr="007E79D4" w:rsidRDefault="001F4DB8" w:rsidP="00070833">
      <w:pPr>
        <w:pStyle w:val="ConsPlusNormal"/>
        <w:ind w:firstLine="709"/>
        <w:jc w:val="both"/>
        <w:rPr>
          <w:rFonts w:ascii="Times New Roman" w:hAnsi="Times New Roman" w:cs="Times New Roman"/>
          <w:color w:val="FFFFFF" w:themeColor="background1"/>
          <w:sz w:val="26"/>
          <w:szCs w:val="26"/>
        </w:rPr>
      </w:pPr>
    </w:p>
    <w:p w:rsidR="001F4DB8" w:rsidRPr="007E79D4" w:rsidRDefault="001F4DB8" w:rsidP="00070833">
      <w:pPr>
        <w:pStyle w:val="ConsPlusNormal"/>
        <w:ind w:firstLine="709"/>
        <w:jc w:val="both"/>
        <w:rPr>
          <w:rFonts w:ascii="Times New Roman" w:hAnsi="Times New Roman" w:cs="Times New Roman"/>
          <w:color w:val="FFFFFF" w:themeColor="background1"/>
          <w:sz w:val="26"/>
          <w:szCs w:val="26"/>
        </w:rPr>
      </w:pPr>
    </w:p>
    <w:tbl>
      <w:tblPr>
        <w:tblW w:w="0" w:type="auto"/>
        <w:tblLook w:val="04A0"/>
      </w:tblPr>
      <w:tblGrid>
        <w:gridCol w:w="4035"/>
        <w:gridCol w:w="1703"/>
        <w:gridCol w:w="3265"/>
      </w:tblGrid>
      <w:tr w:rsidR="001A09E8" w:rsidRPr="007E79D4" w:rsidTr="00954BBF">
        <w:tc>
          <w:tcPr>
            <w:tcW w:w="4035" w:type="dxa"/>
            <w:shd w:val="clear" w:color="auto" w:fill="auto"/>
          </w:tcPr>
          <w:p w:rsidR="001A09E8" w:rsidRPr="007E79D4" w:rsidRDefault="00954BBF" w:rsidP="00954BBF">
            <w:pPr>
              <w:rPr>
                <w:color w:val="FFFFFF" w:themeColor="background1"/>
                <w:sz w:val="20"/>
                <w:szCs w:val="20"/>
              </w:rPr>
            </w:pPr>
            <w:r w:rsidRPr="007E79D4">
              <w:rPr>
                <w:color w:val="FFFFFF" w:themeColor="background1"/>
                <w:sz w:val="20"/>
                <w:szCs w:val="20"/>
              </w:rPr>
              <w:t>С</w:t>
            </w:r>
            <w:r w:rsidR="001A09E8" w:rsidRPr="007E79D4">
              <w:rPr>
                <w:color w:val="FFFFFF" w:themeColor="background1"/>
                <w:sz w:val="20"/>
                <w:szCs w:val="20"/>
              </w:rPr>
              <w:t>огласовано:</w:t>
            </w:r>
          </w:p>
        </w:tc>
        <w:tc>
          <w:tcPr>
            <w:tcW w:w="1703" w:type="dxa"/>
            <w:shd w:val="clear" w:color="auto" w:fill="auto"/>
          </w:tcPr>
          <w:p w:rsidR="001A09E8" w:rsidRPr="007E79D4" w:rsidRDefault="001A09E8" w:rsidP="00070833">
            <w:pPr>
              <w:pStyle w:val="ConsPlusNormal"/>
              <w:ind w:firstLine="709"/>
              <w:jc w:val="both"/>
              <w:rPr>
                <w:rFonts w:ascii="Times New Roman" w:hAnsi="Times New Roman" w:cs="Times New Roman"/>
                <w:color w:val="FFFFFF" w:themeColor="background1"/>
              </w:rPr>
            </w:pPr>
          </w:p>
        </w:tc>
        <w:tc>
          <w:tcPr>
            <w:tcW w:w="3265" w:type="dxa"/>
            <w:shd w:val="clear" w:color="auto" w:fill="auto"/>
          </w:tcPr>
          <w:p w:rsidR="001A09E8" w:rsidRPr="007E79D4" w:rsidRDefault="001A09E8" w:rsidP="00070833">
            <w:pPr>
              <w:pStyle w:val="ConsPlusNormal"/>
              <w:ind w:firstLine="709"/>
              <w:jc w:val="both"/>
              <w:rPr>
                <w:rFonts w:ascii="Times New Roman" w:hAnsi="Times New Roman" w:cs="Times New Roman"/>
                <w:color w:val="FFFFFF" w:themeColor="background1"/>
              </w:rPr>
            </w:pPr>
          </w:p>
        </w:tc>
      </w:tr>
      <w:tr w:rsidR="009F3366" w:rsidRPr="007E79D4" w:rsidTr="00954BBF">
        <w:tc>
          <w:tcPr>
            <w:tcW w:w="4035" w:type="dxa"/>
            <w:shd w:val="clear" w:color="auto" w:fill="auto"/>
          </w:tcPr>
          <w:p w:rsidR="009F3366" w:rsidRPr="007E79D4" w:rsidRDefault="009F3366" w:rsidP="002533F0">
            <w:pPr>
              <w:pStyle w:val="ConsPlusNormal"/>
              <w:ind w:firstLine="0"/>
              <w:rPr>
                <w:rFonts w:ascii="Times New Roman" w:hAnsi="Times New Roman" w:cs="Times New Roman"/>
                <w:color w:val="FFFFFF" w:themeColor="background1"/>
              </w:rPr>
            </w:pPr>
            <w:r w:rsidRPr="007E79D4">
              <w:rPr>
                <w:rFonts w:ascii="Times New Roman" w:hAnsi="Times New Roman" w:cs="Times New Roman"/>
                <w:color w:val="FFFFFF" w:themeColor="background1"/>
              </w:rPr>
              <w:t>зам. главы г.Когалыма</w:t>
            </w:r>
          </w:p>
        </w:tc>
        <w:tc>
          <w:tcPr>
            <w:tcW w:w="1703" w:type="dxa"/>
            <w:shd w:val="clear" w:color="auto" w:fill="auto"/>
          </w:tcPr>
          <w:p w:rsidR="009F3366" w:rsidRPr="007E79D4" w:rsidRDefault="009F3366" w:rsidP="00070833">
            <w:pPr>
              <w:pStyle w:val="ConsPlusNormal"/>
              <w:ind w:firstLine="709"/>
              <w:jc w:val="both"/>
              <w:rPr>
                <w:rFonts w:ascii="Times New Roman" w:hAnsi="Times New Roman" w:cs="Times New Roman"/>
                <w:color w:val="FFFFFF" w:themeColor="background1"/>
              </w:rPr>
            </w:pPr>
          </w:p>
        </w:tc>
        <w:tc>
          <w:tcPr>
            <w:tcW w:w="3265" w:type="dxa"/>
            <w:shd w:val="clear" w:color="auto" w:fill="auto"/>
          </w:tcPr>
          <w:p w:rsidR="009F3366" w:rsidRPr="007E79D4" w:rsidRDefault="00CC13C7" w:rsidP="00CC13C7">
            <w:pPr>
              <w:pStyle w:val="ConsPlusNormal"/>
              <w:ind w:firstLine="709"/>
              <w:jc w:val="both"/>
              <w:rPr>
                <w:rFonts w:ascii="Times New Roman" w:hAnsi="Times New Roman" w:cs="Times New Roman"/>
                <w:color w:val="FFFFFF" w:themeColor="background1"/>
              </w:rPr>
            </w:pPr>
            <w:proofErr w:type="spellStart"/>
            <w:r w:rsidRPr="007E79D4">
              <w:rPr>
                <w:rFonts w:ascii="Times New Roman" w:hAnsi="Times New Roman" w:cs="Times New Roman"/>
                <w:color w:val="FFFFFF" w:themeColor="background1"/>
              </w:rPr>
              <w:t>С.В.Подивилов</w:t>
            </w:r>
            <w:proofErr w:type="spellEnd"/>
          </w:p>
        </w:tc>
      </w:tr>
      <w:tr w:rsidR="001A09E8" w:rsidRPr="007E79D4" w:rsidTr="00954BBF">
        <w:tc>
          <w:tcPr>
            <w:tcW w:w="4035" w:type="dxa"/>
            <w:shd w:val="clear" w:color="auto" w:fill="auto"/>
          </w:tcPr>
          <w:p w:rsidR="001A09E8" w:rsidRPr="007E79D4" w:rsidRDefault="002533F0" w:rsidP="002533F0">
            <w:pPr>
              <w:pStyle w:val="ConsPlusNormal"/>
              <w:ind w:firstLine="0"/>
              <w:rPr>
                <w:rFonts w:ascii="Times New Roman" w:hAnsi="Times New Roman" w:cs="Times New Roman"/>
                <w:color w:val="FFFFFF" w:themeColor="background1"/>
              </w:rPr>
            </w:pPr>
            <w:r w:rsidRPr="007E79D4">
              <w:rPr>
                <w:rFonts w:ascii="Times New Roman" w:hAnsi="Times New Roman" w:cs="Times New Roman"/>
                <w:color w:val="FFFFFF" w:themeColor="background1"/>
              </w:rPr>
              <w:t>н</w:t>
            </w:r>
            <w:r w:rsidR="001A09E8" w:rsidRPr="007E79D4">
              <w:rPr>
                <w:rFonts w:ascii="Times New Roman" w:hAnsi="Times New Roman" w:cs="Times New Roman"/>
                <w:color w:val="FFFFFF" w:themeColor="background1"/>
              </w:rPr>
              <w:t>ачальник</w:t>
            </w:r>
            <w:r w:rsidRPr="007E79D4">
              <w:rPr>
                <w:rFonts w:ascii="Times New Roman" w:hAnsi="Times New Roman" w:cs="Times New Roman"/>
                <w:color w:val="FFFFFF" w:themeColor="background1"/>
              </w:rPr>
              <w:t xml:space="preserve"> ОО </w:t>
            </w:r>
            <w:r w:rsidR="001A09E8" w:rsidRPr="007E79D4">
              <w:rPr>
                <w:rFonts w:ascii="Times New Roman" w:hAnsi="Times New Roman" w:cs="Times New Roman"/>
                <w:color w:val="FFFFFF" w:themeColor="background1"/>
              </w:rPr>
              <w:t>ЮУ</w:t>
            </w:r>
          </w:p>
        </w:tc>
        <w:tc>
          <w:tcPr>
            <w:tcW w:w="1703" w:type="dxa"/>
            <w:shd w:val="clear" w:color="auto" w:fill="auto"/>
          </w:tcPr>
          <w:p w:rsidR="001A09E8" w:rsidRPr="007E79D4" w:rsidRDefault="001A09E8" w:rsidP="00070833">
            <w:pPr>
              <w:pStyle w:val="ConsPlusNormal"/>
              <w:ind w:firstLine="709"/>
              <w:jc w:val="both"/>
              <w:rPr>
                <w:rFonts w:ascii="Times New Roman" w:hAnsi="Times New Roman" w:cs="Times New Roman"/>
                <w:color w:val="FFFFFF" w:themeColor="background1"/>
              </w:rPr>
            </w:pPr>
          </w:p>
        </w:tc>
        <w:tc>
          <w:tcPr>
            <w:tcW w:w="3265" w:type="dxa"/>
            <w:shd w:val="clear" w:color="auto" w:fill="auto"/>
          </w:tcPr>
          <w:p w:rsidR="001A09E8" w:rsidRPr="007E79D4" w:rsidRDefault="00332010" w:rsidP="00332010">
            <w:pPr>
              <w:ind w:firstLine="709"/>
              <w:jc w:val="both"/>
              <w:rPr>
                <w:color w:val="FFFFFF" w:themeColor="background1"/>
                <w:sz w:val="20"/>
                <w:szCs w:val="20"/>
              </w:rPr>
            </w:pPr>
            <w:r w:rsidRPr="007E79D4">
              <w:rPr>
                <w:color w:val="FFFFFF" w:themeColor="background1"/>
                <w:sz w:val="20"/>
                <w:szCs w:val="20"/>
              </w:rPr>
              <w:t>С.В.Панова</w:t>
            </w:r>
          </w:p>
        </w:tc>
      </w:tr>
      <w:tr w:rsidR="00A81F1F" w:rsidRPr="007E79D4" w:rsidTr="00954BBF">
        <w:tc>
          <w:tcPr>
            <w:tcW w:w="4035" w:type="dxa"/>
            <w:shd w:val="clear" w:color="auto" w:fill="auto"/>
          </w:tcPr>
          <w:p w:rsidR="00A81F1F" w:rsidRPr="007E79D4" w:rsidRDefault="007C7FFD" w:rsidP="00954BBF">
            <w:pPr>
              <w:pStyle w:val="ConsPlusNormal"/>
              <w:ind w:firstLine="0"/>
              <w:rPr>
                <w:rFonts w:ascii="Times New Roman" w:hAnsi="Times New Roman" w:cs="Times New Roman"/>
                <w:color w:val="FFFFFF" w:themeColor="background1"/>
              </w:rPr>
            </w:pPr>
            <w:r w:rsidRPr="007E79D4">
              <w:rPr>
                <w:rFonts w:ascii="Times New Roman" w:hAnsi="Times New Roman" w:cs="Times New Roman"/>
                <w:color w:val="FFFFFF" w:themeColor="background1"/>
              </w:rPr>
              <w:t>Подготовлено:</w:t>
            </w:r>
            <w:r w:rsidR="00954BBF" w:rsidRPr="007E79D4">
              <w:rPr>
                <w:rFonts w:ascii="Times New Roman" w:hAnsi="Times New Roman" w:cs="Times New Roman"/>
                <w:color w:val="FFFFFF" w:themeColor="background1"/>
              </w:rPr>
              <w:t xml:space="preserve"> секретарь комиссий сектора </w:t>
            </w:r>
          </w:p>
        </w:tc>
        <w:tc>
          <w:tcPr>
            <w:tcW w:w="1703" w:type="dxa"/>
            <w:shd w:val="clear" w:color="auto" w:fill="auto"/>
          </w:tcPr>
          <w:p w:rsidR="00A81F1F" w:rsidRPr="007E79D4" w:rsidRDefault="00A81F1F" w:rsidP="00070833">
            <w:pPr>
              <w:pStyle w:val="ConsPlusNormal"/>
              <w:ind w:firstLine="709"/>
              <w:jc w:val="both"/>
              <w:rPr>
                <w:rFonts w:ascii="Times New Roman" w:hAnsi="Times New Roman" w:cs="Times New Roman"/>
                <w:color w:val="FFFFFF" w:themeColor="background1"/>
              </w:rPr>
            </w:pPr>
          </w:p>
        </w:tc>
        <w:tc>
          <w:tcPr>
            <w:tcW w:w="3265" w:type="dxa"/>
            <w:shd w:val="clear" w:color="auto" w:fill="auto"/>
          </w:tcPr>
          <w:p w:rsidR="00A81F1F" w:rsidRPr="007E79D4" w:rsidRDefault="009C3B6C" w:rsidP="00070833">
            <w:pPr>
              <w:ind w:firstLine="709"/>
              <w:jc w:val="both"/>
              <w:rPr>
                <w:color w:val="FFFFFF" w:themeColor="background1"/>
                <w:sz w:val="20"/>
                <w:szCs w:val="20"/>
              </w:rPr>
            </w:pPr>
            <w:r w:rsidRPr="007E79D4">
              <w:rPr>
                <w:color w:val="FFFFFF" w:themeColor="background1"/>
                <w:sz w:val="20"/>
                <w:szCs w:val="20"/>
              </w:rPr>
              <w:t>С.Е.Михалева</w:t>
            </w:r>
          </w:p>
        </w:tc>
      </w:tr>
      <w:tr w:rsidR="001A09E8" w:rsidRPr="007E79D4" w:rsidTr="00954BBF">
        <w:tc>
          <w:tcPr>
            <w:tcW w:w="4035" w:type="dxa"/>
            <w:shd w:val="clear" w:color="auto" w:fill="auto"/>
          </w:tcPr>
          <w:p w:rsidR="001A09E8" w:rsidRPr="007E79D4" w:rsidRDefault="001A09E8" w:rsidP="00954BBF">
            <w:pPr>
              <w:pStyle w:val="ConsPlusNormal"/>
              <w:ind w:firstLine="0"/>
              <w:rPr>
                <w:rFonts w:ascii="Times New Roman" w:hAnsi="Times New Roman" w:cs="Times New Roman"/>
                <w:color w:val="FFFFFF" w:themeColor="background1"/>
              </w:rPr>
            </w:pPr>
            <w:r w:rsidRPr="007E79D4">
              <w:rPr>
                <w:rFonts w:ascii="Times New Roman" w:hAnsi="Times New Roman" w:cs="Times New Roman"/>
                <w:color w:val="FFFFFF" w:themeColor="background1"/>
              </w:rPr>
              <w:tab/>
            </w:r>
          </w:p>
        </w:tc>
        <w:tc>
          <w:tcPr>
            <w:tcW w:w="1703" w:type="dxa"/>
            <w:shd w:val="clear" w:color="auto" w:fill="auto"/>
          </w:tcPr>
          <w:p w:rsidR="001A09E8" w:rsidRPr="007E79D4" w:rsidRDefault="001A09E8" w:rsidP="00070833">
            <w:pPr>
              <w:pStyle w:val="ConsPlusNormal"/>
              <w:ind w:firstLine="709"/>
              <w:jc w:val="both"/>
              <w:rPr>
                <w:rFonts w:ascii="Times New Roman" w:hAnsi="Times New Roman" w:cs="Times New Roman"/>
                <w:color w:val="FFFFFF" w:themeColor="background1"/>
              </w:rPr>
            </w:pPr>
          </w:p>
        </w:tc>
        <w:tc>
          <w:tcPr>
            <w:tcW w:w="3265" w:type="dxa"/>
            <w:shd w:val="clear" w:color="auto" w:fill="auto"/>
          </w:tcPr>
          <w:p w:rsidR="001A09E8" w:rsidRPr="007E79D4" w:rsidRDefault="001A09E8" w:rsidP="00070833">
            <w:pPr>
              <w:ind w:firstLine="709"/>
              <w:jc w:val="both"/>
              <w:rPr>
                <w:color w:val="FFFFFF" w:themeColor="background1"/>
                <w:sz w:val="20"/>
                <w:szCs w:val="20"/>
              </w:rPr>
            </w:pPr>
          </w:p>
        </w:tc>
      </w:tr>
    </w:tbl>
    <w:p w:rsidR="001A09E8" w:rsidRPr="007E79D4" w:rsidRDefault="001A09E8" w:rsidP="00954BBF">
      <w:pPr>
        <w:rPr>
          <w:b/>
          <w:color w:val="FFFFFF" w:themeColor="background1"/>
          <w:sz w:val="20"/>
          <w:szCs w:val="20"/>
        </w:rPr>
      </w:pPr>
      <w:r w:rsidRPr="007E79D4">
        <w:rPr>
          <w:color w:val="FFFFFF" w:themeColor="background1"/>
          <w:sz w:val="20"/>
          <w:szCs w:val="20"/>
        </w:rPr>
        <w:t xml:space="preserve">Разослать: </w:t>
      </w:r>
      <w:proofErr w:type="spellStart"/>
      <w:r w:rsidR="00CC13C7" w:rsidRPr="007E79D4">
        <w:rPr>
          <w:color w:val="FFFFFF" w:themeColor="background1"/>
          <w:sz w:val="20"/>
          <w:szCs w:val="20"/>
        </w:rPr>
        <w:t>М.А.Рудиков</w:t>
      </w:r>
      <w:proofErr w:type="spellEnd"/>
      <w:r w:rsidR="00CC13C7" w:rsidRPr="007E79D4">
        <w:rPr>
          <w:color w:val="FFFFFF" w:themeColor="background1"/>
          <w:sz w:val="20"/>
          <w:szCs w:val="20"/>
        </w:rPr>
        <w:t xml:space="preserve">, </w:t>
      </w:r>
      <w:proofErr w:type="spellStart"/>
      <w:r w:rsidR="00CC13C7" w:rsidRPr="007E79D4">
        <w:rPr>
          <w:color w:val="FFFFFF" w:themeColor="background1"/>
          <w:sz w:val="20"/>
          <w:szCs w:val="20"/>
        </w:rPr>
        <w:t>С.В.Подивилов</w:t>
      </w:r>
      <w:proofErr w:type="spellEnd"/>
      <w:r w:rsidR="00CC13C7" w:rsidRPr="007E79D4">
        <w:rPr>
          <w:color w:val="FFFFFF" w:themeColor="background1"/>
          <w:sz w:val="20"/>
          <w:szCs w:val="20"/>
        </w:rPr>
        <w:t xml:space="preserve">, </w:t>
      </w:r>
      <w:r w:rsidRPr="007E79D4">
        <w:rPr>
          <w:color w:val="FFFFFF" w:themeColor="background1"/>
          <w:sz w:val="20"/>
          <w:szCs w:val="20"/>
        </w:rPr>
        <w:t>С.Е.Михалева</w:t>
      </w:r>
      <w:r w:rsidR="008937F0" w:rsidRPr="007E79D4">
        <w:rPr>
          <w:color w:val="FFFFFF" w:themeColor="background1"/>
          <w:sz w:val="20"/>
          <w:szCs w:val="20"/>
        </w:rPr>
        <w:t xml:space="preserve">, </w:t>
      </w:r>
      <w:proofErr w:type="spellStart"/>
      <w:r w:rsidR="00CC13C7" w:rsidRPr="007E79D4">
        <w:rPr>
          <w:color w:val="FFFFFF" w:themeColor="background1"/>
          <w:sz w:val="20"/>
          <w:szCs w:val="20"/>
        </w:rPr>
        <w:t>УКСиМП</w:t>
      </w:r>
      <w:proofErr w:type="spellEnd"/>
      <w:r w:rsidR="00CC13C7" w:rsidRPr="007E79D4">
        <w:rPr>
          <w:color w:val="FFFFFF" w:themeColor="background1"/>
          <w:sz w:val="20"/>
          <w:szCs w:val="20"/>
        </w:rPr>
        <w:t xml:space="preserve">, ЮУ, </w:t>
      </w:r>
      <w:r w:rsidRPr="007E79D4">
        <w:rPr>
          <w:color w:val="FFFFFF" w:themeColor="background1"/>
          <w:sz w:val="20"/>
          <w:szCs w:val="20"/>
        </w:rPr>
        <w:t xml:space="preserve">ОМВД России по </w:t>
      </w:r>
      <w:proofErr w:type="spellStart"/>
      <w:r w:rsidRPr="007E79D4">
        <w:rPr>
          <w:color w:val="FFFFFF" w:themeColor="background1"/>
          <w:sz w:val="20"/>
          <w:szCs w:val="20"/>
        </w:rPr>
        <w:t>г</w:t>
      </w:r>
      <w:proofErr w:type="gramStart"/>
      <w:r w:rsidRPr="007E79D4">
        <w:rPr>
          <w:color w:val="FFFFFF" w:themeColor="background1"/>
          <w:sz w:val="20"/>
          <w:szCs w:val="20"/>
        </w:rPr>
        <w:t>.К</w:t>
      </w:r>
      <w:proofErr w:type="gramEnd"/>
      <w:r w:rsidRPr="007E79D4">
        <w:rPr>
          <w:color w:val="FFFFFF" w:themeColor="background1"/>
          <w:sz w:val="20"/>
          <w:szCs w:val="20"/>
        </w:rPr>
        <w:t>огалыму</w:t>
      </w:r>
      <w:proofErr w:type="spellEnd"/>
      <w:r w:rsidRPr="007E79D4">
        <w:rPr>
          <w:color w:val="FFFFFF" w:themeColor="background1"/>
          <w:sz w:val="20"/>
          <w:szCs w:val="20"/>
        </w:rPr>
        <w:t xml:space="preserve">, </w:t>
      </w:r>
      <w:r w:rsidR="008937F0" w:rsidRPr="007E79D4">
        <w:rPr>
          <w:color w:val="FFFFFF" w:themeColor="background1"/>
          <w:sz w:val="20"/>
          <w:szCs w:val="20"/>
        </w:rPr>
        <w:t>ОГИБДД, М</w:t>
      </w:r>
      <w:r w:rsidR="00EC7150" w:rsidRPr="007E79D4">
        <w:rPr>
          <w:color w:val="FFFFFF" w:themeColor="background1"/>
          <w:sz w:val="20"/>
          <w:szCs w:val="20"/>
        </w:rPr>
        <w:t>Б</w:t>
      </w:r>
      <w:r w:rsidR="008937F0" w:rsidRPr="007E79D4">
        <w:rPr>
          <w:color w:val="FFFFFF" w:themeColor="background1"/>
          <w:sz w:val="20"/>
          <w:szCs w:val="20"/>
        </w:rPr>
        <w:t>У «</w:t>
      </w:r>
      <w:proofErr w:type="spellStart"/>
      <w:r w:rsidR="008937F0" w:rsidRPr="007E79D4">
        <w:rPr>
          <w:color w:val="FFFFFF" w:themeColor="background1"/>
          <w:sz w:val="20"/>
          <w:szCs w:val="20"/>
        </w:rPr>
        <w:t>Коммунспецавтотехника</w:t>
      </w:r>
      <w:proofErr w:type="spellEnd"/>
      <w:r w:rsidR="008937F0" w:rsidRPr="007E79D4">
        <w:rPr>
          <w:color w:val="FFFFFF" w:themeColor="background1"/>
          <w:sz w:val="20"/>
          <w:szCs w:val="20"/>
        </w:rPr>
        <w:t>»</w:t>
      </w:r>
      <w:r w:rsidR="002533F0" w:rsidRPr="007E79D4">
        <w:rPr>
          <w:color w:val="FFFFFF" w:themeColor="background1"/>
          <w:sz w:val="20"/>
          <w:szCs w:val="20"/>
        </w:rPr>
        <w:t>, МКУ «УОДОМС», газета</w:t>
      </w:r>
      <w:r w:rsidRPr="007E79D4">
        <w:rPr>
          <w:color w:val="FFFFFF" w:themeColor="background1"/>
          <w:sz w:val="20"/>
          <w:szCs w:val="20"/>
        </w:rPr>
        <w:t>.</w:t>
      </w:r>
    </w:p>
    <w:p w:rsidR="006257E1" w:rsidRPr="007E79D4" w:rsidRDefault="006257E1" w:rsidP="009B4E52">
      <w:pPr>
        <w:shd w:val="clear" w:color="auto" w:fill="FFFFFF"/>
        <w:ind w:firstLine="708"/>
        <w:jc w:val="center"/>
        <w:rPr>
          <w:color w:val="FFFFFF" w:themeColor="background1"/>
        </w:rPr>
      </w:pPr>
    </w:p>
    <w:sectPr w:rsidR="006257E1" w:rsidRPr="007E79D4" w:rsidSect="007E79D4">
      <w:pgSz w:w="11906" w:h="16838"/>
      <w:pgMar w:top="1134" w:right="567" w:bottom="1134" w:left="25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62E"/>
    <w:multiLevelType w:val="hybridMultilevel"/>
    <w:tmpl w:val="83B6800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F16C3E"/>
    <w:multiLevelType w:val="multilevel"/>
    <w:tmpl w:val="FD601A0A"/>
    <w:lvl w:ilvl="0">
      <w:start w:val="1"/>
      <w:numFmt w:val="decimal"/>
      <w:lvlText w:val="%1."/>
      <w:lvlJc w:val="left"/>
      <w:pPr>
        <w:ind w:left="928" w:hanging="360"/>
      </w:pPr>
      <w:rPr>
        <w:rFonts w:hint="default"/>
      </w:rPr>
    </w:lvl>
    <w:lvl w:ilvl="1">
      <w:start w:val="5"/>
      <w:numFmt w:val="decimal"/>
      <w:isLgl/>
      <w:lvlText w:val="%1.%2."/>
      <w:lvlJc w:val="left"/>
      <w:pPr>
        <w:ind w:left="1637"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160" w:hanging="1800"/>
      </w:pPr>
      <w:rPr>
        <w:rFonts w:hint="default"/>
      </w:rPr>
    </w:lvl>
  </w:abstractNum>
  <w:abstractNum w:abstractNumId="2">
    <w:nsid w:val="1B233550"/>
    <w:multiLevelType w:val="multilevel"/>
    <w:tmpl w:val="01B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07E42"/>
    <w:multiLevelType w:val="multilevel"/>
    <w:tmpl w:val="FA62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16D27"/>
    <w:multiLevelType w:val="hybridMultilevel"/>
    <w:tmpl w:val="F154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05B2A"/>
    <w:multiLevelType w:val="hybridMultilevel"/>
    <w:tmpl w:val="01C2EE58"/>
    <w:lvl w:ilvl="0" w:tplc="5DCCDFC6">
      <w:start w:val="1"/>
      <w:numFmt w:val="decimal"/>
      <w:lvlText w:val="%1."/>
      <w:lvlJc w:val="left"/>
      <w:pPr>
        <w:tabs>
          <w:tab w:val="num" w:pos="720"/>
        </w:tabs>
        <w:ind w:left="720" w:hanging="360"/>
      </w:pPr>
      <w:rPr>
        <w:rFonts w:ascii="Times New Roman" w:eastAsia="Calibri" w:hAnsi="Times New Roman" w:cs="Times New Roman" w:hint="default"/>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1238D8"/>
    <w:multiLevelType w:val="hybridMultilevel"/>
    <w:tmpl w:val="E34A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61BE1"/>
    <w:multiLevelType w:val="multilevel"/>
    <w:tmpl w:val="865E30B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83720F"/>
    <w:multiLevelType w:val="hybridMultilevel"/>
    <w:tmpl w:val="ED961C7E"/>
    <w:lvl w:ilvl="0" w:tplc="72161B8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nsid w:val="29A85A77"/>
    <w:multiLevelType w:val="hybridMultilevel"/>
    <w:tmpl w:val="5F04A2E8"/>
    <w:lvl w:ilvl="0" w:tplc="0D8C0C2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E8265F"/>
    <w:multiLevelType w:val="hybridMultilevel"/>
    <w:tmpl w:val="2E327E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23364"/>
    <w:multiLevelType w:val="multilevel"/>
    <w:tmpl w:val="A12C7E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912E3C"/>
    <w:multiLevelType w:val="hybridMultilevel"/>
    <w:tmpl w:val="574C5272"/>
    <w:lvl w:ilvl="0" w:tplc="B8F0443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A6A3444"/>
    <w:multiLevelType w:val="multilevel"/>
    <w:tmpl w:val="62084F66"/>
    <w:lvl w:ilvl="0">
      <w:start w:val="2"/>
      <w:numFmt w:val="decimal"/>
      <w:lvlText w:val="%1."/>
      <w:lvlJc w:val="left"/>
      <w:pPr>
        <w:ind w:left="390" w:hanging="390"/>
      </w:pPr>
      <w:rPr>
        <w:rFonts w:hint="default"/>
      </w:rPr>
    </w:lvl>
    <w:lvl w:ilvl="1">
      <w:start w:val="5"/>
      <w:numFmt w:val="decimal"/>
      <w:lvlText w:val="%1.%2."/>
      <w:lvlJc w:val="left"/>
      <w:pPr>
        <w:ind w:left="2357" w:hanging="72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4896" w:hanging="1800"/>
      </w:pPr>
      <w:rPr>
        <w:rFonts w:hint="default"/>
      </w:rPr>
    </w:lvl>
  </w:abstractNum>
  <w:abstractNum w:abstractNumId="14">
    <w:nsid w:val="3C1777ED"/>
    <w:multiLevelType w:val="multilevel"/>
    <w:tmpl w:val="31A6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6737D"/>
    <w:multiLevelType w:val="hybridMultilevel"/>
    <w:tmpl w:val="7C984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771E0"/>
    <w:multiLevelType w:val="multilevel"/>
    <w:tmpl w:val="F61C216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3F4461B2"/>
    <w:multiLevelType w:val="multilevel"/>
    <w:tmpl w:val="5174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140D7"/>
    <w:multiLevelType w:val="hybridMultilevel"/>
    <w:tmpl w:val="5298E824"/>
    <w:lvl w:ilvl="0" w:tplc="A4E2F2A2">
      <w:start w:val="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067CA3"/>
    <w:multiLevelType w:val="hybridMultilevel"/>
    <w:tmpl w:val="676C086E"/>
    <w:lvl w:ilvl="0" w:tplc="88B60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A6A663B"/>
    <w:multiLevelType w:val="hybridMultilevel"/>
    <w:tmpl w:val="5910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A039F"/>
    <w:multiLevelType w:val="multilevel"/>
    <w:tmpl w:val="3302311C"/>
    <w:lvl w:ilvl="0">
      <w:start w:val="1"/>
      <w:numFmt w:val="decimal"/>
      <w:lvlText w:val="%1."/>
      <w:lvlJc w:val="left"/>
      <w:pPr>
        <w:ind w:left="390" w:hanging="39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2">
    <w:nsid w:val="5D6659D4"/>
    <w:multiLevelType w:val="multilevel"/>
    <w:tmpl w:val="549E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74323"/>
    <w:multiLevelType w:val="multilevel"/>
    <w:tmpl w:val="88DA7B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F081126"/>
    <w:multiLevelType w:val="singleLevel"/>
    <w:tmpl w:val="045A49E4"/>
    <w:lvl w:ilvl="0">
      <w:start w:val="1"/>
      <w:numFmt w:val="decimal"/>
      <w:lvlText w:val="3.%1."/>
      <w:legacy w:legacy="1" w:legacySpace="0" w:legacyIndent="466"/>
      <w:lvlJc w:val="left"/>
      <w:rPr>
        <w:rFonts w:ascii="Times New Roman" w:hAnsi="Times New Roman" w:cs="Times New Roman" w:hint="default"/>
      </w:rPr>
    </w:lvl>
  </w:abstractNum>
  <w:abstractNum w:abstractNumId="25">
    <w:nsid w:val="73F560E2"/>
    <w:multiLevelType w:val="hybridMultilevel"/>
    <w:tmpl w:val="3D068FCE"/>
    <w:lvl w:ilvl="0" w:tplc="04190005">
      <w:start w:val="1"/>
      <w:numFmt w:val="bullet"/>
      <w:lvlText w:val=""/>
      <w:lvlJc w:val="left"/>
      <w:pPr>
        <w:tabs>
          <w:tab w:val="num" w:pos="1428"/>
        </w:tabs>
        <w:ind w:left="1428" w:hanging="360"/>
      </w:pPr>
      <w:rPr>
        <w:rFonts w:ascii="Wingdings" w:hAnsi="Wingdings" w:hint="default"/>
      </w:rPr>
    </w:lvl>
    <w:lvl w:ilvl="1" w:tplc="C994E97E">
      <w:start w:val="5"/>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7BF1309A"/>
    <w:multiLevelType w:val="multilevel"/>
    <w:tmpl w:val="7C58D16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7">
    <w:nsid w:val="7D656848"/>
    <w:multiLevelType w:val="hybridMultilevel"/>
    <w:tmpl w:val="0C0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2F1C18"/>
    <w:multiLevelType w:val="hybridMultilevel"/>
    <w:tmpl w:val="40882DA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2"/>
  </w:num>
  <w:num w:numId="4">
    <w:abstractNumId w:val="2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num>
  <w:num w:numId="8">
    <w:abstractNumId w:val="2"/>
  </w:num>
  <w:num w:numId="9">
    <w:abstractNumId w:val="17"/>
  </w:num>
  <w:num w:numId="10">
    <w:abstractNumId w:val="14"/>
  </w:num>
  <w:num w:numId="11">
    <w:abstractNumId w:val="3"/>
  </w:num>
  <w:num w:numId="12">
    <w:abstractNumId w:val="10"/>
  </w:num>
  <w:num w:numId="13">
    <w:abstractNumId w:val="11"/>
  </w:num>
  <w:num w:numId="14">
    <w:abstractNumId w:val="19"/>
  </w:num>
  <w:num w:numId="15">
    <w:abstractNumId w:val="21"/>
  </w:num>
  <w:num w:numId="16">
    <w:abstractNumId w:val="8"/>
  </w:num>
  <w:num w:numId="17">
    <w:abstractNumId w:val="27"/>
  </w:num>
  <w:num w:numId="18">
    <w:abstractNumId w:val="6"/>
  </w:num>
  <w:num w:numId="19">
    <w:abstractNumId w:val="20"/>
  </w:num>
  <w:num w:numId="20">
    <w:abstractNumId w:val="4"/>
  </w:num>
  <w:num w:numId="21">
    <w:abstractNumId w:val="23"/>
  </w:num>
  <w:num w:numId="22">
    <w:abstractNumId w:val="15"/>
  </w:num>
  <w:num w:numId="23">
    <w:abstractNumId w:val="1"/>
  </w:num>
  <w:num w:numId="24">
    <w:abstractNumId w:val="13"/>
  </w:num>
  <w:num w:numId="25">
    <w:abstractNumId w:val="16"/>
  </w:num>
  <w:num w:numId="26">
    <w:abstractNumId w:val="18"/>
  </w:num>
  <w:num w:numId="27">
    <w:abstractNumId w:val="28"/>
  </w:num>
  <w:num w:numId="28">
    <w:abstractNumId w:val="2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compat/>
  <w:rsids>
    <w:rsidRoot w:val="000163A1"/>
    <w:rsid w:val="00002842"/>
    <w:rsid w:val="000163A1"/>
    <w:rsid w:val="000174DD"/>
    <w:rsid w:val="00022627"/>
    <w:rsid w:val="0002318C"/>
    <w:rsid w:val="00023370"/>
    <w:rsid w:val="00026ED6"/>
    <w:rsid w:val="00033079"/>
    <w:rsid w:val="00034668"/>
    <w:rsid w:val="000366C1"/>
    <w:rsid w:val="00036D81"/>
    <w:rsid w:val="000436BB"/>
    <w:rsid w:val="000445BA"/>
    <w:rsid w:val="00050A53"/>
    <w:rsid w:val="00051611"/>
    <w:rsid w:val="00054089"/>
    <w:rsid w:val="000601DE"/>
    <w:rsid w:val="00062CB4"/>
    <w:rsid w:val="00064272"/>
    <w:rsid w:val="000647AF"/>
    <w:rsid w:val="00070833"/>
    <w:rsid w:val="00070A77"/>
    <w:rsid w:val="000723F0"/>
    <w:rsid w:val="00072DB6"/>
    <w:rsid w:val="00073F24"/>
    <w:rsid w:val="00074F0F"/>
    <w:rsid w:val="00076072"/>
    <w:rsid w:val="00076516"/>
    <w:rsid w:val="00080B58"/>
    <w:rsid w:val="00081D77"/>
    <w:rsid w:val="000839E7"/>
    <w:rsid w:val="000871BE"/>
    <w:rsid w:val="00090548"/>
    <w:rsid w:val="00091FD6"/>
    <w:rsid w:val="00092181"/>
    <w:rsid w:val="000932D1"/>
    <w:rsid w:val="00094584"/>
    <w:rsid w:val="0009537F"/>
    <w:rsid w:val="00095BE5"/>
    <w:rsid w:val="00096172"/>
    <w:rsid w:val="00096EAD"/>
    <w:rsid w:val="000A1102"/>
    <w:rsid w:val="000A112B"/>
    <w:rsid w:val="000A666B"/>
    <w:rsid w:val="000B05F9"/>
    <w:rsid w:val="000B1104"/>
    <w:rsid w:val="000B284E"/>
    <w:rsid w:val="000B6BE2"/>
    <w:rsid w:val="000C0D06"/>
    <w:rsid w:val="000C540F"/>
    <w:rsid w:val="000C6ECD"/>
    <w:rsid w:val="000C780D"/>
    <w:rsid w:val="000C7914"/>
    <w:rsid w:val="000D6518"/>
    <w:rsid w:val="000D68E1"/>
    <w:rsid w:val="000D77DC"/>
    <w:rsid w:val="000D7DEC"/>
    <w:rsid w:val="000E3630"/>
    <w:rsid w:val="000E3F51"/>
    <w:rsid w:val="000E4BA6"/>
    <w:rsid w:val="000E5C60"/>
    <w:rsid w:val="000E77CB"/>
    <w:rsid w:val="000F00A6"/>
    <w:rsid w:val="000F35FA"/>
    <w:rsid w:val="000F3BB0"/>
    <w:rsid w:val="000F6F2F"/>
    <w:rsid w:val="00106BCC"/>
    <w:rsid w:val="0011045D"/>
    <w:rsid w:val="001132CB"/>
    <w:rsid w:val="00114DE6"/>
    <w:rsid w:val="00117986"/>
    <w:rsid w:val="00122CA3"/>
    <w:rsid w:val="00124444"/>
    <w:rsid w:val="0012615C"/>
    <w:rsid w:val="00136039"/>
    <w:rsid w:val="00140A38"/>
    <w:rsid w:val="001420FD"/>
    <w:rsid w:val="0014432C"/>
    <w:rsid w:val="0014663D"/>
    <w:rsid w:val="00147718"/>
    <w:rsid w:val="001515B3"/>
    <w:rsid w:val="00152165"/>
    <w:rsid w:val="00155328"/>
    <w:rsid w:val="00161344"/>
    <w:rsid w:val="001617A6"/>
    <w:rsid w:val="00161A74"/>
    <w:rsid w:val="001620B3"/>
    <w:rsid w:val="00165371"/>
    <w:rsid w:val="00171196"/>
    <w:rsid w:val="0017133F"/>
    <w:rsid w:val="00174863"/>
    <w:rsid w:val="001770E4"/>
    <w:rsid w:val="001778C1"/>
    <w:rsid w:val="00180849"/>
    <w:rsid w:val="001828D7"/>
    <w:rsid w:val="00183D8D"/>
    <w:rsid w:val="001848BB"/>
    <w:rsid w:val="00190CCC"/>
    <w:rsid w:val="00192518"/>
    <w:rsid w:val="00193FF6"/>
    <w:rsid w:val="00196160"/>
    <w:rsid w:val="001971C7"/>
    <w:rsid w:val="001A09E8"/>
    <w:rsid w:val="001A1EA7"/>
    <w:rsid w:val="001A66D1"/>
    <w:rsid w:val="001B02CC"/>
    <w:rsid w:val="001C0608"/>
    <w:rsid w:val="001D4C29"/>
    <w:rsid w:val="001D76F9"/>
    <w:rsid w:val="001D7DA0"/>
    <w:rsid w:val="001D7FAD"/>
    <w:rsid w:val="001E2599"/>
    <w:rsid w:val="001E59EB"/>
    <w:rsid w:val="001E5E17"/>
    <w:rsid w:val="001E7247"/>
    <w:rsid w:val="001F0862"/>
    <w:rsid w:val="001F1EBD"/>
    <w:rsid w:val="001F274A"/>
    <w:rsid w:val="001F4DB8"/>
    <w:rsid w:val="001F4FC6"/>
    <w:rsid w:val="001F66F7"/>
    <w:rsid w:val="002015EE"/>
    <w:rsid w:val="00201754"/>
    <w:rsid w:val="002028F1"/>
    <w:rsid w:val="00206BC8"/>
    <w:rsid w:val="00214637"/>
    <w:rsid w:val="002147BF"/>
    <w:rsid w:val="00214A64"/>
    <w:rsid w:val="00217260"/>
    <w:rsid w:val="00221D70"/>
    <w:rsid w:val="00221DE8"/>
    <w:rsid w:val="002232EA"/>
    <w:rsid w:val="002238B4"/>
    <w:rsid w:val="0022409C"/>
    <w:rsid w:val="00225CF0"/>
    <w:rsid w:val="0023318A"/>
    <w:rsid w:val="00233E76"/>
    <w:rsid w:val="0023638B"/>
    <w:rsid w:val="00237293"/>
    <w:rsid w:val="00240692"/>
    <w:rsid w:val="00240D8C"/>
    <w:rsid w:val="002417BE"/>
    <w:rsid w:val="00247223"/>
    <w:rsid w:val="00247775"/>
    <w:rsid w:val="0025187C"/>
    <w:rsid w:val="00251BDE"/>
    <w:rsid w:val="002533F0"/>
    <w:rsid w:val="002565F4"/>
    <w:rsid w:val="00260DAF"/>
    <w:rsid w:val="00264C22"/>
    <w:rsid w:val="0027087D"/>
    <w:rsid w:val="00272667"/>
    <w:rsid w:val="00275919"/>
    <w:rsid w:val="002774A5"/>
    <w:rsid w:val="00280497"/>
    <w:rsid w:val="0028074F"/>
    <w:rsid w:val="002830F0"/>
    <w:rsid w:val="002839F8"/>
    <w:rsid w:val="00284586"/>
    <w:rsid w:val="00285E14"/>
    <w:rsid w:val="00287064"/>
    <w:rsid w:val="00292820"/>
    <w:rsid w:val="00293751"/>
    <w:rsid w:val="002950C5"/>
    <w:rsid w:val="0029796D"/>
    <w:rsid w:val="00297D57"/>
    <w:rsid w:val="002A3ABF"/>
    <w:rsid w:val="002A798B"/>
    <w:rsid w:val="002B0260"/>
    <w:rsid w:val="002B0513"/>
    <w:rsid w:val="002B071F"/>
    <w:rsid w:val="002B13E1"/>
    <w:rsid w:val="002B610E"/>
    <w:rsid w:val="002C2290"/>
    <w:rsid w:val="002C35F3"/>
    <w:rsid w:val="002C6C63"/>
    <w:rsid w:val="002C74FD"/>
    <w:rsid w:val="002D2658"/>
    <w:rsid w:val="002D5933"/>
    <w:rsid w:val="002E0931"/>
    <w:rsid w:val="002E3B76"/>
    <w:rsid w:val="002E41E7"/>
    <w:rsid w:val="002E6957"/>
    <w:rsid w:val="002E7188"/>
    <w:rsid w:val="002F394C"/>
    <w:rsid w:val="002F4256"/>
    <w:rsid w:val="002F492B"/>
    <w:rsid w:val="002F55C9"/>
    <w:rsid w:val="002F6A48"/>
    <w:rsid w:val="00300B19"/>
    <w:rsid w:val="00300FD3"/>
    <w:rsid w:val="00301548"/>
    <w:rsid w:val="00303E70"/>
    <w:rsid w:val="00304C20"/>
    <w:rsid w:val="003058E5"/>
    <w:rsid w:val="003077AF"/>
    <w:rsid w:val="00307907"/>
    <w:rsid w:val="00310D83"/>
    <w:rsid w:val="00313683"/>
    <w:rsid w:val="0031444F"/>
    <w:rsid w:val="00317423"/>
    <w:rsid w:val="00322F1E"/>
    <w:rsid w:val="00323F87"/>
    <w:rsid w:val="00326C79"/>
    <w:rsid w:val="00330577"/>
    <w:rsid w:val="00332010"/>
    <w:rsid w:val="00332C5B"/>
    <w:rsid w:val="0033404B"/>
    <w:rsid w:val="003432E7"/>
    <w:rsid w:val="00343CEF"/>
    <w:rsid w:val="003444E5"/>
    <w:rsid w:val="00344C5F"/>
    <w:rsid w:val="00344E30"/>
    <w:rsid w:val="00345E96"/>
    <w:rsid w:val="00351088"/>
    <w:rsid w:val="003534CE"/>
    <w:rsid w:val="00354333"/>
    <w:rsid w:val="00354E08"/>
    <w:rsid w:val="00357FDB"/>
    <w:rsid w:val="003613D3"/>
    <w:rsid w:val="00361929"/>
    <w:rsid w:val="003675C0"/>
    <w:rsid w:val="003713CA"/>
    <w:rsid w:val="0037172B"/>
    <w:rsid w:val="003748E7"/>
    <w:rsid w:val="0037530D"/>
    <w:rsid w:val="00375B7A"/>
    <w:rsid w:val="00375BEE"/>
    <w:rsid w:val="00380E7E"/>
    <w:rsid w:val="00382BF7"/>
    <w:rsid w:val="00384142"/>
    <w:rsid w:val="00386B4F"/>
    <w:rsid w:val="00387131"/>
    <w:rsid w:val="003934D7"/>
    <w:rsid w:val="00393D1C"/>
    <w:rsid w:val="00395FCC"/>
    <w:rsid w:val="003A1D39"/>
    <w:rsid w:val="003A59CC"/>
    <w:rsid w:val="003B08A3"/>
    <w:rsid w:val="003B2C47"/>
    <w:rsid w:val="003B4943"/>
    <w:rsid w:val="003B4B79"/>
    <w:rsid w:val="003B5D25"/>
    <w:rsid w:val="003B68DF"/>
    <w:rsid w:val="003B6919"/>
    <w:rsid w:val="003B6F03"/>
    <w:rsid w:val="003C1C16"/>
    <w:rsid w:val="003C25ED"/>
    <w:rsid w:val="003C3A02"/>
    <w:rsid w:val="003C50EA"/>
    <w:rsid w:val="003C66CB"/>
    <w:rsid w:val="003D389C"/>
    <w:rsid w:val="003D3B96"/>
    <w:rsid w:val="003D3F35"/>
    <w:rsid w:val="003D4403"/>
    <w:rsid w:val="003D58A4"/>
    <w:rsid w:val="003D62F3"/>
    <w:rsid w:val="003D6D7C"/>
    <w:rsid w:val="003E0106"/>
    <w:rsid w:val="003E5176"/>
    <w:rsid w:val="003E5EE6"/>
    <w:rsid w:val="003E5FF6"/>
    <w:rsid w:val="003E7746"/>
    <w:rsid w:val="003E7A59"/>
    <w:rsid w:val="003F0F16"/>
    <w:rsid w:val="003F31F6"/>
    <w:rsid w:val="003F3DF4"/>
    <w:rsid w:val="003F6BD2"/>
    <w:rsid w:val="004002C8"/>
    <w:rsid w:val="00404DB6"/>
    <w:rsid w:val="0040658B"/>
    <w:rsid w:val="00410DA2"/>
    <w:rsid w:val="00411375"/>
    <w:rsid w:val="00416159"/>
    <w:rsid w:val="004165B9"/>
    <w:rsid w:val="004209F9"/>
    <w:rsid w:val="00421D39"/>
    <w:rsid w:val="0042206D"/>
    <w:rsid w:val="00424C4F"/>
    <w:rsid w:val="00425545"/>
    <w:rsid w:val="00426A99"/>
    <w:rsid w:val="0042726F"/>
    <w:rsid w:val="00431607"/>
    <w:rsid w:val="0043190F"/>
    <w:rsid w:val="00435B34"/>
    <w:rsid w:val="004409A3"/>
    <w:rsid w:val="00440A16"/>
    <w:rsid w:val="00441F94"/>
    <w:rsid w:val="0044260F"/>
    <w:rsid w:val="00446E0E"/>
    <w:rsid w:val="00454B64"/>
    <w:rsid w:val="00456C74"/>
    <w:rsid w:val="004716F2"/>
    <w:rsid w:val="00471E71"/>
    <w:rsid w:val="004745E6"/>
    <w:rsid w:val="00476482"/>
    <w:rsid w:val="00480693"/>
    <w:rsid w:val="00481D44"/>
    <w:rsid w:val="0048315F"/>
    <w:rsid w:val="004834A1"/>
    <w:rsid w:val="00483C7B"/>
    <w:rsid w:val="00486D63"/>
    <w:rsid w:val="00487FC8"/>
    <w:rsid w:val="00492260"/>
    <w:rsid w:val="00493795"/>
    <w:rsid w:val="004944DC"/>
    <w:rsid w:val="00494AF9"/>
    <w:rsid w:val="004A279D"/>
    <w:rsid w:val="004A38D0"/>
    <w:rsid w:val="004A6B81"/>
    <w:rsid w:val="004A782D"/>
    <w:rsid w:val="004B152A"/>
    <w:rsid w:val="004B1645"/>
    <w:rsid w:val="004B1C8B"/>
    <w:rsid w:val="004B1D2D"/>
    <w:rsid w:val="004C087D"/>
    <w:rsid w:val="004C1368"/>
    <w:rsid w:val="004C1E37"/>
    <w:rsid w:val="004C2503"/>
    <w:rsid w:val="004C2FF2"/>
    <w:rsid w:val="004C4FEB"/>
    <w:rsid w:val="004C62AB"/>
    <w:rsid w:val="004D0DED"/>
    <w:rsid w:val="004D489C"/>
    <w:rsid w:val="004D7023"/>
    <w:rsid w:val="004E1D7F"/>
    <w:rsid w:val="004E2DBE"/>
    <w:rsid w:val="004E3E73"/>
    <w:rsid w:val="004F2BD4"/>
    <w:rsid w:val="004F423B"/>
    <w:rsid w:val="0050105B"/>
    <w:rsid w:val="0050264F"/>
    <w:rsid w:val="00505C29"/>
    <w:rsid w:val="00507559"/>
    <w:rsid w:val="0051006B"/>
    <w:rsid w:val="00510B08"/>
    <w:rsid w:val="00511137"/>
    <w:rsid w:val="00512096"/>
    <w:rsid w:val="0051361B"/>
    <w:rsid w:val="005151F8"/>
    <w:rsid w:val="00516521"/>
    <w:rsid w:val="005245E9"/>
    <w:rsid w:val="005271EB"/>
    <w:rsid w:val="00532AF1"/>
    <w:rsid w:val="00535B79"/>
    <w:rsid w:val="005371AC"/>
    <w:rsid w:val="00537F63"/>
    <w:rsid w:val="00541760"/>
    <w:rsid w:val="00541B19"/>
    <w:rsid w:val="00544247"/>
    <w:rsid w:val="00551EA8"/>
    <w:rsid w:val="00554FF9"/>
    <w:rsid w:val="00566712"/>
    <w:rsid w:val="00575345"/>
    <w:rsid w:val="00576392"/>
    <w:rsid w:val="00577830"/>
    <w:rsid w:val="00580367"/>
    <w:rsid w:val="005824B6"/>
    <w:rsid w:val="00582E1C"/>
    <w:rsid w:val="005846A8"/>
    <w:rsid w:val="00585B36"/>
    <w:rsid w:val="00585B91"/>
    <w:rsid w:val="00586835"/>
    <w:rsid w:val="00586D33"/>
    <w:rsid w:val="00590F4D"/>
    <w:rsid w:val="00592399"/>
    <w:rsid w:val="0059538C"/>
    <w:rsid w:val="00595697"/>
    <w:rsid w:val="005A073B"/>
    <w:rsid w:val="005A1A1F"/>
    <w:rsid w:val="005A2980"/>
    <w:rsid w:val="005A47B8"/>
    <w:rsid w:val="005B0129"/>
    <w:rsid w:val="005B0746"/>
    <w:rsid w:val="005B1A07"/>
    <w:rsid w:val="005B64EA"/>
    <w:rsid w:val="005B7163"/>
    <w:rsid w:val="005C45BD"/>
    <w:rsid w:val="005C7431"/>
    <w:rsid w:val="005D06D6"/>
    <w:rsid w:val="005D216F"/>
    <w:rsid w:val="005D5CA0"/>
    <w:rsid w:val="005D7BB1"/>
    <w:rsid w:val="005E3369"/>
    <w:rsid w:val="005E41FB"/>
    <w:rsid w:val="005E496D"/>
    <w:rsid w:val="005E4C39"/>
    <w:rsid w:val="005E4F49"/>
    <w:rsid w:val="005E5071"/>
    <w:rsid w:val="005F3104"/>
    <w:rsid w:val="005F34BD"/>
    <w:rsid w:val="005F4BF1"/>
    <w:rsid w:val="005F515E"/>
    <w:rsid w:val="00600382"/>
    <w:rsid w:val="0060040B"/>
    <w:rsid w:val="00600B7D"/>
    <w:rsid w:val="0060374E"/>
    <w:rsid w:val="00604EF4"/>
    <w:rsid w:val="0061111D"/>
    <w:rsid w:val="00611D6E"/>
    <w:rsid w:val="00612647"/>
    <w:rsid w:val="00613090"/>
    <w:rsid w:val="0061388A"/>
    <w:rsid w:val="00616344"/>
    <w:rsid w:val="00616386"/>
    <w:rsid w:val="0062293C"/>
    <w:rsid w:val="00624134"/>
    <w:rsid w:val="006245B2"/>
    <w:rsid w:val="006257E1"/>
    <w:rsid w:val="00641214"/>
    <w:rsid w:val="00641937"/>
    <w:rsid w:val="00641FFF"/>
    <w:rsid w:val="0064376C"/>
    <w:rsid w:val="00644071"/>
    <w:rsid w:val="006476EE"/>
    <w:rsid w:val="00647D4F"/>
    <w:rsid w:val="00650E14"/>
    <w:rsid w:val="00650F70"/>
    <w:rsid w:val="006519B0"/>
    <w:rsid w:val="00661E6B"/>
    <w:rsid w:val="00662B55"/>
    <w:rsid w:val="00662FA5"/>
    <w:rsid w:val="00663331"/>
    <w:rsid w:val="0066605C"/>
    <w:rsid w:val="00667962"/>
    <w:rsid w:val="00670517"/>
    <w:rsid w:val="0067081F"/>
    <w:rsid w:val="00671785"/>
    <w:rsid w:val="00672E14"/>
    <w:rsid w:val="00677748"/>
    <w:rsid w:val="006849E2"/>
    <w:rsid w:val="0069374E"/>
    <w:rsid w:val="0069381D"/>
    <w:rsid w:val="00694124"/>
    <w:rsid w:val="00696C16"/>
    <w:rsid w:val="006A26CD"/>
    <w:rsid w:val="006A38F2"/>
    <w:rsid w:val="006A5C25"/>
    <w:rsid w:val="006A6C21"/>
    <w:rsid w:val="006A6F79"/>
    <w:rsid w:val="006B3F52"/>
    <w:rsid w:val="006B40DF"/>
    <w:rsid w:val="006B49B2"/>
    <w:rsid w:val="006B50A7"/>
    <w:rsid w:val="006C08F0"/>
    <w:rsid w:val="006C60CD"/>
    <w:rsid w:val="006C7C28"/>
    <w:rsid w:val="006C7F7C"/>
    <w:rsid w:val="006D1234"/>
    <w:rsid w:val="006D31AF"/>
    <w:rsid w:val="006D55D5"/>
    <w:rsid w:val="006D56FA"/>
    <w:rsid w:val="006D6461"/>
    <w:rsid w:val="006D6E8C"/>
    <w:rsid w:val="006E1799"/>
    <w:rsid w:val="006E21B9"/>
    <w:rsid w:val="006E23E0"/>
    <w:rsid w:val="006E344F"/>
    <w:rsid w:val="006E36C3"/>
    <w:rsid w:val="006F393C"/>
    <w:rsid w:val="006F3B62"/>
    <w:rsid w:val="006F5B06"/>
    <w:rsid w:val="006F61E5"/>
    <w:rsid w:val="006F64CE"/>
    <w:rsid w:val="006F7041"/>
    <w:rsid w:val="007016D3"/>
    <w:rsid w:val="007026D1"/>
    <w:rsid w:val="007056B0"/>
    <w:rsid w:val="007069FD"/>
    <w:rsid w:val="00706DC4"/>
    <w:rsid w:val="00707DE3"/>
    <w:rsid w:val="00710A28"/>
    <w:rsid w:val="00710E59"/>
    <w:rsid w:val="007149EB"/>
    <w:rsid w:val="0071656C"/>
    <w:rsid w:val="007210F5"/>
    <w:rsid w:val="00726017"/>
    <w:rsid w:val="00730203"/>
    <w:rsid w:val="00730878"/>
    <w:rsid w:val="00731E26"/>
    <w:rsid w:val="00732188"/>
    <w:rsid w:val="00734C8B"/>
    <w:rsid w:val="00735431"/>
    <w:rsid w:val="00735633"/>
    <w:rsid w:val="007361A2"/>
    <w:rsid w:val="00736674"/>
    <w:rsid w:val="00740E3F"/>
    <w:rsid w:val="00741556"/>
    <w:rsid w:val="00741E5C"/>
    <w:rsid w:val="00742B3C"/>
    <w:rsid w:val="00744DFD"/>
    <w:rsid w:val="00744F34"/>
    <w:rsid w:val="007467AE"/>
    <w:rsid w:val="007475D3"/>
    <w:rsid w:val="00752298"/>
    <w:rsid w:val="00752814"/>
    <w:rsid w:val="007643A5"/>
    <w:rsid w:val="007651F4"/>
    <w:rsid w:val="00766F8C"/>
    <w:rsid w:val="007702E1"/>
    <w:rsid w:val="007716ED"/>
    <w:rsid w:val="0077303F"/>
    <w:rsid w:val="00774752"/>
    <w:rsid w:val="0077495C"/>
    <w:rsid w:val="007756D7"/>
    <w:rsid w:val="0077752B"/>
    <w:rsid w:val="0078062F"/>
    <w:rsid w:val="00782899"/>
    <w:rsid w:val="00782D8B"/>
    <w:rsid w:val="00787D9D"/>
    <w:rsid w:val="00793E1C"/>
    <w:rsid w:val="00793F88"/>
    <w:rsid w:val="0079495E"/>
    <w:rsid w:val="00797FCE"/>
    <w:rsid w:val="007A0D12"/>
    <w:rsid w:val="007A24F6"/>
    <w:rsid w:val="007A2B7D"/>
    <w:rsid w:val="007A49C3"/>
    <w:rsid w:val="007B4838"/>
    <w:rsid w:val="007B4ED3"/>
    <w:rsid w:val="007B70B3"/>
    <w:rsid w:val="007C0AB8"/>
    <w:rsid w:val="007C1B37"/>
    <w:rsid w:val="007C3157"/>
    <w:rsid w:val="007C35F2"/>
    <w:rsid w:val="007C3DF4"/>
    <w:rsid w:val="007C6660"/>
    <w:rsid w:val="007C67B4"/>
    <w:rsid w:val="007C7CFC"/>
    <w:rsid w:val="007C7FFD"/>
    <w:rsid w:val="007D0C83"/>
    <w:rsid w:val="007D2FB2"/>
    <w:rsid w:val="007D3350"/>
    <w:rsid w:val="007D39AC"/>
    <w:rsid w:val="007D42A5"/>
    <w:rsid w:val="007D605E"/>
    <w:rsid w:val="007D67F9"/>
    <w:rsid w:val="007E20B8"/>
    <w:rsid w:val="007E79D4"/>
    <w:rsid w:val="007F3881"/>
    <w:rsid w:val="007F5534"/>
    <w:rsid w:val="00801362"/>
    <w:rsid w:val="00801CC3"/>
    <w:rsid w:val="008042D5"/>
    <w:rsid w:val="008060A7"/>
    <w:rsid w:val="008064E5"/>
    <w:rsid w:val="00806F8C"/>
    <w:rsid w:val="00811A7F"/>
    <w:rsid w:val="00811E1D"/>
    <w:rsid w:val="00812837"/>
    <w:rsid w:val="00813794"/>
    <w:rsid w:val="00814CCA"/>
    <w:rsid w:val="0081721E"/>
    <w:rsid w:val="0081770C"/>
    <w:rsid w:val="00820342"/>
    <w:rsid w:val="008215D7"/>
    <w:rsid w:val="00821FF2"/>
    <w:rsid w:val="008223B4"/>
    <w:rsid w:val="00823A10"/>
    <w:rsid w:val="0082528A"/>
    <w:rsid w:val="008260F1"/>
    <w:rsid w:val="00830361"/>
    <w:rsid w:val="00830CCE"/>
    <w:rsid w:val="00831FE5"/>
    <w:rsid w:val="008323F2"/>
    <w:rsid w:val="00832FF8"/>
    <w:rsid w:val="008352C9"/>
    <w:rsid w:val="00836B02"/>
    <w:rsid w:val="0084012D"/>
    <w:rsid w:val="008402F4"/>
    <w:rsid w:val="00841ABE"/>
    <w:rsid w:val="008427E2"/>
    <w:rsid w:val="00843327"/>
    <w:rsid w:val="00844129"/>
    <w:rsid w:val="00846195"/>
    <w:rsid w:val="00850655"/>
    <w:rsid w:val="00852304"/>
    <w:rsid w:val="008529D6"/>
    <w:rsid w:val="00852F0E"/>
    <w:rsid w:val="00860934"/>
    <w:rsid w:val="00865C76"/>
    <w:rsid w:val="00865D9A"/>
    <w:rsid w:val="00867655"/>
    <w:rsid w:val="00867D22"/>
    <w:rsid w:val="008721D6"/>
    <w:rsid w:val="00872AF0"/>
    <w:rsid w:val="00872AFD"/>
    <w:rsid w:val="00877061"/>
    <w:rsid w:val="0088125E"/>
    <w:rsid w:val="00881E36"/>
    <w:rsid w:val="0089240C"/>
    <w:rsid w:val="00892861"/>
    <w:rsid w:val="008937F0"/>
    <w:rsid w:val="008961C4"/>
    <w:rsid w:val="008A35D1"/>
    <w:rsid w:val="008A3F85"/>
    <w:rsid w:val="008A41BF"/>
    <w:rsid w:val="008A59A7"/>
    <w:rsid w:val="008A5E7D"/>
    <w:rsid w:val="008A6721"/>
    <w:rsid w:val="008B2DD8"/>
    <w:rsid w:val="008B3A4C"/>
    <w:rsid w:val="008B6138"/>
    <w:rsid w:val="008B69DA"/>
    <w:rsid w:val="008B7030"/>
    <w:rsid w:val="008C1C9D"/>
    <w:rsid w:val="008C2A2C"/>
    <w:rsid w:val="008C3605"/>
    <w:rsid w:val="008C507D"/>
    <w:rsid w:val="008C7CCB"/>
    <w:rsid w:val="008C7D82"/>
    <w:rsid w:val="008D1034"/>
    <w:rsid w:val="008D10D8"/>
    <w:rsid w:val="008E04E1"/>
    <w:rsid w:val="008F22B6"/>
    <w:rsid w:val="008F3A57"/>
    <w:rsid w:val="008F43EB"/>
    <w:rsid w:val="008F6741"/>
    <w:rsid w:val="008F6F28"/>
    <w:rsid w:val="009000BA"/>
    <w:rsid w:val="00900435"/>
    <w:rsid w:val="00900DD2"/>
    <w:rsid w:val="00900F51"/>
    <w:rsid w:val="00901173"/>
    <w:rsid w:val="00902983"/>
    <w:rsid w:val="009067BD"/>
    <w:rsid w:val="00906EBB"/>
    <w:rsid w:val="00911567"/>
    <w:rsid w:val="00911A92"/>
    <w:rsid w:val="009121EC"/>
    <w:rsid w:val="00913B24"/>
    <w:rsid w:val="00915639"/>
    <w:rsid w:val="00920970"/>
    <w:rsid w:val="00920A0E"/>
    <w:rsid w:val="00923421"/>
    <w:rsid w:val="00923744"/>
    <w:rsid w:val="009239DF"/>
    <w:rsid w:val="00926603"/>
    <w:rsid w:val="00931B06"/>
    <w:rsid w:val="009343FD"/>
    <w:rsid w:val="00935481"/>
    <w:rsid w:val="0093714F"/>
    <w:rsid w:val="009450A4"/>
    <w:rsid w:val="0095099D"/>
    <w:rsid w:val="009512EA"/>
    <w:rsid w:val="00952804"/>
    <w:rsid w:val="00952F77"/>
    <w:rsid w:val="00953867"/>
    <w:rsid w:val="00954BBF"/>
    <w:rsid w:val="0095775F"/>
    <w:rsid w:val="00961245"/>
    <w:rsid w:val="00962109"/>
    <w:rsid w:val="00964D3F"/>
    <w:rsid w:val="0096538D"/>
    <w:rsid w:val="009701C0"/>
    <w:rsid w:val="0097393B"/>
    <w:rsid w:val="009814B0"/>
    <w:rsid w:val="0098279F"/>
    <w:rsid w:val="00984633"/>
    <w:rsid w:val="00985A9F"/>
    <w:rsid w:val="0098693F"/>
    <w:rsid w:val="00990C82"/>
    <w:rsid w:val="009910BE"/>
    <w:rsid w:val="009938A6"/>
    <w:rsid w:val="00993AD5"/>
    <w:rsid w:val="0099669F"/>
    <w:rsid w:val="009A0600"/>
    <w:rsid w:val="009B31BB"/>
    <w:rsid w:val="009B4E52"/>
    <w:rsid w:val="009C1498"/>
    <w:rsid w:val="009C157E"/>
    <w:rsid w:val="009C19E5"/>
    <w:rsid w:val="009C3AE7"/>
    <w:rsid w:val="009C3B6C"/>
    <w:rsid w:val="009C7503"/>
    <w:rsid w:val="009C78F7"/>
    <w:rsid w:val="009D2136"/>
    <w:rsid w:val="009D541A"/>
    <w:rsid w:val="009E061E"/>
    <w:rsid w:val="009E2314"/>
    <w:rsid w:val="009E4416"/>
    <w:rsid w:val="009F0048"/>
    <w:rsid w:val="009F0AA2"/>
    <w:rsid w:val="009F1A89"/>
    <w:rsid w:val="009F3366"/>
    <w:rsid w:val="009F3D03"/>
    <w:rsid w:val="009F7B34"/>
    <w:rsid w:val="00A01BC3"/>
    <w:rsid w:val="00A03137"/>
    <w:rsid w:val="00A048BF"/>
    <w:rsid w:val="00A11474"/>
    <w:rsid w:val="00A1222F"/>
    <w:rsid w:val="00A2424C"/>
    <w:rsid w:val="00A26107"/>
    <w:rsid w:val="00A267A2"/>
    <w:rsid w:val="00A26BB5"/>
    <w:rsid w:val="00A26C9E"/>
    <w:rsid w:val="00A3125D"/>
    <w:rsid w:val="00A319FF"/>
    <w:rsid w:val="00A34572"/>
    <w:rsid w:val="00A361C1"/>
    <w:rsid w:val="00A429C6"/>
    <w:rsid w:val="00A42BCC"/>
    <w:rsid w:val="00A437D9"/>
    <w:rsid w:val="00A47798"/>
    <w:rsid w:val="00A47DAE"/>
    <w:rsid w:val="00A5147F"/>
    <w:rsid w:val="00A52135"/>
    <w:rsid w:val="00A5736B"/>
    <w:rsid w:val="00A577A4"/>
    <w:rsid w:val="00A66E69"/>
    <w:rsid w:val="00A67850"/>
    <w:rsid w:val="00A67BF3"/>
    <w:rsid w:val="00A67F7E"/>
    <w:rsid w:val="00A714C0"/>
    <w:rsid w:val="00A73EC0"/>
    <w:rsid w:val="00A7440E"/>
    <w:rsid w:val="00A761D5"/>
    <w:rsid w:val="00A80ED8"/>
    <w:rsid w:val="00A80F5F"/>
    <w:rsid w:val="00A81E14"/>
    <w:rsid w:val="00A81F1F"/>
    <w:rsid w:val="00A83704"/>
    <w:rsid w:val="00A87DA4"/>
    <w:rsid w:val="00A92052"/>
    <w:rsid w:val="00A960CB"/>
    <w:rsid w:val="00A97122"/>
    <w:rsid w:val="00AA0AC7"/>
    <w:rsid w:val="00AA5E3A"/>
    <w:rsid w:val="00AB2671"/>
    <w:rsid w:val="00AB35BD"/>
    <w:rsid w:val="00AB4556"/>
    <w:rsid w:val="00AB5BE1"/>
    <w:rsid w:val="00AB7435"/>
    <w:rsid w:val="00AB7538"/>
    <w:rsid w:val="00AC4CF4"/>
    <w:rsid w:val="00AC4E2E"/>
    <w:rsid w:val="00AC5799"/>
    <w:rsid w:val="00AD2D77"/>
    <w:rsid w:val="00AD3B30"/>
    <w:rsid w:val="00AD5279"/>
    <w:rsid w:val="00AD56B2"/>
    <w:rsid w:val="00AD5CA1"/>
    <w:rsid w:val="00AD624B"/>
    <w:rsid w:val="00AD768A"/>
    <w:rsid w:val="00AD7E88"/>
    <w:rsid w:val="00AE4763"/>
    <w:rsid w:val="00AE6C25"/>
    <w:rsid w:val="00AF0645"/>
    <w:rsid w:val="00AF18F7"/>
    <w:rsid w:val="00AF1AF1"/>
    <w:rsid w:val="00AF6178"/>
    <w:rsid w:val="00AF6F70"/>
    <w:rsid w:val="00AF7090"/>
    <w:rsid w:val="00B0256F"/>
    <w:rsid w:val="00B02D13"/>
    <w:rsid w:val="00B07669"/>
    <w:rsid w:val="00B107D2"/>
    <w:rsid w:val="00B113A5"/>
    <w:rsid w:val="00B156F9"/>
    <w:rsid w:val="00B20FB5"/>
    <w:rsid w:val="00B22F87"/>
    <w:rsid w:val="00B32D29"/>
    <w:rsid w:val="00B357AA"/>
    <w:rsid w:val="00B409F7"/>
    <w:rsid w:val="00B456EE"/>
    <w:rsid w:val="00B4764E"/>
    <w:rsid w:val="00B53000"/>
    <w:rsid w:val="00B53D9B"/>
    <w:rsid w:val="00B54D7F"/>
    <w:rsid w:val="00B57E37"/>
    <w:rsid w:val="00B6093E"/>
    <w:rsid w:val="00B62346"/>
    <w:rsid w:val="00B62B9B"/>
    <w:rsid w:val="00B643D7"/>
    <w:rsid w:val="00B652AD"/>
    <w:rsid w:val="00B659B3"/>
    <w:rsid w:val="00B65EA1"/>
    <w:rsid w:val="00B7027C"/>
    <w:rsid w:val="00B70433"/>
    <w:rsid w:val="00B71337"/>
    <w:rsid w:val="00B72A89"/>
    <w:rsid w:val="00B7314D"/>
    <w:rsid w:val="00B734DD"/>
    <w:rsid w:val="00B80F09"/>
    <w:rsid w:val="00B82134"/>
    <w:rsid w:val="00B83A83"/>
    <w:rsid w:val="00B90DC5"/>
    <w:rsid w:val="00B949F7"/>
    <w:rsid w:val="00B9560C"/>
    <w:rsid w:val="00BA0D8D"/>
    <w:rsid w:val="00BA3A11"/>
    <w:rsid w:val="00BA400D"/>
    <w:rsid w:val="00BA4C5F"/>
    <w:rsid w:val="00BA6232"/>
    <w:rsid w:val="00BB1BDC"/>
    <w:rsid w:val="00BB38B8"/>
    <w:rsid w:val="00BB50A2"/>
    <w:rsid w:val="00BB5D94"/>
    <w:rsid w:val="00BB712E"/>
    <w:rsid w:val="00BC259A"/>
    <w:rsid w:val="00BC2E41"/>
    <w:rsid w:val="00BC32D0"/>
    <w:rsid w:val="00BC35E8"/>
    <w:rsid w:val="00BC4209"/>
    <w:rsid w:val="00BC545C"/>
    <w:rsid w:val="00BC692A"/>
    <w:rsid w:val="00BD2650"/>
    <w:rsid w:val="00BD37F8"/>
    <w:rsid w:val="00BD3EE5"/>
    <w:rsid w:val="00BD5FB3"/>
    <w:rsid w:val="00BD718B"/>
    <w:rsid w:val="00BD7906"/>
    <w:rsid w:val="00BE460F"/>
    <w:rsid w:val="00BE64F4"/>
    <w:rsid w:val="00BF0EB4"/>
    <w:rsid w:val="00BF44DB"/>
    <w:rsid w:val="00BF495A"/>
    <w:rsid w:val="00BF5734"/>
    <w:rsid w:val="00C01453"/>
    <w:rsid w:val="00C03E18"/>
    <w:rsid w:val="00C06F39"/>
    <w:rsid w:val="00C118A7"/>
    <w:rsid w:val="00C138FC"/>
    <w:rsid w:val="00C14FB1"/>
    <w:rsid w:val="00C20227"/>
    <w:rsid w:val="00C22E1C"/>
    <w:rsid w:val="00C23DAC"/>
    <w:rsid w:val="00C24D56"/>
    <w:rsid w:val="00C26D02"/>
    <w:rsid w:val="00C27506"/>
    <w:rsid w:val="00C30165"/>
    <w:rsid w:val="00C30F1F"/>
    <w:rsid w:val="00C3385B"/>
    <w:rsid w:val="00C36D58"/>
    <w:rsid w:val="00C37923"/>
    <w:rsid w:val="00C47D75"/>
    <w:rsid w:val="00C50ECB"/>
    <w:rsid w:val="00C54F36"/>
    <w:rsid w:val="00C559E2"/>
    <w:rsid w:val="00C55C4C"/>
    <w:rsid w:val="00C57061"/>
    <w:rsid w:val="00C57A79"/>
    <w:rsid w:val="00C6189B"/>
    <w:rsid w:val="00C63969"/>
    <w:rsid w:val="00C65C49"/>
    <w:rsid w:val="00C6664D"/>
    <w:rsid w:val="00C74FB8"/>
    <w:rsid w:val="00C77B47"/>
    <w:rsid w:val="00C803B5"/>
    <w:rsid w:val="00C812E9"/>
    <w:rsid w:val="00C81C31"/>
    <w:rsid w:val="00C8342F"/>
    <w:rsid w:val="00C86BDE"/>
    <w:rsid w:val="00C91CE1"/>
    <w:rsid w:val="00C94C0F"/>
    <w:rsid w:val="00C97CB0"/>
    <w:rsid w:val="00CA1010"/>
    <w:rsid w:val="00CA2AA1"/>
    <w:rsid w:val="00CA5E29"/>
    <w:rsid w:val="00CB2C3D"/>
    <w:rsid w:val="00CB39FF"/>
    <w:rsid w:val="00CB4B31"/>
    <w:rsid w:val="00CB683B"/>
    <w:rsid w:val="00CB69FC"/>
    <w:rsid w:val="00CB7418"/>
    <w:rsid w:val="00CC01CD"/>
    <w:rsid w:val="00CC13C7"/>
    <w:rsid w:val="00CC1AFE"/>
    <w:rsid w:val="00CC2CA8"/>
    <w:rsid w:val="00CC3579"/>
    <w:rsid w:val="00CC6912"/>
    <w:rsid w:val="00CC7919"/>
    <w:rsid w:val="00CC7A5C"/>
    <w:rsid w:val="00CD0811"/>
    <w:rsid w:val="00CD35ED"/>
    <w:rsid w:val="00CD59C2"/>
    <w:rsid w:val="00CD7102"/>
    <w:rsid w:val="00CE6EF6"/>
    <w:rsid w:val="00CE7D4F"/>
    <w:rsid w:val="00CE7F84"/>
    <w:rsid w:val="00CF2AF2"/>
    <w:rsid w:val="00D01666"/>
    <w:rsid w:val="00D05ED7"/>
    <w:rsid w:val="00D0658F"/>
    <w:rsid w:val="00D06C42"/>
    <w:rsid w:val="00D07A16"/>
    <w:rsid w:val="00D11816"/>
    <w:rsid w:val="00D14A2F"/>
    <w:rsid w:val="00D174D8"/>
    <w:rsid w:val="00D17B94"/>
    <w:rsid w:val="00D20BD9"/>
    <w:rsid w:val="00D21A78"/>
    <w:rsid w:val="00D25064"/>
    <w:rsid w:val="00D25304"/>
    <w:rsid w:val="00D30B46"/>
    <w:rsid w:val="00D31587"/>
    <w:rsid w:val="00D339DC"/>
    <w:rsid w:val="00D373C4"/>
    <w:rsid w:val="00D37491"/>
    <w:rsid w:val="00D42315"/>
    <w:rsid w:val="00D44B61"/>
    <w:rsid w:val="00D508FF"/>
    <w:rsid w:val="00D50ADD"/>
    <w:rsid w:val="00D528E5"/>
    <w:rsid w:val="00D55A74"/>
    <w:rsid w:val="00D614E4"/>
    <w:rsid w:val="00D63F31"/>
    <w:rsid w:val="00D66272"/>
    <w:rsid w:val="00D670BB"/>
    <w:rsid w:val="00D77AC3"/>
    <w:rsid w:val="00D8016D"/>
    <w:rsid w:val="00D8120B"/>
    <w:rsid w:val="00D8231A"/>
    <w:rsid w:val="00D869C5"/>
    <w:rsid w:val="00D87E7D"/>
    <w:rsid w:val="00D90866"/>
    <w:rsid w:val="00D92E6B"/>
    <w:rsid w:val="00D9368C"/>
    <w:rsid w:val="00DA51BD"/>
    <w:rsid w:val="00DA5925"/>
    <w:rsid w:val="00DB0CEB"/>
    <w:rsid w:val="00DB1BE9"/>
    <w:rsid w:val="00DB3AE8"/>
    <w:rsid w:val="00DB4E96"/>
    <w:rsid w:val="00DB6E23"/>
    <w:rsid w:val="00DC24C1"/>
    <w:rsid w:val="00DC3D57"/>
    <w:rsid w:val="00DC543F"/>
    <w:rsid w:val="00DC69F8"/>
    <w:rsid w:val="00DD0501"/>
    <w:rsid w:val="00DD08A2"/>
    <w:rsid w:val="00DD32AF"/>
    <w:rsid w:val="00DD40B7"/>
    <w:rsid w:val="00DD5415"/>
    <w:rsid w:val="00DE084B"/>
    <w:rsid w:val="00DE0F16"/>
    <w:rsid w:val="00DE27D0"/>
    <w:rsid w:val="00DE6A15"/>
    <w:rsid w:val="00DF4DCD"/>
    <w:rsid w:val="00DF7F5E"/>
    <w:rsid w:val="00E0005B"/>
    <w:rsid w:val="00E00618"/>
    <w:rsid w:val="00E02D71"/>
    <w:rsid w:val="00E0490F"/>
    <w:rsid w:val="00E064E3"/>
    <w:rsid w:val="00E1340A"/>
    <w:rsid w:val="00E13EA2"/>
    <w:rsid w:val="00E154CE"/>
    <w:rsid w:val="00E1578F"/>
    <w:rsid w:val="00E1712C"/>
    <w:rsid w:val="00E17440"/>
    <w:rsid w:val="00E20704"/>
    <w:rsid w:val="00E20992"/>
    <w:rsid w:val="00E20EB3"/>
    <w:rsid w:val="00E21EFA"/>
    <w:rsid w:val="00E22BDC"/>
    <w:rsid w:val="00E27775"/>
    <w:rsid w:val="00E35CFD"/>
    <w:rsid w:val="00E43C3F"/>
    <w:rsid w:val="00E455E4"/>
    <w:rsid w:val="00E46C00"/>
    <w:rsid w:val="00E50C59"/>
    <w:rsid w:val="00E5145D"/>
    <w:rsid w:val="00E521B0"/>
    <w:rsid w:val="00E526D9"/>
    <w:rsid w:val="00E5388F"/>
    <w:rsid w:val="00E55B19"/>
    <w:rsid w:val="00E6246D"/>
    <w:rsid w:val="00E66EA0"/>
    <w:rsid w:val="00E71DAA"/>
    <w:rsid w:val="00E76D79"/>
    <w:rsid w:val="00E83924"/>
    <w:rsid w:val="00E83FE5"/>
    <w:rsid w:val="00E84329"/>
    <w:rsid w:val="00E90CFB"/>
    <w:rsid w:val="00E926C6"/>
    <w:rsid w:val="00EA1355"/>
    <w:rsid w:val="00EA370F"/>
    <w:rsid w:val="00EB2595"/>
    <w:rsid w:val="00EB3724"/>
    <w:rsid w:val="00EB4FCC"/>
    <w:rsid w:val="00EB6ECE"/>
    <w:rsid w:val="00EB729C"/>
    <w:rsid w:val="00EC28B6"/>
    <w:rsid w:val="00EC2B31"/>
    <w:rsid w:val="00EC4E78"/>
    <w:rsid w:val="00EC7150"/>
    <w:rsid w:val="00EC774B"/>
    <w:rsid w:val="00ED10D7"/>
    <w:rsid w:val="00ED1A40"/>
    <w:rsid w:val="00ED3223"/>
    <w:rsid w:val="00ED3612"/>
    <w:rsid w:val="00ED3C86"/>
    <w:rsid w:val="00EE0AF5"/>
    <w:rsid w:val="00EE25CE"/>
    <w:rsid w:val="00EE3669"/>
    <w:rsid w:val="00EE3A2A"/>
    <w:rsid w:val="00EE743D"/>
    <w:rsid w:val="00EF0466"/>
    <w:rsid w:val="00EF0CA1"/>
    <w:rsid w:val="00EF2191"/>
    <w:rsid w:val="00EF3D0D"/>
    <w:rsid w:val="00EF5174"/>
    <w:rsid w:val="00F018E1"/>
    <w:rsid w:val="00F04630"/>
    <w:rsid w:val="00F07EF3"/>
    <w:rsid w:val="00F12955"/>
    <w:rsid w:val="00F20AFE"/>
    <w:rsid w:val="00F2458F"/>
    <w:rsid w:val="00F31409"/>
    <w:rsid w:val="00F34636"/>
    <w:rsid w:val="00F36388"/>
    <w:rsid w:val="00F363B2"/>
    <w:rsid w:val="00F36C3C"/>
    <w:rsid w:val="00F4176C"/>
    <w:rsid w:val="00F42369"/>
    <w:rsid w:val="00F42DC1"/>
    <w:rsid w:val="00F464BA"/>
    <w:rsid w:val="00F4691B"/>
    <w:rsid w:val="00F54BF5"/>
    <w:rsid w:val="00F56E83"/>
    <w:rsid w:val="00F57724"/>
    <w:rsid w:val="00F60C38"/>
    <w:rsid w:val="00F63126"/>
    <w:rsid w:val="00F67C86"/>
    <w:rsid w:val="00F67DB4"/>
    <w:rsid w:val="00F67DF1"/>
    <w:rsid w:val="00F71F19"/>
    <w:rsid w:val="00F7299B"/>
    <w:rsid w:val="00F74A4B"/>
    <w:rsid w:val="00F74C66"/>
    <w:rsid w:val="00F821BA"/>
    <w:rsid w:val="00F84D7F"/>
    <w:rsid w:val="00F86137"/>
    <w:rsid w:val="00F93CC2"/>
    <w:rsid w:val="00F96599"/>
    <w:rsid w:val="00F97C18"/>
    <w:rsid w:val="00FA08F8"/>
    <w:rsid w:val="00FA13D5"/>
    <w:rsid w:val="00FA1E20"/>
    <w:rsid w:val="00FA3917"/>
    <w:rsid w:val="00FA556F"/>
    <w:rsid w:val="00FA6904"/>
    <w:rsid w:val="00FB3D1D"/>
    <w:rsid w:val="00FB3D48"/>
    <w:rsid w:val="00FB7767"/>
    <w:rsid w:val="00FC2CDB"/>
    <w:rsid w:val="00FC3EA2"/>
    <w:rsid w:val="00FC4069"/>
    <w:rsid w:val="00FC77F6"/>
    <w:rsid w:val="00FD2168"/>
    <w:rsid w:val="00FD292E"/>
    <w:rsid w:val="00FD319C"/>
    <w:rsid w:val="00FD345E"/>
    <w:rsid w:val="00FD5155"/>
    <w:rsid w:val="00FD5E75"/>
    <w:rsid w:val="00FD78D1"/>
    <w:rsid w:val="00FE17DA"/>
    <w:rsid w:val="00FE416A"/>
    <w:rsid w:val="00FE6EB3"/>
    <w:rsid w:val="00FE7830"/>
    <w:rsid w:val="00FF4A86"/>
    <w:rsid w:val="00FF5CA8"/>
    <w:rsid w:val="00FF6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3A1"/>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163A1"/>
    <w:pPr>
      <w:widowControl w:val="0"/>
      <w:autoSpaceDE w:val="0"/>
      <w:autoSpaceDN w:val="0"/>
      <w:adjustRightInd w:val="0"/>
      <w:ind w:firstLine="720"/>
    </w:pPr>
    <w:rPr>
      <w:rFonts w:ascii="Arial" w:hAnsi="Arial" w:cs="Arial"/>
    </w:rPr>
  </w:style>
  <w:style w:type="paragraph" w:customStyle="1" w:styleId="a4">
    <w:name w:val="Знак"/>
    <w:basedOn w:val="a"/>
    <w:rsid w:val="00A47798"/>
    <w:pPr>
      <w:spacing w:after="160" w:line="240" w:lineRule="exact"/>
    </w:pPr>
    <w:rPr>
      <w:rFonts w:ascii="Verdana" w:hAnsi="Verdana"/>
      <w:sz w:val="20"/>
      <w:szCs w:val="20"/>
      <w:lang w:val="en-US" w:eastAsia="en-US"/>
    </w:rPr>
  </w:style>
  <w:style w:type="paragraph" w:styleId="a5">
    <w:name w:val="Balloon Text"/>
    <w:basedOn w:val="a"/>
    <w:semiHidden/>
    <w:rsid w:val="00DC24C1"/>
    <w:rPr>
      <w:rFonts w:ascii="Tahoma" w:hAnsi="Tahoma" w:cs="Tahoma"/>
      <w:sz w:val="16"/>
      <w:szCs w:val="16"/>
    </w:rPr>
  </w:style>
  <w:style w:type="paragraph" w:customStyle="1" w:styleId="a6">
    <w:name w:val="Знак Знак Знак Знак"/>
    <w:basedOn w:val="a"/>
    <w:rsid w:val="00DC543F"/>
    <w:pPr>
      <w:widowControl w:val="0"/>
      <w:adjustRightInd w:val="0"/>
      <w:spacing w:after="160" w:line="240" w:lineRule="exact"/>
      <w:jc w:val="right"/>
    </w:pPr>
    <w:rPr>
      <w:sz w:val="20"/>
      <w:szCs w:val="20"/>
      <w:lang w:val="en-GB" w:eastAsia="en-US"/>
    </w:rPr>
  </w:style>
  <w:style w:type="paragraph" w:customStyle="1" w:styleId="a7">
    <w:name w:val="Знак"/>
    <w:basedOn w:val="a"/>
    <w:rsid w:val="006E23E0"/>
    <w:pPr>
      <w:spacing w:after="160" w:line="240" w:lineRule="exact"/>
    </w:pPr>
    <w:rPr>
      <w:rFonts w:ascii="Verdana" w:hAnsi="Verdana"/>
      <w:sz w:val="20"/>
      <w:szCs w:val="20"/>
      <w:lang w:val="en-US" w:eastAsia="en-US"/>
    </w:rPr>
  </w:style>
  <w:style w:type="paragraph" w:styleId="a8">
    <w:name w:val="No Spacing"/>
    <w:qFormat/>
    <w:rsid w:val="00B9560C"/>
    <w:rPr>
      <w:rFonts w:ascii="Calibri" w:hAnsi="Calibri" w:cs="Calibri"/>
      <w:sz w:val="22"/>
      <w:szCs w:val="22"/>
    </w:rPr>
  </w:style>
  <w:style w:type="paragraph" w:customStyle="1" w:styleId="1">
    <w:name w:val="Абзац списка1"/>
    <w:basedOn w:val="a"/>
    <w:rsid w:val="0089240C"/>
    <w:pPr>
      <w:spacing w:after="200" w:line="276" w:lineRule="auto"/>
      <w:ind w:left="720"/>
    </w:pPr>
    <w:rPr>
      <w:rFonts w:ascii="Calibri" w:hAnsi="Calibri"/>
      <w:sz w:val="22"/>
      <w:szCs w:val="22"/>
      <w:lang w:eastAsia="en-US"/>
    </w:rPr>
  </w:style>
  <w:style w:type="paragraph" w:styleId="a9">
    <w:name w:val="Normal (Web)"/>
    <w:basedOn w:val="a"/>
    <w:rsid w:val="00A26107"/>
    <w:pPr>
      <w:spacing w:before="100" w:beforeAutospacing="1" w:after="100" w:afterAutospacing="1"/>
    </w:pPr>
    <w:rPr>
      <w:rFonts w:eastAsia="Calibri"/>
      <w:sz w:val="24"/>
      <w:szCs w:val="24"/>
    </w:rPr>
  </w:style>
  <w:style w:type="character" w:styleId="aa">
    <w:name w:val="Strong"/>
    <w:qFormat/>
    <w:rsid w:val="00A26107"/>
    <w:rPr>
      <w:rFonts w:cs="Times New Roman"/>
      <w:b/>
      <w:bCs/>
    </w:rPr>
  </w:style>
  <w:style w:type="paragraph" w:customStyle="1" w:styleId="ab">
    <w:name w:val="Знак Знак Знак Знак Знак Знак"/>
    <w:basedOn w:val="a"/>
    <w:rsid w:val="00616344"/>
    <w:pPr>
      <w:spacing w:after="160" w:line="240" w:lineRule="exact"/>
    </w:pPr>
    <w:rPr>
      <w:rFonts w:ascii="Verdana" w:hAnsi="Verdana"/>
      <w:sz w:val="20"/>
      <w:szCs w:val="20"/>
      <w:lang w:val="en-US" w:eastAsia="en-US"/>
    </w:rPr>
  </w:style>
  <w:style w:type="character" w:styleId="ac">
    <w:name w:val="Hyperlink"/>
    <w:uiPriority w:val="99"/>
    <w:rsid w:val="00860934"/>
    <w:rPr>
      <w:color w:val="0000FF"/>
      <w:u w:val="single"/>
    </w:rPr>
  </w:style>
  <w:style w:type="paragraph" w:customStyle="1" w:styleId="ConsTitle">
    <w:name w:val="ConsTitle"/>
    <w:rsid w:val="0077303F"/>
    <w:pPr>
      <w:widowControl w:val="0"/>
      <w:autoSpaceDE w:val="0"/>
      <w:autoSpaceDN w:val="0"/>
      <w:adjustRightInd w:val="0"/>
      <w:ind w:right="19772"/>
    </w:pPr>
    <w:rPr>
      <w:rFonts w:ascii="Arial" w:hAnsi="Arial" w:cs="Arial"/>
      <w:b/>
      <w:bCs/>
    </w:rPr>
  </w:style>
  <w:style w:type="paragraph" w:styleId="ad">
    <w:name w:val="List Paragraph"/>
    <w:basedOn w:val="a"/>
    <w:uiPriority w:val="34"/>
    <w:qFormat/>
    <w:rsid w:val="001A09E8"/>
    <w:pPr>
      <w:spacing w:after="160" w:line="259" w:lineRule="auto"/>
      <w:ind w:left="720" w:firstLine="709"/>
      <w:contextualSpacing/>
      <w:jc w:val="both"/>
    </w:pPr>
    <w:rPr>
      <w:rFonts w:ascii="Calibri" w:eastAsia="Calibri" w:hAnsi="Calibri"/>
      <w:sz w:val="22"/>
      <w:szCs w:val="22"/>
      <w:lang w:eastAsia="en-US"/>
    </w:rPr>
  </w:style>
  <w:style w:type="character" w:customStyle="1" w:styleId="10">
    <w:name w:val="Основной текст Знак1"/>
    <w:link w:val="ae"/>
    <w:uiPriority w:val="99"/>
    <w:locked/>
    <w:rsid w:val="004B1C8B"/>
    <w:rPr>
      <w:sz w:val="25"/>
      <w:szCs w:val="25"/>
      <w:shd w:val="clear" w:color="auto" w:fill="FFFFFF"/>
    </w:rPr>
  </w:style>
  <w:style w:type="paragraph" w:styleId="ae">
    <w:name w:val="Body Text"/>
    <w:basedOn w:val="a"/>
    <w:link w:val="10"/>
    <w:uiPriority w:val="99"/>
    <w:rsid w:val="004B1C8B"/>
    <w:pPr>
      <w:shd w:val="clear" w:color="auto" w:fill="FFFFFF"/>
      <w:spacing w:after="840" w:line="240" w:lineRule="atLeast"/>
      <w:ind w:hanging="2640"/>
    </w:pPr>
    <w:rPr>
      <w:sz w:val="25"/>
      <w:szCs w:val="25"/>
    </w:rPr>
  </w:style>
  <w:style w:type="character" w:customStyle="1" w:styleId="af">
    <w:name w:val="Основной текст Знак"/>
    <w:rsid w:val="004B1C8B"/>
    <w:rPr>
      <w:sz w:val="26"/>
      <w:szCs w:val="26"/>
    </w:rPr>
  </w:style>
  <w:style w:type="paragraph" w:customStyle="1" w:styleId="af0">
    <w:name w:val="Знак Знак Знак Знак"/>
    <w:basedOn w:val="a"/>
    <w:rsid w:val="0023318A"/>
    <w:pPr>
      <w:widowControl w:val="0"/>
      <w:adjustRightInd w:val="0"/>
      <w:spacing w:after="160" w:line="240" w:lineRule="exact"/>
      <w:jc w:val="right"/>
    </w:pPr>
    <w:rPr>
      <w:sz w:val="20"/>
      <w:szCs w:val="20"/>
      <w:lang w:val="en-GB" w:eastAsia="en-US"/>
    </w:rPr>
  </w:style>
  <w:style w:type="paragraph" w:styleId="af1">
    <w:name w:val="header"/>
    <w:basedOn w:val="a"/>
    <w:link w:val="af2"/>
    <w:uiPriority w:val="99"/>
    <w:rsid w:val="002839F8"/>
    <w:pPr>
      <w:tabs>
        <w:tab w:val="center" w:pos="4153"/>
        <w:tab w:val="right" w:pos="8306"/>
      </w:tabs>
      <w:suppressAutoHyphens/>
    </w:pPr>
    <w:rPr>
      <w:sz w:val="20"/>
      <w:szCs w:val="20"/>
      <w:lang w:eastAsia="ar-SA"/>
    </w:rPr>
  </w:style>
  <w:style w:type="character" w:customStyle="1" w:styleId="af2">
    <w:name w:val="Верхний колонтитул Знак"/>
    <w:basedOn w:val="a0"/>
    <w:link w:val="af1"/>
    <w:uiPriority w:val="99"/>
    <w:rsid w:val="002839F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39F8"/>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8420073">
      <w:bodyDiv w:val="1"/>
      <w:marLeft w:val="0"/>
      <w:marRight w:val="0"/>
      <w:marTop w:val="0"/>
      <w:marBottom w:val="0"/>
      <w:divBdr>
        <w:top w:val="none" w:sz="0" w:space="0" w:color="auto"/>
        <w:left w:val="none" w:sz="0" w:space="0" w:color="auto"/>
        <w:bottom w:val="none" w:sz="0" w:space="0" w:color="auto"/>
        <w:right w:val="none" w:sz="0" w:space="0" w:color="auto"/>
      </w:divBdr>
    </w:div>
    <w:div w:id="13460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ettings" Target="settings.xml"/><Relationship Id="rId7" Type="http://schemas.openxmlformats.org/officeDocument/2006/relationships/hyperlink" Target="consultantplus://offline/ref=0DAE22E69727C54A4EDF1FB896AC78EB0A7363ABD767974C9C4E92B66A051D1B15F95A4B72E5875F74C296jA3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8E0EC5D3C94E2C30257C1373F215A59A2363AE97ECA374C86CF5ACD7D2A1BBE98DF21083023F09D26C18F7fF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города Когалыма</vt:lpstr>
    </vt:vector>
  </TitlesOfParts>
  <Company/>
  <LinksUpToDate>false</LinksUpToDate>
  <CharactersWithSpaces>3768</CharactersWithSpaces>
  <SharedDoc>false</SharedDoc>
  <HLinks>
    <vt:vector size="18" baseType="variant">
      <vt:variant>
        <vt:i4>720971</vt:i4>
      </vt:variant>
      <vt:variant>
        <vt:i4>6</vt:i4>
      </vt:variant>
      <vt:variant>
        <vt:i4>0</vt:i4>
      </vt:variant>
      <vt:variant>
        <vt:i4>5</vt:i4>
      </vt:variant>
      <vt:variant>
        <vt:lpwstr>http://www.admkogalym.ru/</vt:lpwstr>
      </vt:variant>
      <vt:variant>
        <vt:lpwstr/>
      </vt:variant>
      <vt:variant>
        <vt:i4>1966164</vt:i4>
      </vt:variant>
      <vt:variant>
        <vt:i4>3</vt:i4>
      </vt:variant>
      <vt:variant>
        <vt:i4>0</vt:i4>
      </vt:variant>
      <vt:variant>
        <vt:i4>5</vt:i4>
      </vt:variant>
      <vt:variant>
        <vt:lpwstr>consultantplus://offline/ref=0DAE22E69727C54A4EDF1FB896AC78EB0A7363ABD767974C9C4E92B66A051D1B15F95A4B72E5875F74C296jA39K</vt:lpwstr>
      </vt:variant>
      <vt:variant>
        <vt:lpwstr/>
      </vt:variant>
      <vt:variant>
        <vt:i4>1703936</vt:i4>
      </vt:variant>
      <vt:variant>
        <vt:i4>0</vt:i4>
      </vt:variant>
      <vt:variant>
        <vt:i4>0</vt:i4>
      </vt:variant>
      <vt:variant>
        <vt:i4>5</vt:i4>
      </vt:variant>
      <vt:variant>
        <vt:lpwstr>consultantplus://offline/ref=298E0EC5D3C94E2C30257C1373F215A59A2363AE97ECA374C86CF5ACD7D2A1BBE98DF21083023F09D26C18F7fFE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Когалыма</dc:title>
  <dc:subject/>
  <dc:creator>USER</dc:creator>
  <cp:keywords/>
  <cp:lastModifiedBy>Белявина Юлия Александровна</cp:lastModifiedBy>
  <cp:revision>3</cp:revision>
  <cp:lastPrinted>2017-04-24T10:43:00Z</cp:lastPrinted>
  <dcterms:created xsi:type="dcterms:W3CDTF">2017-04-24T10:37:00Z</dcterms:created>
  <dcterms:modified xsi:type="dcterms:W3CDTF">2017-04-24T10:43:00Z</dcterms:modified>
</cp:coreProperties>
</file>