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79" w:rsidRDefault="00851C79" w:rsidP="00851C79">
      <w:pPr>
        <w:jc w:val="both"/>
        <w:rPr>
          <w:sz w:val="26"/>
          <w:szCs w:val="26"/>
        </w:rPr>
      </w:pPr>
      <w:bookmarkStart w:id="0" w:name="_GoBack"/>
      <w:bookmarkEnd w:id="0"/>
    </w:p>
    <w:p w:rsidR="00851C79" w:rsidRDefault="00851C79" w:rsidP="00851C79">
      <w:pPr>
        <w:jc w:val="both"/>
        <w:rPr>
          <w:szCs w:val="28"/>
        </w:rPr>
      </w:pPr>
    </w:p>
    <w:p w:rsidR="00851C79" w:rsidRDefault="00851C79" w:rsidP="00851C79">
      <w:pPr>
        <w:rPr>
          <w:color w:val="3366FF"/>
          <w:sz w:val="24"/>
          <w:szCs w:val="28"/>
        </w:rPr>
      </w:pPr>
    </w:p>
    <w:p w:rsidR="00851C79" w:rsidRDefault="00851C79" w:rsidP="00851C79">
      <w:pPr>
        <w:rPr>
          <w:rFonts w:eastAsia="Calibri"/>
          <w:b/>
          <w:color w:val="3366FF"/>
          <w:sz w:val="28"/>
          <w:szCs w:val="28"/>
        </w:rPr>
      </w:pPr>
      <w:r>
        <w:rPr>
          <w:noProof/>
          <w:szCs w:val="24"/>
          <w:lang w:eastAsia="ru-RU"/>
        </w:rPr>
        <w:drawing>
          <wp:anchor distT="36830" distB="36830" distL="6400800" distR="6400800" simplePos="0" relativeHeight="251658240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C79" w:rsidRPr="00851C79" w:rsidRDefault="00851C79" w:rsidP="00851C79">
      <w:pPr>
        <w:spacing w:after="0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851C79">
        <w:rPr>
          <w:rFonts w:ascii="Times New Roman" w:hAnsi="Times New Roman" w:cs="Times New Roman"/>
          <w:b/>
          <w:color w:val="3366FF"/>
          <w:sz w:val="28"/>
          <w:szCs w:val="28"/>
        </w:rPr>
        <w:t>ПОСТАНОВЛЕНИЕ</w:t>
      </w:r>
    </w:p>
    <w:p w:rsidR="00851C79" w:rsidRPr="00851C79" w:rsidRDefault="00851C79" w:rsidP="00851C79">
      <w:pPr>
        <w:spacing w:after="0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851C79">
        <w:rPr>
          <w:rFonts w:ascii="Times New Roman" w:hAnsi="Times New Roman" w:cs="Times New Roman"/>
          <w:b/>
          <w:color w:val="3366FF"/>
          <w:sz w:val="28"/>
          <w:szCs w:val="28"/>
        </w:rPr>
        <w:t>АДМИНИСТРАЦИИ  ГОРОДА  КОГАЛЫМА</w:t>
      </w:r>
    </w:p>
    <w:p w:rsidR="00851C79" w:rsidRPr="00851C79" w:rsidRDefault="00851C79" w:rsidP="00851C79">
      <w:pPr>
        <w:spacing w:after="0"/>
        <w:jc w:val="center"/>
        <w:rPr>
          <w:rFonts w:ascii="Times New Roman" w:hAnsi="Times New Roman" w:cs="Times New Roman"/>
          <w:b/>
          <w:color w:val="3366FF"/>
          <w:sz w:val="28"/>
          <w:szCs w:val="28"/>
          <w:lang w:eastAsia="ar-SA"/>
        </w:rPr>
      </w:pPr>
      <w:r w:rsidRPr="00851C79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851C79" w:rsidRPr="00851C79" w:rsidRDefault="00851C79" w:rsidP="00851C79">
      <w:pPr>
        <w:spacing w:after="0"/>
        <w:rPr>
          <w:rFonts w:ascii="Times New Roman" w:hAnsi="Times New Roman" w:cs="Times New Roman"/>
          <w:b/>
          <w:color w:val="3366FF"/>
          <w:sz w:val="20"/>
          <w:szCs w:val="28"/>
        </w:rPr>
      </w:pPr>
    </w:p>
    <w:p w:rsidR="00851C79" w:rsidRPr="00851C79" w:rsidRDefault="00851C79" w:rsidP="00851C79">
      <w:pPr>
        <w:pStyle w:val="ConsPlusTitle"/>
        <w:rPr>
          <w:rFonts w:ascii="Times New Roman" w:hAnsi="Times New Roman" w:cs="Times New Roman"/>
          <w:color w:val="3366FF"/>
          <w:sz w:val="28"/>
          <w:szCs w:val="28"/>
        </w:rPr>
      </w:pPr>
      <w:r w:rsidRPr="00851C79">
        <w:rPr>
          <w:rFonts w:ascii="Times New Roman" w:hAnsi="Times New Roman" w:cs="Times New Roman"/>
          <w:color w:val="3366FF"/>
          <w:sz w:val="28"/>
          <w:szCs w:val="28"/>
        </w:rPr>
        <w:t xml:space="preserve">От «09»  октября  2015 г.                                  </w:t>
      </w:r>
      <w:r w:rsidRPr="00851C79">
        <w:rPr>
          <w:rFonts w:ascii="Times New Roman" w:hAnsi="Times New Roman" w:cs="Times New Roman"/>
          <w:color w:val="3366FF"/>
          <w:sz w:val="28"/>
          <w:szCs w:val="28"/>
        </w:rPr>
        <w:t xml:space="preserve">                           №3033</w:t>
      </w:r>
    </w:p>
    <w:p w:rsidR="000449FC" w:rsidRDefault="000449FC" w:rsidP="00AE4E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49FC" w:rsidRDefault="000449FC" w:rsidP="00AE4E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49FC" w:rsidRDefault="000449FC" w:rsidP="00AE4E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49FC" w:rsidRDefault="000449FC" w:rsidP="00AE4E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38BC" w:rsidRDefault="00AE4E1F" w:rsidP="00AE4E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</w:t>
      </w:r>
      <w:r w:rsidR="0046210D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738BC">
        <w:rPr>
          <w:rFonts w:ascii="Times New Roman" w:hAnsi="Times New Roman" w:cs="Times New Roman"/>
          <w:sz w:val="26"/>
          <w:szCs w:val="26"/>
        </w:rPr>
        <w:t xml:space="preserve">дополнения и </w:t>
      </w:r>
      <w:r>
        <w:rPr>
          <w:rFonts w:ascii="Times New Roman" w:hAnsi="Times New Roman" w:cs="Times New Roman"/>
          <w:sz w:val="26"/>
          <w:szCs w:val="26"/>
        </w:rPr>
        <w:t>изменени</w:t>
      </w:r>
      <w:r w:rsidR="00F06A40">
        <w:rPr>
          <w:rFonts w:ascii="Times New Roman" w:hAnsi="Times New Roman" w:cs="Times New Roman"/>
          <w:sz w:val="26"/>
          <w:szCs w:val="26"/>
        </w:rPr>
        <w:t>й</w:t>
      </w:r>
    </w:p>
    <w:p w:rsidR="00A738BC" w:rsidRDefault="00AE4E1F" w:rsidP="00AE4E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постановлени</w:t>
      </w:r>
      <w:r w:rsidR="00EA3F88">
        <w:rPr>
          <w:rFonts w:ascii="Times New Roman" w:hAnsi="Times New Roman" w:cs="Times New Roman"/>
          <w:sz w:val="26"/>
          <w:szCs w:val="26"/>
        </w:rPr>
        <w:t>е</w:t>
      </w:r>
      <w:r w:rsidR="00752AD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EA3F88" w:rsidRDefault="00752ADE" w:rsidP="00F06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="00A738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AE4E1F">
        <w:rPr>
          <w:rFonts w:ascii="Times New Roman" w:hAnsi="Times New Roman" w:cs="Times New Roman"/>
          <w:sz w:val="26"/>
          <w:szCs w:val="26"/>
        </w:rPr>
        <w:t xml:space="preserve">т </w:t>
      </w:r>
      <w:r w:rsidR="00F06A40">
        <w:rPr>
          <w:rFonts w:ascii="Times New Roman" w:hAnsi="Times New Roman" w:cs="Times New Roman"/>
          <w:sz w:val="26"/>
          <w:szCs w:val="26"/>
        </w:rPr>
        <w:t>24</w:t>
      </w:r>
      <w:r w:rsidR="00EA3F88">
        <w:rPr>
          <w:rFonts w:ascii="Times New Roman" w:hAnsi="Times New Roman" w:cs="Times New Roman"/>
          <w:sz w:val="26"/>
          <w:szCs w:val="26"/>
        </w:rPr>
        <w:t>.</w:t>
      </w:r>
      <w:r w:rsidR="00F06A40">
        <w:rPr>
          <w:rFonts w:ascii="Times New Roman" w:hAnsi="Times New Roman" w:cs="Times New Roman"/>
          <w:sz w:val="26"/>
          <w:szCs w:val="26"/>
        </w:rPr>
        <w:t>10</w:t>
      </w:r>
      <w:r w:rsidR="00EA3F88">
        <w:rPr>
          <w:rFonts w:ascii="Times New Roman" w:hAnsi="Times New Roman" w:cs="Times New Roman"/>
          <w:sz w:val="26"/>
          <w:szCs w:val="26"/>
        </w:rPr>
        <w:t>.20</w:t>
      </w:r>
      <w:r w:rsidR="00F06A40">
        <w:rPr>
          <w:rFonts w:ascii="Times New Roman" w:hAnsi="Times New Roman" w:cs="Times New Roman"/>
          <w:sz w:val="26"/>
          <w:szCs w:val="26"/>
        </w:rPr>
        <w:t>14</w:t>
      </w:r>
      <w:r w:rsidR="00EA3F88">
        <w:rPr>
          <w:rFonts w:ascii="Times New Roman" w:hAnsi="Times New Roman" w:cs="Times New Roman"/>
          <w:sz w:val="26"/>
          <w:szCs w:val="26"/>
        </w:rPr>
        <w:t xml:space="preserve"> №</w:t>
      </w:r>
      <w:r w:rsidR="00F06A40">
        <w:rPr>
          <w:rFonts w:ascii="Times New Roman" w:hAnsi="Times New Roman" w:cs="Times New Roman"/>
          <w:sz w:val="26"/>
          <w:szCs w:val="26"/>
        </w:rPr>
        <w:t>2669</w:t>
      </w:r>
      <w:r w:rsidR="00EA3F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3F88" w:rsidRDefault="00EA3F88" w:rsidP="00AE4E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49FC" w:rsidRDefault="000449FC" w:rsidP="00AE4E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49FC" w:rsidRDefault="000449FC" w:rsidP="00AE4E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F88" w:rsidRDefault="00EA3F88" w:rsidP="00044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E4650E">
        <w:rPr>
          <w:rFonts w:ascii="Times New Roman" w:hAnsi="Times New Roman" w:cs="Times New Roman"/>
          <w:sz w:val="26"/>
          <w:szCs w:val="26"/>
        </w:rPr>
        <w:t>со статьёй 55 Градостроительного кодекса Российской Федерации, Федеральными законами от 06.10.2003 №131-ФЗ «Об общих принципах организации местного самоуправления в Российской Федерации», от 13.07.2015 №252-ФЗ «О внесении изменений в Земельный кодекс Российской Федерации и отдельные законодательные акты Российской Федерации», от 13.07.2015 №216-ФЗ «О внесении изменений в отдельные законодательные акты Российской Федерации в связи с принятием Федерального закона «О государственной</w:t>
      </w:r>
      <w:proofErr w:type="gramEnd"/>
      <w:r w:rsidR="00E4650E">
        <w:rPr>
          <w:rFonts w:ascii="Times New Roman" w:hAnsi="Times New Roman" w:cs="Times New Roman"/>
          <w:sz w:val="26"/>
          <w:szCs w:val="26"/>
        </w:rPr>
        <w:t xml:space="preserve"> корпорации по космической деятельности «</w:t>
      </w:r>
      <w:proofErr w:type="spellStart"/>
      <w:r w:rsidR="00E4650E">
        <w:rPr>
          <w:rFonts w:ascii="Times New Roman" w:hAnsi="Times New Roman" w:cs="Times New Roman"/>
          <w:sz w:val="26"/>
          <w:szCs w:val="26"/>
        </w:rPr>
        <w:t>Роскосмос</w:t>
      </w:r>
      <w:proofErr w:type="spellEnd"/>
      <w:r w:rsidR="00E2196A">
        <w:rPr>
          <w:rFonts w:ascii="Times New Roman" w:hAnsi="Times New Roman" w:cs="Times New Roman"/>
          <w:sz w:val="26"/>
          <w:szCs w:val="26"/>
        </w:rPr>
        <w:t>»</w:t>
      </w:r>
      <w:r w:rsidR="009567B5">
        <w:rPr>
          <w:rFonts w:ascii="Times New Roman" w:hAnsi="Times New Roman" w:cs="Times New Roman"/>
          <w:sz w:val="26"/>
          <w:szCs w:val="26"/>
        </w:rPr>
        <w:t>:</w:t>
      </w:r>
    </w:p>
    <w:p w:rsidR="008E20A3" w:rsidRPr="001E5367" w:rsidRDefault="008E20A3" w:rsidP="00044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5367" w:rsidRDefault="001E5367" w:rsidP="00044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постановлени</w:t>
      </w:r>
      <w:r w:rsidR="00A738BC">
        <w:rPr>
          <w:rFonts w:ascii="Times New Roman" w:hAnsi="Times New Roman" w:cs="Times New Roman"/>
          <w:sz w:val="26"/>
          <w:szCs w:val="26"/>
        </w:rPr>
        <w:t>е</w:t>
      </w:r>
      <w:r w:rsidR="000449FC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</w:t>
      </w:r>
      <w:r>
        <w:rPr>
          <w:rFonts w:ascii="Times New Roman" w:hAnsi="Times New Roman" w:cs="Times New Roman"/>
          <w:sz w:val="26"/>
          <w:szCs w:val="26"/>
        </w:rPr>
        <w:t xml:space="preserve">от 24.10.2014 №2669 «Об утверждении Административного регламента предоставления муниципальной услуги 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Когалыма» </w:t>
      </w:r>
      <w:r w:rsidR="000449FC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A738BC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) внести следующие </w:t>
      </w:r>
      <w:r w:rsidR="00C9315C">
        <w:rPr>
          <w:rFonts w:ascii="Times New Roman" w:hAnsi="Times New Roman" w:cs="Times New Roman"/>
          <w:sz w:val="26"/>
          <w:szCs w:val="26"/>
        </w:rPr>
        <w:t xml:space="preserve">дополнение и </w:t>
      </w:r>
      <w:r>
        <w:rPr>
          <w:rFonts w:ascii="Times New Roman" w:hAnsi="Times New Roman" w:cs="Times New Roman"/>
          <w:sz w:val="26"/>
          <w:szCs w:val="26"/>
        </w:rPr>
        <w:t>изменения:</w:t>
      </w:r>
    </w:p>
    <w:p w:rsidR="001E5367" w:rsidRDefault="001E5367" w:rsidP="00044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Пункт 1.2</w:t>
      </w:r>
      <w:r w:rsidR="00222E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раздела 1 приложения </w:t>
      </w:r>
      <w:r w:rsidR="00A738BC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 w:cs="Times New Roman"/>
          <w:sz w:val="26"/>
          <w:szCs w:val="26"/>
        </w:rPr>
        <w:t>после слов «Государственная корпорация по атомной энергии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Росатом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proofErr w:type="gramStart"/>
      <w:r>
        <w:rPr>
          <w:rFonts w:ascii="Times New Roman" w:hAnsi="Times New Roman" w:cs="Times New Roman"/>
          <w:sz w:val="26"/>
          <w:szCs w:val="26"/>
        </w:rPr>
        <w:t>,»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дополнить словами «Государственная корпорация по космической деятельности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Роскосмос</w:t>
      </w:r>
      <w:proofErr w:type="spellEnd"/>
      <w:r>
        <w:rPr>
          <w:rFonts w:ascii="Times New Roman" w:hAnsi="Times New Roman" w:cs="Times New Roman"/>
          <w:sz w:val="26"/>
          <w:szCs w:val="26"/>
        </w:rPr>
        <w:t>»,».</w:t>
      </w:r>
    </w:p>
    <w:p w:rsidR="001E5367" w:rsidRDefault="000838C7" w:rsidP="00044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8C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1E5367">
        <w:rPr>
          <w:rFonts w:ascii="Times New Roman" w:hAnsi="Times New Roman" w:cs="Times New Roman"/>
          <w:sz w:val="26"/>
          <w:szCs w:val="26"/>
        </w:rPr>
        <w:t xml:space="preserve">2. В раздел 2 приложения </w:t>
      </w:r>
      <w:r w:rsidR="00A738BC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1E5367">
        <w:rPr>
          <w:rFonts w:ascii="Times New Roman" w:hAnsi="Times New Roman" w:cs="Times New Roman"/>
          <w:sz w:val="26"/>
          <w:szCs w:val="26"/>
        </w:rPr>
        <w:t>внести следующие изменения:</w:t>
      </w:r>
    </w:p>
    <w:p w:rsidR="001E5367" w:rsidRDefault="000838C7" w:rsidP="00044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1.2.1.</w:t>
      </w:r>
      <w:r w:rsidR="001E5367">
        <w:rPr>
          <w:rFonts w:ascii="Times New Roman" w:hAnsi="Times New Roman" w:cs="Times New Roman"/>
          <w:sz w:val="26"/>
          <w:szCs w:val="26"/>
        </w:rPr>
        <w:t xml:space="preserve"> Пункт 2.3 изложить в следующей редакции:</w:t>
      </w:r>
    </w:p>
    <w:p w:rsidR="001E5367" w:rsidRDefault="001E5367" w:rsidP="00044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«2.3. Результат предоставления муниципальной услуги.</w:t>
      </w:r>
    </w:p>
    <w:p w:rsidR="001E5367" w:rsidRDefault="001E5367" w:rsidP="00044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являются:</w:t>
      </w:r>
    </w:p>
    <w:p w:rsidR="001E5367" w:rsidRDefault="001E5367" w:rsidP="00044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2.3.1. Выдача (направление) заявителю разрешения на ввод объекта в эксплуатацию. </w:t>
      </w:r>
    </w:p>
    <w:p w:rsidR="001E5367" w:rsidRDefault="001E5367" w:rsidP="000449FC">
      <w:pPr>
        <w:pStyle w:val="ConsPlusNormal"/>
        <w:ind w:firstLine="709"/>
        <w:jc w:val="both"/>
      </w:pPr>
      <w:r>
        <w:t xml:space="preserve"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 </w:t>
      </w:r>
      <w:hyperlink r:id="rId6" w:history="1">
        <w:r w:rsidRPr="000E0FFF">
          <w:t>законом</w:t>
        </w:r>
      </w:hyperlink>
      <w:r>
        <w:t xml:space="preserve"> от 24.07.2007 №221-ФЗ «О государственном кадастре недвижимости</w:t>
      </w:r>
      <w:r w:rsidR="00C9315C">
        <w:t>»</w:t>
      </w:r>
      <w:r>
        <w:t>.</w:t>
      </w:r>
    </w:p>
    <w:p w:rsidR="002B2531" w:rsidRDefault="001E5367" w:rsidP="000449FC">
      <w:pPr>
        <w:pStyle w:val="ConsPlusNormal"/>
        <w:ind w:firstLine="709"/>
        <w:jc w:val="both"/>
      </w:pPr>
      <w:r>
        <w:t>В случае, предусмотренном подпунктом 2.6.1.1</w:t>
      </w:r>
      <w:r w:rsidR="000838C7">
        <w:t>7</w:t>
      </w:r>
      <w:r>
        <w:t xml:space="preserve"> пункта 2.6,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зоны, перечень координат характерных точек границ такой зоны. При этом данное разрешение одновременно является решением об установлении охранной зоны указанного объекта.</w:t>
      </w:r>
      <w:r w:rsidR="00B61667">
        <w:t xml:space="preserve">  </w:t>
      </w:r>
      <w:r w:rsidR="000838C7">
        <w:t xml:space="preserve">  </w:t>
      </w:r>
      <w:r w:rsidR="002B2531">
        <w:t>2.3.2. Выдача (направление) заявителю уведомления об отказе в выдаче разрешения на ввод объекта в эксплуатацию.</w:t>
      </w:r>
      <w:r w:rsidR="000838C7">
        <w:t>».</w:t>
      </w:r>
    </w:p>
    <w:p w:rsidR="00C9315C" w:rsidRDefault="00C9315C" w:rsidP="000449FC">
      <w:pPr>
        <w:pStyle w:val="ConsPlusNormal"/>
        <w:ind w:firstLine="709"/>
        <w:jc w:val="both"/>
      </w:pPr>
    </w:p>
    <w:p w:rsidR="002B2531" w:rsidRDefault="000838C7" w:rsidP="00044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1E5367">
        <w:rPr>
          <w:rFonts w:ascii="Times New Roman" w:hAnsi="Times New Roman" w:cs="Times New Roman"/>
          <w:sz w:val="26"/>
          <w:szCs w:val="26"/>
        </w:rPr>
        <w:t>. Пункт 2.4</w:t>
      </w:r>
      <w:r w:rsidR="002B2531">
        <w:rPr>
          <w:rFonts w:ascii="Times New Roman" w:hAnsi="Times New Roman" w:cs="Times New Roman"/>
          <w:sz w:val="26"/>
          <w:szCs w:val="26"/>
        </w:rPr>
        <w:t xml:space="preserve"> дополнить</w:t>
      </w:r>
      <w:r w:rsidR="001E5367">
        <w:rPr>
          <w:rFonts w:ascii="Times New Roman" w:hAnsi="Times New Roman" w:cs="Times New Roman"/>
          <w:sz w:val="26"/>
          <w:szCs w:val="26"/>
        </w:rPr>
        <w:t xml:space="preserve"> абзацем </w:t>
      </w:r>
      <w:r w:rsidR="002B2531">
        <w:rPr>
          <w:rFonts w:ascii="Times New Roman" w:hAnsi="Times New Roman" w:cs="Times New Roman"/>
          <w:sz w:val="26"/>
          <w:szCs w:val="26"/>
        </w:rPr>
        <w:t>шесть следующего содержания:</w:t>
      </w:r>
    </w:p>
    <w:p w:rsidR="001E5367" w:rsidRDefault="001E5367" w:rsidP="00044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«Разрешение на ввод объекта в эксплуатацию (за исключением линейного объекта) выдается застройщику в случае, если в Отдел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деятельности.».</w:t>
      </w:r>
      <w:proofErr w:type="gramEnd"/>
    </w:p>
    <w:p w:rsidR="001E5367" w:rsidRPr="000E0FFF" w:rsidRDefault="000838C7" w:rsidP="00044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="001E5367" w:rsidRPr="000E0FFF">
        <w:rPr>
          <w:rFonts w:ascii="Times New Roman" w:hAnsi="Times New Roman" w:cs="Times New Roman"/>
          <w:sz w:val="26"/>
          <w:szCs w:val="26"/>
        </w:rPr>
        <w:t xml:space="preserve"> Подпункт 2.6.1.16</w:t>
      </w:r>
      <w:r w:rsidR="00222E48">
        <w:rPr>
          <w:rFonts w:ascii="Times New Roman" w:hAnsi="Times New Roman" w:cs="Times New Roman"/>
          <w:sz w:val="26"/>
          <w:szCs w:val="26"/>
        </w:rPr>
        <w:t xml:space="preserve"> </w:t>
      </w:r>
      <w:r w:rsidR="001E5367" w:rsidRPr="000E0FFF">
        <w:rPr>
          <w:rFonts w:ascii="Times New Roman" w:hAnsi="Times New Roman" w:cs="Times New Roman"/>
          <w:sz w:val="26"/>
          <w:szCs w:val="26"/>
        </w:rPr>
        <w:t xml:space="preserve"> пункта 2.6</w:t>
      </w:r>
      <w:r w:rsidR="00222E48">
        <w:rPr>
          <w:rFonts w:ascii="Times New Roman" w:hAnsi="Times New Roman" w:cs="Times New Roman"/>
          <w:sz w:val="26"/>
          <w:szCs w:val="26"/>
        </w:rPr>
        <w:t xml:space="preserve"> </w:t>
      </w:r>
      <w:r w:rsidR="001E5367" w:rsidRPr="000E0FF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1E5367" w:rsidRDefault="001E5367" w:rsidP="000449FC">
      <w:pPr>
        <w:pStyle w:val="ConsPlusNormal"/>
        <w:ind w:firstLine="709"/>
        <w:jc w:val="both"/>
      </w:pPr>
      <w:r>
        <w:t>«</w:t>
      </w:r>
      <w:r w:rsidR="00222E48">
        <w:t xml:space="preserve">2.6.1.16. </w:t>
      </w:r>
      <w:r>
        <w:t xml:space="preserve">Технический план объекта капитального строительства, подготовленный в соответствии с Федеральным </w:t>
      </w:r>
      <w:hyperlink r:id="rId7" w:history="1">
        <w:r w:rsidRPr="009E2455">
          <w:t>законом</w:t>
        </w:r>
      </w:hyperlink>
      <w:r>
        <w:t xml:space="preserve"> от 24.07.2007</w:t>
      </w:r>
      <w:r w:rsidR="000449FC">
        <w:t xml:space="preserve">             </w:t>
      </w:r>
      <w:r>
        <w:t xml:space="preserve"> №221-ФЗ «О государственном кадастре недвижимости</w:t>
      </w:r>
      <w:proofErr w:type="gramStart"/>
      <w:r>
        <w:t>.».</w:t>
      </w:r>
      <w:proofErr w:type="gramEnd"/>
    </w:p>
    <w:p w:rsidR="001E5367" w:rsidRDefault="000838C7" w:rsidP="000449FC">
      <w:pPr>
        <w:pStyle w:val="ConsPlusNormal"/>
        <w:ind w:firstLine="709"/>
        <w:jc w:val="both"/>
      </w:pPr>
      <w:r>
        <w:t>1.5.</w:t>
      </w:r>
      <w:r w:rsidR="001E5367">
        <w:t xml:space="preserve"> </w:t>
      </w:r>
      <w:r w:rsidR="002B2531">
        <w:t>Подп</w:t>
      </w:r>
      <w:r w:rsidR="001E5367">
        <w:t xml:space="preserve">ункт 2.6.1 </w:t>
      </w:r>
      <w:r w:rsidR="002B2531">
        <w:t>пункта</w:t>
      </w:r>
      <w:r w:rsidR="001E5367">
        <w:t xml:space="preserve"> 2.6 дополнить</w:t>
      </w:r>
      <w:r w:rsidR="002B2531">
        <w:t xml:space="preserve"> </w:t>
      </w:r>
      <w:r w:rsidR="00FD0318">
        <w:t>подпунктом 2.6.1.17 в следующей редак</w:t>
      </w:r>
      <w:r w:rsidR="00A738BC">
        <w:t>ц</w:t>
      </w:r>
      <w:r w:rsidR="00FD0318">
        <w:t>ии</w:t>
      </w:r>
      <w:r w:rsidR="00A738BC">
        <w:t>:</w:t>
      </w:r>
    </w:p>
    <w:p w:rsidR="001E5367" w:rsidRDefault="001E5367" w:rsidP="000449FC">
      <w:pPr>
        <w:pStyle w:val="ConsPlusNormal"/>
        <w:ind w:firstLine="709"/>
        <w:jc w:val="both"/>
      </w:pPr>
      <w:r>
        <w:t>«2.6.1.1</w:t>
      </w:r>
      <w:r w:rsidR="002B2531">
        <w:t>7</w:t>
      </w:r>
      <w:r>
        <w:t xml:space="preserve">. </w:t>
      </w:r>
      <w:proofErr w:type="gramStart"/>
      <w:r>
        <w:t xml:space="preserve">Подготовленные в электронной форме текстовое и графическое описания местоположения границ охранной зоны, перечень координат характерных точек границ такой зоны в случае, если </w:t>
      </w:r>
      <w:r w:rsidR="000449FC">
        <w:t xml:space="preserve">                       </w:t>
      </w:r>
      <w:r>
        <w:t>подано заявление о выдаче разрешения на ввод в эксплуатацию объекта капитального строительства, являющегося объектом электроэнергетики, системы газоснабжения, транспортной инфраструктуры, трубопроводного транспорта или связи, и если для эксплуатации этого объекта в</w:t>
      </w:r>
      <w:r w:rsidR="000449FC">
        <w:t xml:space="preserve">               </w:t>
      </w:r>
      <w:r>
        <w:t xml:space="preserve"> соответствии с федеральными законами требуется установление охранной зоны</w:t>
      </w:r>
      <w:proofErr w:type="gramEnd"/>
      <w:r>
        <w:t xml:space="preserve">. Местоположение границ такой зоны должно быть согласовано с органом государственной власти или органом местного самоуправления, уполномоченными на принятие решений об установлении такой зоны </w:t>
      </w:r>
      <w:r w:rsidR="000449FC">
        <w:t xml:space="preserve">               </w:t>
      </w:r>
      <w:r>
        <w:t xml:space="preserve">(границ такой зоны), за исключением случаев, если указанные органы являются органами, выдающими разрешение на ввод объекта в </w:t>
      </w:r>
      <w:r w:rsidR="000449FC">
        <w:t xml:space="preserve">     </w:t>
      </w:r>
      <w:r>
        <w:t xml:space="preserve">эксплуатацию. Предоставление предусмотренных настоящим пунктом документов не требуется в случае,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</w:t>
      </w:r>
      <w:r>
        <w:lastRenderedPageBreak/>
        <w:t xml:space="preserve">местоположение границ ранее установленной охранной зоны </w:t>
      </w:r>
      <w:r w:rsidR="000449FC">
        <w:t xml:space="preserve">                                  </w:t>
      </w:r>
      <w:r>
        <w:t>не изменилось</w:t>
      </w:r>
      <w:proofErr w:type="gramStart"/>
      <w:r>
        <w:t>.».</w:t>
      </w:r>
      <w:proofErr w:type="gramEnd"/>
    </w:p>
    <w:p w:rsidR="001E5367" w:rsidRDefault="000838C7" w:rsidP="000449FC">
      <w:pPr>
        <w:pStyle w:val="ConsPlusNormal"/>
        <w:ind w:firstLine="709"/>
        <w:jc w:val="both"/>
      </w:pPr>
      <w:r>
        <w:t>1.6.</w:t>
      </w:r>
      <w:r w:rsidR="001E5367">
        <w:t xml:space="preserve"> Пункт 2.6.2 после слов «2.6.1.16.» дополнить словами «2.6.1.1</w:t>
      </w:r>
      <w:r w:rsidR="002B2531">
        <w:t>7</w:t>
      </w:r>
      <w:r w:rsidR="001E5367">
        <w:t>.»</w:t>
      </w:r>
    </w:p>
    <w:p w:rsidR="00A738BC" w:rsidRDefault="00A738BC" w:rsidP="000449FC">
      <w:pPr>
        <w:pStyle w:val="ConsPlusNormal"/>
        <w:ind w:firstLine="709"/>
        <w:jc w:val="both"/>
      </w:pPr>
    </w:p>
    <w:p w:rsidR="00A738BC" w:rsidRDefault="00A738BC" w:rsidP="000449FC">
      <w:pPr>
        <w:pStyle w:val="ConsPlusNormal"/>
        <w:ind w:firstLine="709"/>
        <w:jc w:val="both"/>
      </w:pPr>
      <w:r>
        <w:t>2. Пункт 1.5 настоящего постановления вступает в силу с 01 января 2018 года.</w:t>
      </w:r>
    </w:p>
    <w:p w:rsidR="00B61667" w:rsidRDefault="00B61667" w:rsidP="000449FC">
      <w:pPr>
        <w:widowControl w:val="0"/>
        <w:shd w:val="clear" w:color="auto" w:fill="FFFFFF"/>
        <w:tabs>
          <w:tab w:val="left" w:pos="42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51C2" w:rsidRDefault="00A738BC" w:rsidP="000449FC">
      <w:pPr>
        <w:widowControl w:val="0"/>
        <w:shd w:val="clear" w:color="auto" w:fill="FFFFFF"/>
        <w:tabs>
          <w:tab w:val="left" w:pos="42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651C2" w:rsidRPr="00011F8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651C2" w:rsidRPr="00011F8B">
        <w:rPr>
          <w:rFonts w:ascii="Times New Roman" w:hAnsi="Times New Roman" w:cs="Times New Roman"/>
          <w:sz w:val="26"/>
          <w:szCs w:val="26"/>
        </w:rPr>
        <w:t>Отделу архитектуры и градостроительства Администрации города Когалыма (</w:t>
      </w:r>
      <w:r w:rsidR="006651C2">
        <w:rPr>
          <w:rFonts w:ascii="Times New Roman" w:hAnsi="Times New Roman" w:cs="Times New Roman"/>
          <w:sz w:val="26"/>
          <w:szCs w:val="26"/>
        </w:rPr>
        <w:t>В.С.Лаишевцев</w:t>
      </w:r>
      <w:r w:rsidR="006651C2" w:rsidRPr="00011F8B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 w:rsidR="000449F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6651C2" w:rsidRPr="00011F8B">
        <w:rPr>
          <w:rFonts w:ascii="Times New Roman" w:hAnsi="Times New Roman" w:cs="Times New Roman"/>
          <w:sz w:val="26"/>
          <w:szCs w:val="26"/>
        </w:rPr>
        <w:t>от 19.06.2013 №149-р «О мерах по формированию регистра</w:t>
      </w:r>
      <w:r w:rsidR="000449F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651C2" w:rsidRPr="00011F8B">
        <w:rPr>
          <w:rFonts w:ascii="Times New Roman" w:hAnsi="Times New Roman" w:cs="Times New Roman"/>
          <w:sz w:val="26"/>
          <w:szCs w:val="26"/>
        </w:rPr>
        <w:t xml:space="preserve">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</w:t>
      </w:r>
      <w:proofErr w:type="gramEnd"/>
      <w:r w:rsidR="006651C2" w:rsidRPr="00011F8B">
        <w:rPr>
          <w:rFonts w:ascii="Times New Roman" w:hAnsi="Times New Roman" w:cs="Times New Roman"/>
          <w:sz w:val="26"/>
          <w:szCs w:val="26"/>
        </w:rPr>
        <w:t xml:space="preserve"> актов Аппарата Губернатора Ханты-Мансийского автономного округа – Югры.</w:t>
      </w:r>
    </w:p>
    <w:p w:rsidR="000449FC" w:rsidRDefault="000449FC" w:rsidP="00044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1B89" w:rsidRPr="000449FC" w:rsidRDefault="00A738BC" w:rsidP="00044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9FC">
        <w:rPr>
          <w:rFonts w:ascii="Times New Roman" w:hAnsi="Times New Roman" w:cs="Times New Roman"/>
          <w:sz w:val="26"/>
          <w:szCs w:val="26"/>
        </w:rPr>
        <w:t>4</w:t>
      </w:r>
      <w:r w:rsidR="00EF1B89" w:rsidRPr="000449FC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и приложение к нему в печатном издании и разместить на официальном сайте Администрации города Когалыма в сети Интернет (</w:t>
      </w:r>
      <w:hyperlink r:id="rId8" w:history="1">
        <w:r w:rsidR="00EF1B89" w:rsidRPr="000449F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EF1B89" w:rsidRPr="000449F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EF1B89" w:rsidRPr="000449F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r w:rsidR="00EF1B89" w:rsidRPr="000449F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EF1B89" w:rsidRPr="000449F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EF1B89" w:rsidRPr="000449FC">
        <w:rPr>
          <w:rFonts w:ascii="Times New Roman" w:hAnsi="Times New Roman" w:cs="Times New Roman"/>
          <w:sz w:val="26"/>
          <w:szCs w:val="26"/>
        </w:rPr>
        <w:t>).</w:t>
      </w:r>
    </w:p>
    <w:p w:rsidR="00EF1B89" w:rsidRPr="00EF1B89" w:rsidRDefault="00EF1B89" w:rsidP="00044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3700" w:rsidRPr="00011F8B" w:rsidRDefault="00A738BC" w:rsidP="000449FC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7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63700" w:rsidRPr="00011F8B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возложить на первого заместителя главы Администрации города Когалыма А.Е.Зубовича.</w:t>
      </w:r>
    </w:p>
    <w:p w:rsidR="00963700" w:rsidRPr="00011F8B" w:rsidRDefault="00963700" w:rsidP="000449FC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7"/>
          <w:sz w:val="26"/>
          <w:szCs w:val="26"/>
        </w:rPr>
      </w:pPr>
    </w:p>
    <w:p w:rsidR="00963700" w:rsidRDefault="00963700" w:rsidP="000449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49FC" w:rsidRDefault="000449FC" w:rsidP="000449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3700" w:rsidRPr="00011F8B" w:rsidRDefault="00963700" w:rsidP="000449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F8B">
        <w:rPr>
          <w:rFonts w:ascii="Times New Roman" w:hAnsi="Times New Roman" w:cs="Times New Roman"/>
          <w:sz w:val="26"/>
          <w:szCs w:val="26"/>
        </w:rPr>
        <w:t xml:space="preserve">Глава Администрации города Когалыма    </w:t>
      </w:r>
      <w:r w:rsidR="000449FC">
        <w:rPr>
          <w:rFonts w:ascii="Times New Roman" w:hAnsi="Times New Roman" w:cs="Times New Roman"/>
          <w:sz w:val="26"/>
          <w:szCs w:val="26"/>
        </w:rPr>
        <w:t xml:space="preserve">       </w:t>
      </w:r>
      <w:r w:rsidRPr="00011F8B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11F8B">
        <w:rPr>
          <w:rFonts w:ascii="Times New Roman" w:hAnsi="Times New Roman" w:cs="Times New Roman"/>
          <w:sz w:val="26"/>
          <w:szCs w:val="26"/>
        </w:rPr>
        <w:t xml:space="preserve">  В.И.Степура</w:t>
      </w:r>
    </w:p>
    <w:p w:rsidR="00963700" w:rsidRPr="00011F8B" w:rsidRDefault="00963700" w:rsidP="00963700">
      <w:pPr>
        <w:widowControl w:val="0"/>
        <w:rPr>
          <w:rFonts w:ascii="Times New Roman" w:hAnsi="Times New Roman" w:cs="Times New Roman"/>
          <w:sz w:val="26"/>
          <w:szCs w:val="26"/>
        </w:rPr>
      </w:pPr>
    </w:p>
    <w:p w:rsidR="0046210D" w:rsidRDefault="0046210D" w:rsidP="009637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667" w:rsidRDefault="00B61667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667" w:rsidRDefault="00B61667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667" w:rsidRDefault="00B61667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667" w:rsidRDefault="00B61667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667" w:rsidRDefault="00B61667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667" w:rsidRDefault="00B61667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667" w:rsidRDefault="00B61667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667" w:rsidRDefault="00B61667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9FC" w:rsidRDefault="000449F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9FC" w:rsidRDefault="000449F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9FC" w:rsidRDefault="000449F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9FC" w:rsidRDefault="000449F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9FC" w:rsidRDefault="000449F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9FC" w:rsidRDefault="000449F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9FC" w:rsidRDefault="000449F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9FC" w:rsidRDefault="000449F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9FC" w:rsidRDefault="000449F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9FC" w:rsidRDefault="000449F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9FC" w:rsidRDefault="000449F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9FC" w:rsidRDefault="000449F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9FC" w:rsidRDefault="000449F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9FC" w:rsidRDefault="000449F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9FC" w:rsidRDefault="000449F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9FC" w:rsidRDefault="000449F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9FC" w:rsidRDefault="000449F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9FC" w:rsidRDefault="000449F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9FC" w:rsidRDefault="000449F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9FC" w:rsidRDefault="000449F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9FC" w:rsidRDefault="000449F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9FC" w:rsidRDefault="000449F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9FC" w:rsidRDefault="000449F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9FC" w:rsidRDefault="000449F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9FC" w:rsidRDefault="000449F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9FC" w:rsidRDefault="000449F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9FC" w:rsidRDefault="000449F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9FC" w:rsidRDefault="000449F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9FC" w:rsidRDefault="000449F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9FC" w:rsidRDefault="000449F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9FC" w:rsidRDefault="000449F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9FC" w:rsidRDefault="000449F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9FC" w:rsidRDefault="000449F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9FC" w:rsidRDefault="000449F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9FC" w:rsidRDefault="000449F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9FC" w:rsidRDefault="000449F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9FC" w:rsidRDefault="000449F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9FC" w:rsidRDefault="000449F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9FC" w:rsidRDefault="000449F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667" w:rsidRDefault="00B61667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667" w:rsidRDefault="00B61667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667" w:rsidRDefault="00B61667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667" w:rsidRDefault="00B61667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667" w:rsidRDefault="00B61667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8BC" w:rsidRDefault="00A738B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8BC" w:rsidRDefault="00A738B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9FC" w:rsidRDefault="000449FC" w:rsidP="000449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49FC" w:rsidRDefault="000449FC" w:rsidP="000449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210D" w:rsidRPr="00A329AF" w:rsidRDefault="00A738BC" w:rsidP="00044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A329AF">
        <w:rPr>
          <w:rFonts w:ascii="Times New Roman" w:eastAsia="Times New Roman" w:hAnsi="Times New Roman" w:cs="Times New Roman"/>
          <w:color w:val="FFFFFF" w:themeColor="background1"/>
          <w:lang w:eastAsia="ru-RU"/>
        </w:rPr>
        <w:t>С</w:t>
      </w:r>
      <w:r w:rsidR="0046210D" w:rsidRPr="00A329AF">
        <w:rPr>
          <w:rFonts w:ascii="Times New Roman" w:eastAsia="Times New Roman" w:hAnsi="Times New Roman" w:cs="Times New Roman"/>
          <w:color w:val="FFFFFF" w:themeColor="background1"/>
          <w:lang w:eastAsia="ru-RU"/>
        </w:rPr>
        <w:t>огласовано:</w:t>
      </w:r>
    </w:p>
    <w:p w:rsidR="00963700" w:rsidRPr="00A329AF" w:rsidRDefault="000449FC" w:rsidP="00044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A329AF">
        <w:rPr>
          <w:rFonts w:ascii="Times New Roman" w:hAnsi="Times New Roman"/>
          <w:color w:val="FFFFFF" w:themeColor="background1"/>
        </w:rPr>
        <w:t>з</w:t>
      </w:r>
      <w:r w:rsidR="008573AC" w:rsidRPr="00A329AF">
        <w:rPr>
          <w:rFonts w:ascii="Times New Roman" w:hAnsi="Times New Roman"/>
          <w:color w:val="FFFFFF" w:themeColor="background1"/>
        </w:rPr>
        <w:t>ам.</w:t>
      </w:r>
      <w:r w:rsidRPr="00A329AF">
        <w:rPr>
          <w:rFonts w:ascii="Times New Roman" w:hAnsi="Times New Roman"/>
          <w:color w:val="FFFFFF" w:themeColor="background1"/>
        </w:rPr>
        <w:t xml:space="preserve"> </w:t>
      </w:r>
      <w:r w:rsidR="008573AC" w:rsidRPr="00A329AF">
        <w:rPr>
          <w:rFonts w:ascii="Times New Roman" w:hAnsi="Times New Roman"/>
          <w:color w:val="FFFFFF" w:themeColor="background1"/>
        </w:rPr>
        <w:t>начальника УЭ</w:t>
      </w:r>
      <w:r w:rsidR="008573AC" w:rsidRPr="00A329AF">
        <w:rPr>
          <w:rFonts w:ascii="Times New Roman" w:hAnsi="Times New Roman"/>
          <w:color w:val="FFFFFF" w:themeColor="background1"/>
        </w:rPr>
        <w:tab/>
      </w:r>
      <w:r w:rsidR="008573AC" w:rsidRPr="00A329AF">
        <w:rPr>
          <w:rFonts w:ascii="Times New Roman" w:hAnsi="Times New Roman"/>
          <w:color w:val="FFFFFF" w:themeColor="background1"/>
        </w:rPr>
        <w:tab/>
      </w:r>
      <w:r w:rsidR="008573AC" w:rsidRPr="00A329AF">
        <w:rPr>
          <w:rFonts w:ascii="Times New Roman" w:hAnsi="Times New Roman"/>
          <w:color w:val="FFFFFF" w:themeColor="background1"/>
        </w:rPr>
        <w:tab/>
      </w:r>
      <w:r w:rsidR="008573AC" w:rsidRPr="00A329AF">
        <w:rPr>
          <w:rFonts w:ascii="Times New Roman" w:hAnsi="Times New Roman"/>
          <w:color w:val="FFFFFF" w:themeColor="background1"/>
        </w:rPr>
        <w:tab/>
      </w:r>
      <w:r w:rsidRPr="00A329AF">
        <w:rPr>
          <w:rFonts w:ascii="Times New Roman" w:hAnsi="Times New Roman"/>
          <w:color w:val="FFFFFF" w:themeColor="background1"/>
        </w:rPr>
        <w:tab/>
      </w:r>
      <w:r w:rsidR="008573AC" w:rsidRPr="00A329AF">
        <w:rPr>
          <w:rFonts w:ascii="Times New Roman" w:hAnsi="Times New Roman"/>
          <w:color w:val="FFFFFF" w:themeColor="background1"/>
        </w:rPr>
        <w:t>Ю.Л.Спиридонова</w:t>
      </w:r>
    </w:p>
    <w:p w:rsidR="0046210D" w:rsidRPr="00A329AF" w:rsidRDefault="000449FC" w:rsidP="00044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A329AF">
        <w:rPr>
          <w:rFonts w:ascii="Times New Roman" w:eastAsia="Times New Roman" w:hAnsi="Times New Roman" w:cs="Times New Roman"/>
          <w:color w:val="FFFFFF" w:themeColor="background1"/>
          <w:lang w:eastAsia="ru-RU"/>
        </w:rPr>
        <w:t>н</w:t>
      </w:r>
      <w:r w:rsidR="0046210D" w:rsidRPr="00A329AF">
        <w:rPr>
          <w:rFonts w:ascii="Times New Roman" w:eastAsia="Times New Roman" w:hAnsi="Times New Roman" w:cs="Times New Roman"/>
          <w:color w:val="FFFFFF" w:themeColor="background1"/>
          <w:lang w:eastAsia="ru-RU"/>
        </w:rPr>
        <w:t>ач</w:t>
      </w:r>
      <w:r w:rsidRPr="00A329AF">
        <w:rPr>
          <w:rFonts w:ascii="Times New Roman" w:eastAsia="Times New Roman" w:hAnsi="Times New Roman" w:cs="Times New Roman"/>
          <w:color w:val="FFFFFF" w:themeColor="background1"/>
          <w:lang w:eastAsia="ru-RU"/>
        </w:rPr>
        <w:t>альник</w:t>
      </w:r>
      <w:r w:rsidR="0046210D" w:rsidRPr="00A329AF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ЮУ          </w:t>
      </w:r>
      <w:r w:rsidRPr="00A329AF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A329AF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A329AF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A329AF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A329AF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  <w:t>И.А.</w:t>
      </w:r>
      <w:r w:rsidR="0046210D" w:rsidRPr="00A329AF">
        <w:rPr>
          <w:rFonts w:ascii="Times New Roman" w:eastAsia="Times New Roman" w:hAnsi="Times New Roman" w:cs="Times New Roman"/>
          <w:color w:val="FFFFFF" w:themeColor="background1"/>
          <w:lang w:eastAsia="ru-RU"/>
        </w:rPr>
        <w:t>Леонтьева</w:t>
      </w:r>
    </w:p>
    <w:p w:rsidR="00963700" w:rsidRPr="00A329AF" w:rsidRDefault="000449FC" w:rsidP="00044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A329AF">
        <w:rPr>
          <w:rFonts w:ascii="Times New Roman" w:hAnsi="Times New Roman"/>
          <w:color w:val="FFFFFF" w:themeColor="background1"/>
        </w:rPr>
        <w:lastRenderedPageBreak/>
        <w:t>н</w:t>
      </w:r>
      <w:r w:rsidR="00A738BC" w:rsidRPr="00A329AF">
        <w:rPr>
          <w:rFonts w:ascii="Times New Roman" w:hAnsi="Times New Roman"/>
          <w:color w:val="FFFFFF" w:themeColor="background1"/>
        </w:rPr>
        <w:t>ач</w:t>
      </w:r>
      <w:r w:rsidRPr="00A329AF">
        <w:rPr>
          <w:rFonts w:ascii="Times New Roman" w:hAnsi="Times New Roman"/>
          <w:color w:val="FFFFFF" w:themeColor="background1"/>
        </w:rPr>
        <w:t>альник</w:t>
      </w:r>
      <w:r w:rsidR="00A738BC" w:rsidRPr="00A329AF">
        <w:rPr>
          <w:rFonts w:ascii="Times New Roman" w:hAnsi="Times New Roman"/>
          <w:color w:val="FFFFFF" w:themeColor="background1"/>
        </w:rPr>
        <w:t xml:space="preserve"> ОО ЮУ           </w:t>
      </w:r>
      <w:r w:rsidRPr="00A329AF">
        <w:rPr>
          <w:rFonts w:ascii="Times New Roman" w:hAnsi="Times New Roman"/>
          <w:color w:val="FFFFFF" w:themeColor="background1"/>
        </w:rPr>
        <w:tab/>
      </w:r>
      <w:r w:rsidRPr="00A329AF">
        <w:rPr>
          <w:rFonts w:ascii="Times New Roman" w:hAnsi="Times New Roman"/>
          <w:color w:val="FFFFFF" w:themeColor="background1"/>
        </w:rPr>
        <w:tab/>
      </w:r>
      <w:r w:rsidRPr="00A329AF">
        <w:rPr>
          <w:rFonts w:ascii="Times New Roman" w:hAnsi="Times New Roman"/>
          <w:color w:val="FFFFFF" w:themeColor="background1"/>
        </w:rPr>
        <w:tab/>
      </w:r>
      <w:r w:rsidRPr="00A329AF">
        <w:rPr>
          <w:rFonts w:ascii="Times New Roman" w:hAnsi="Times New Roman"/>
          <w:color w:val="FFFFFF" w:themeColor="background1"/>
        </w:rPr>
        <w:tab/>
      </w:r>
      <w:r w:rsidR="00A738BC" w:rsidRPr="00A329AF">
        <w:rPr>
          <w:rFonts w:ascii="Times New Roman" w:hAnsi="Times New Roman"/>
          <w:color w:val="FFFFFF" w:themeColor="background1"/>
        </w:rPr>
        <w:t xml:space="preserve">Д.А.Дидур </w:t>
      </w:r>
    </w:p>
    <w:p w:rsidR="008573AC" w:rsidRPr="00A329AF" w:rsidRDefault="000449FC" w:rsidP="00044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A329AF">
        <w:rPr>
          <w:rFonts w:ascii="Times New Roman" w:hAnsi="Times New Roman"/>
          <w:color w:val="FFFFFF" w:themeColor="background1"/>
        </w:rPr>
        <w:t>с</w:t>
      </w:r>
      <w:r w:rsidR="008573AC" w:rsidRPr="00A329AF">
        <w:rPr>
          <w:rFonts w:ascii="Times New Roman" w:hAnsi="Times New Roman"/>
          <w:color w:val="FFFFFF" w:themeColor="background1"/>
        </w:rPr>
        <w:t>пец</w:t>
      </w:r>
      <w:proofErr w:type="gramStart"/>
      <w:r w:rsidRPr="00A329AF">
        <w:rPr>
          <w:rFonts w:ascii="Times New Roman" w:hAnsi="Times New Roman"/>
          <w:color w:val="FFFFFF" w:themeColor="background1"/>
        </w:rPr>
        <w:t>.</w:t>
      </w:r>
      <w:r w:rsidR="008573AC" w:rsidRPr="00A329AF">
        <w:rPr>
          <w:rFonts w:ascii="Times New Roman" w:hAnsi="Times New Roman"/>
          <w:color w:val="FFFFFF" w:themeColor="background1"/>
        </w:rPr>
        <w:t>-</w:t>
      </w:r>
      <w:proofErr w:type="gramEnd"/>
      <w:r w:rsidR="008573AC" w:rsidRPr="00A329AF">
        <w:rPr>
          <w:rFonts w:ascii="Times New Roman" w:hAnsi="Times New Roman"/>
          <w:color w:val="FFFFFF" w:themeColor="background1"/>
        </w:rPr>
        <w:t>эксперт ОРАР УЭ</w:t>
      </w:r>
      <w:r w:rsidR="008573AC" w:rsidRPr="00A329AF">
        <w:rPr>
          <w:rFonts w:ascii="Times New Roman" w:hAnsi="Times New Roman"/>
          <w:color w:val="FFFFFF" w:themeColor="background1"/>
        </w:rPr>
        <w:tab/>
      </w:r>
      <w:r w:rsidR="008573AC" w:rsidRPr="00A329AF">
        <w:rPr>
          <w:rFonts w:ascii="Times New Roman" w:hAnsi="Times New Roman"/>
          <w:color w:val="FFFFFF" w:themeColor="background1"/>
        </w:rPr>
        <w:tab/>
      </w:r>
      <w:r w:rsidRPr="00A329AF">
        <w:rPr>
          <w:rFonts w:ascii="Times New Roman" w:hAnsi="Times New Roman"/>
          <w:color w:val="FFFFFF" w:themeColor="background1"/>
        </w:rPr>
        <w:tab/>
      </w:r>
      <w:r w:rsidRPr="00A329AF">
        <w:rPr>
          <w:rFonts w:ascii="Times New Roman" w:hAnsi="Times New Roman"/>
          <w:color w:val="FFFFFF" w:themeColor="background1"/>
        </w:rPr>
        <w:tab/>
      </w:r>
      <w:r w:rsidR="008573AC" w:rsidRPr="00A329AF">
        <w:rPr>
          <w:rFonts w:ascii="Times New Roman" w:hAnsi="Times New Roman"/>
          <w:color w:val="FFFFFF" w:themeColor="background1"/>
        </w:rPr>
        <w:t>М.</w:t>
      </w:r>
      <w:r w:rsidR="009250E3" w:rsidRPr="00A329AF">
        <w:rPr>
          <w:rFonts w:ascii="Times New Roman" w:hAnsi="Times New Roman"/>
          <w:color w:val="FFFFFF" w:themeColor="background1"/>
        </w:rPr>
        <w:t>Е.</w:t>
      </w:r>
      <w:r w:rsidR="008573AC" w:rsidRPr="00A329AF">
        <w:rPr>
          <w:rFonts w:ascii="Times New Roman" w:hAnsi="Times New Roman"/>
          <w:color w:val="FFFFFF" w:themeColor="background1"/>
        </w:rPr>
        <w:t>Крылова</w:t>
      </w:r>
    </w:p>
    <w:p w:rsidR="0046210D" w:rsidRPr="00A329AF" w:rsidRDefault="000449FC" w:rsidP="00044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A329AF">
        <w:rPr>
          <w:rFonts w:ascii="Times New Roman" w:eastAsia="Times New Roman" w:hAnsi="Times New Roman" w:cs="Times New Roman"/>
          <w:color w:val="FFFFFF" w:themeColor="background1"/>
          <w:lang w:eastAsia="ru-RU"/>
        </w:rPr>
        <w:t>н</w:t>
      </w:r>
      <w:r w:rsidR="0046210D" w:rsidRPr="00A329AF">
        <w:rPr>
          <w:rFonts w:ascii="Times New Roman" w:eastAsia="Times New Roman" w:hAnsi="Times New Roman" w:cs="Times New Roman"/>
          <w:color w:val="FFFFFF" w:themeColor="background1"/>
          <w:lang w:eastAsia="ru-RU"/>
        </w:rPr>
        <w:t>ач</w:t>
      </w:r>
      <w:r w:rsidRPr="00A329AF">
        <w:rPr>
          <w:rFonts w:ascii="Times New Roman" w:eastAsia="Times New Roman" w:hAnsi="Times New Roman" w:cs="Times New Roman"/>
          <w:color w:val="FFFFFF" w:themeColor="background1"/>
          <w:lang w:eastAsia="ru-RU"/>
        </w:rPr>
        <w:t>альник</w:t>
      </w:r>
      <w:r w:rsidR="0046210D" w:rsidRPr="00A329AF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отд. ар.            </w:t>
      </w:r>
      <w:r w:rsidRPr="00A329AF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A329AF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A329AF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A329AF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38391E" w:rsidRPr="00A329AF">
        <w:rPr>
          <w:rFonts w:ascii="Times New Roman" w:eastAsia="Times New Roman" w:hAnsi="Times New Roman" w:cs="Times New Roman"/>
          <w:color w:val="FFFFFF" w:themeColor="background1"/>
          <w:lang w:eastAsia="ru-RU"/>
        </w:rPr>
        <w:t>В.С.Лаишевцев</w:t>
      </w:r>
    </w:p>
    <w:p w:rsidR="0046210D" w:rsidRPr="00A329AF" w:rsidRDefault="0046210D" w:rsidP="00044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A329AF">
        <w:rPr>
          <w:rFonts w:ascii="Times New Roman" w:eastAsia="Times New Roman" w:hAnsi="Times New Roman" w:cs="Times New Roman"/>
          <w:color w:val="FFFFFF" w:themeColor="background1"/>
          <w:lang w:eastAsia="ru-RU"/>
        </w:rPr>
        <w:t>Подготовлено:</w:t>
      </w:r>
    </w:p>
    <w:p w:rsidR="0046210D" w:rsidRPr="00A329AF" w:rsidRDefault="000449FC" w:rsidP="00044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A329AF">
        <w:rPr>
          <w:rFonts w:ascii="Times New Roman" w:eastAsia="Times New Roman" w:hAnsi="Times New Roman" w:cs="Times New Roman"/>
          <w:color w:val="FFFFFF" w:themeColor="background1"/>
          <w:lang w:eastAsia="ru-RU"/>
        </w:rPr>
        <w:t>спец</w:t>
      </w:r>
      <w:proofErr w:type="gramStart"/>
      <w:r w:rsidRPr="00A329AF">
        <w:rPr>
          <w:rFonts w:ascii="Times New Roman" w:eastAsia="Times New Roman" w:hAnsi="Times New Roman" w:cs="Times New Roman"/>
          <w:color w:val="FFFFFF" w:themeColor="background1"/>
          <w:lang w:eastAsia="ru-RU"/>
        </w:rPr>
        <w:t>.</w:t>
      </w:r>
      <w:r w:rsidR="0046210D" w:rsidRPr="00A329AF">
        <w:rPr>
          <w:rFonts w:ascii="Times New Roman" w:eastAsia="Times New Roman" w:hAnsi="Times New Roman" w:cs="Times New Roman"/>
          <w:color w:val="FFFFFF" w:themeColor="background1"/>
          <w:lang w:eastAsia="ru-RU"/>
        </w:rPr>
        <w:t>-</w:t>
      </w:r>
      <w:proofErr w:type="gramEnd"/>
      <w:r w:rsidR="0046210D" w:rsidRPr="00A329AF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эксперт ОАиГ                     </w:t>
      </w:r>
      <w:r w:rsidR="00EF1B89" w:rsidRPr="00A329AF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        </w:t>
      </w:r>
      <w:r w:rsidR="0046210D" w:rsidRPr="00A329AF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</w:t>
      </w:r>
      <w:r w:rsidRPr="00A329AF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A329AF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  <w:t>Л.Ю.</w:t>
      </w:r>
      <w:r w:rsidR="0046210D" w:rsidRPr="00A329AF">
        <w:rPr>
          <w:rFonts w:ascii="Times New Roman" w:eastAsia="Times New Roman" w:hAnsi="Times New Roman" w:cs="Times New Roman"/>
          <w:color w:val="FFFFFF" w:themeColor="background1"/>
          <w:lang w:eastAsia="ru-RU"/>
        </w:rPr>
        <w:t>Дворникова</w:t>
      </w:r>
    </w:p>
    <w:p w:rsidR="0046210D" w:rsidRPr="00A329AF" w:rsidRDefault="0046210D" w:rsidP="00044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</w:p>
    <w:p w:rsidR="00963700" w:rsidRPr="00A329AF" w:rsidRDefault="00963700" w:rsidP="000449F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</w:rPr>
      </w:pPr>
      <w:r w:rsidRPr="00A329AF">
        <w:rPr>
          <w:rFonts w:ascii="Times New Roman" w:hAnsi="Times New Roman" w:cs="Times New Roman"/>
          <w:color w:val="FFFFFF" w:themeColor="background1"/>
        </w:rPr>
        <w:t>Разослать: А.Е.Зубович, ОАиГ, ЮУ, УЭ, МКУ «УОДОМС», прокуратура, печатное издание,  Сабуров, отдел делопроизводства.</w:t>
      </w:r>
    </w:p>
    <w:sectPr w:rsidR="00963700" w:rsidRPr="00A329AF" w:rsidSect="000449FC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11"/>
    <w:rsid w:val="000449FC"/>
    <w:rsid w:val="000838C7"/>
    <w:rsid w:val="000E0FFF"/>
    <w:rsid w:val="001A0245"/>
    <w:rsid w:val="001E5367"/>
    <w:rsid w:val="00222E48"/>
    <w:rsid w:val="002B2531"/>
    <w:rsid w:val="00312482"/>
    <w:rsid w:val="0038391E"/>
    <w:rsid w:val="0046210D"/>
    <w:rsid w:val="004A3587"/>
    <w:rsid w:val="005B24E3"/>
    <w:rsid w:val="005B312F"/>
    <w:rsid w:val="0064451A"/>
    <w:rsid w:val="006651C2"/>
    <w:rsid w:val="006E7374"/>
    <w:rsid w:val="00752ADE"/>
    <w:rsid w:val="007B2197"/>
    <w:rsid w:val="007E75EB"/>
    <w:rsid w:val="007F5FD1"/>
    <w:rsid w:val="00803C4B"/>
    <w:rsid w:val="008143F6"/>
    <w:rsid w:val="00851C79"/>
    <w:rsid w:val="0085479D"/>
    <w:rsid w:val="008573AC"/>
    <w:rsid w:val="00876EE8"/>
    <w:rsid w:val="008E20A3"/>
    <w:rsid w:val="009250E3"/>
    <w:rsid w:val="009567B5"/>
    <w:rsid w:val="00963700"/>
    <w:rsid w:val="009B5E98"/>
    <w:rsid w:val="009D5533"/>
    <w:rsid w:val="009E2455"/>
    <w:rsid w:val="00A329AF"/>
    <w:rsid w:val="00A662E6"/>
    <w:rsid w:val="00A738BC"/>
    <w:rsid w:val="00A81F25"/>
    <w:rsid w:val="00AC70CB"/>
    <w:rsid w:val="00AE4E1F"/>
    <w:rsid w:val="00B00E34"/>
    <w:rsid w:val="00B028E9"/>
    <w:rsid w:val="00B61667"/>
    <w:rsid w:val="00BA7B1D"/>
    <w:rsid w:val="00C9315C"/>
    <w:rsid w:val="00CB4411"/>
    <w:rsid w:val="00DB3665"/>
    <w:rsid w:val="00DC02A4"/>
    <w:rsid w:val="00DC1360"/>
    <w:rsid w:val="00E2196A"/>
    <w:rsid w:val="00E328AD"/>
    <w:rsid w:val="00E4650E"/>
    <w:rsid w:val="00E85935"/>
    <w:rsid w:val="00E962EE"/>
    <w:rsid w:val="00EA3F88"/>
    <w:rsid w:val="00EF1B89"/>
    <w:rsid w:val="00F06A40"/>
    <w:rsid w:val="00F07307"/>
    <w:rsid w:val="00F10905"/>
    <w:rsid w:val="00F15FC4"/>
    <w:rsid w:val="00F305F1"/>
    <w:rsid w:val="00F96789"/>
    <w:rsid w:val="00FD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B89"/>
    <w:rPr>
      <w:color w:val="0000FF" w:themeColor="hyperlink"/>
      <w:u w:val="single"/>
    </w:rPr>
  </w:style>
  <w:style w:type="paragraph" w:customStyle="1" w:styleId="ConsPlusNormal">
    <w:name w:val="ConsPlusNormal"/>
    <w:rsid w:val="009E2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15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FC4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A329AF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329AF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851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B89"/>
    <w:rPr>
      <w:color w:val="0000FF" w:themeColor="hyperlink"/>
      <w:u w:val="single"/>
    </w:rPr>
  </w:style>
  <w:style w:type="paragraph" w:customStyle="1" w:styleId="ConsPlusNormal">
    <w:name w:val="ConsPlusNormal"/>
    <w:rsid w:val="009E2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15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FC4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A329AF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329AF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851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1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8EB91F1CA43987A60C41EF1D2C11C1D1A69FB2C59D8B134F4A640004K0s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3FC8D6AD141C4DC3C6977F67F700DFBB0D2A83463E1DF5BA639A3E4CXFs7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Дворникова</dc:creator>
  <cp:lastModifiedBy>Немыкина Ольга Викторовна</cp:lastModifiedBy>
  <cp:revision>9</cp:revision>
  <cp:lastPrinted>2015-09-22T09:11:00Z</cp:lastPrinted>
  <dcterms:created xsi:type="dcterms:W3CDTF">2015-09-18T11:07:00Z</dcterms:created>
  <dcterms:modified xsi:type="dcterms:W3CDTF">2015-10-13T07:22:00Z</dcterms:modified>
</cp:coreProperties>
</file>