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>Уведомление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о проведении публичных консультаций </w:t>
      </w:r>
      <w:r w:rsidR="001D5198">
        <w:rPr>
          <w:rFonts w:ascii="Times New Roman" w:hAnsi="Times New Roman"/>
          <w:b/>
          <w:sz w:val="26"/>
          <w:szCs w:val="26"/>
          <w:lang w:eastAsia="ru-RU"/>
        </w:rPr>
        <w:t xml:space="preserve">в целях оценки фактического воздействия </w:t>
      </w:r>
    </w:p>
    <w:p w:rsidR="002B642D" w:rsidRPr="00E82AF8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82AF8">
        <w:rPr>
          <w:rFonts w:ascii="Times New Roman" w:hAnsi="Times New Roman"/>
          <w:b/>
          <w:sz w:val="26"/>
          <w:szCs w:val="26"/>
          <w:lang w:eastAsia="ru-RU"/>
        </w:rPr>
        <w:t xml:space="preserve"> муниципального нормативного правового акта</w:t>
      </w:r>
    </w:p>
    <w:p w:rsidR="002B642D" w:rsidRPr="00BA7E36" w:rsidRDefault="002B642D" w:rsidP="00BA7E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1D5198" w:rsidRDefault="002B642D" w:rsidP="001D519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Настоящим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управление </w:t>
      </w:r>
      <w:r w:rsidR="001D5198">
        <w:rPr>
          <w:rFonts w:ascii="Times New Roman" w:hAnsi="Times New Roman"/>
          <w:i/>
          <w:sz w:val="26"/>
          <w:szCs w:val="26"/>
          <w:lang w:eastAsia="ru-RU"/>
        </w:rPr>
        <w:t>инвестиционной деятельности и развития предпринимательства</w:t>
      </w:r>
      <w:r w:rsidR="00E15FBD" w:rsidRPr="00E15FBD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>
        <w:rPr>
          <w:rFonts w:ascii="Times New Roman" w:hAnsi="Times New Roman"/>
          <w:sz w:val="26"/>
          <w:szCs w:val="26"/>
          <w:lang w:eastAsia="ru-RU"/>
        </w:rPr>
        <w:t>уведомляет о проведении публичных консультаций в целях ОФВ</w:t>
      </w:r>
      <w:r w:rsidR="001D5198" w:rsidRPr="001D5198">
        <w:t xml:space="preserve"> </w:t>
      </w:r>
      <w:r w:rsidR="001D5198" w:rsidRPr="001D5198">
        <w:rPr>
          <w:rFonts w:ascii="Times New Roman" w:hAnsi="Times New Roman"/>
          <w:sz w:val="26"/>
          <w:szCs w:val="26"/>
          <w:lang w:eastAsia="ru-RU"/>
        </w:rPr>
        <w:t>муниципального нормативного правового акта</w:t>
      </w:r>
      <w:r w:rsidR="001D5198">
        <w:rPr>
          <w:rFonts w:ascii="Times New Roman" w:hAnsi="Times New Roman"/>
          <w:sz w:val="26"/>
          <w:szCs w:val="26"/>
          <w:lang w:eastAsia="ru-RU"/>
        </w:rPr>
        <w:t>: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 w:rsidRPr="001D5198">
        <w:rPr>
          <w:rFonts w:ascii="Times New Roman" w:hAnsi="Times New Roman"/>
          <w:i/>
          <w:sz w:val="26"/>
          <w:szCs w:val="26"/>
          <w:u w:val="single"/>
          <w:lang w:eastAsia="ru-RU"/>
        </w:rPr>
        <w:t>постановление Администрации города Когалыма от 21.07.2016 №1945 «О плане создания объектов инвестиционной инфраструктуры в городе Когалыме».</w:t>
      </w:r>
    </w:p>
    <w:p w:rsidR="002B642D" w:rsidRPr="00E15FBD" w:rsidRDefault="002B642D" w:rsidP="001D5198">
      <w:pPr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Предложения принимаются по адресу: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г.Когалым</w:t>
      </w:r>
      <w:proofErr w:type="spellEnd"/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ул. Дружбы Народов 7</w:t>
      </w:r>
      <w:r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proofErr w:type="spellStart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каб</w:t>
      </w:r>
      <w:proofErr w:type="spellEnd"/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. 218</w:t>
      </w:r>
      <w:r w:rsid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</w:t>
      </w:r>
      <w:r w:rsidR="00D365A0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а также по адресу электронной почты: </w:t>
      </w:r>
      <w:hyperlink r:id="rId7" w:history="1">
        <w:r w:rsidR="001D5198" w:rsidRPr="00526A5B">
          <w:rPr>
            <w:rStyle w:val="a8"/>
            <w:rFonts w:ascii="Times New Roman" w:hAnsi="Times New Roman"/>
            <w:sz w:val="26"/>
            <w:szCs w:val="26"/>
            <w:lang w:val="en-US"/>
          </w:rPr>
          <w:t>PiliptsovaDV</w:t>
        </w:r>
        <w:r w:rsidR="001D5198" w:rsidRPr="00526A5B">
          <w:rPr>
            <w:rStyle w:val="a8"/>
            <w:rFonts w:ascii="Times New Roman" w:hAnsi="Times New Roman"/>
            <w:sz w:val="26"/>
            <w:szCs w:val="26"/>
          </w:rPr>
          <w:t>@</w:t>
        </w:r>
        <w:r w:rsidR="001D5198" w:rsidRPr="00526A5B">
          <w:rPr>
            <w:rStyle w:val="a8"/>
            <w:rFonts w:ascii="Times New Roman" w:hAnsi="Times New Roman"/>
            <w:sz w:val="26"/>
            <w:szCs w:val="26"/>
            <w:lang w:val="en-US"/>
          </w:rPr>
          <w:t>admkogalym</w:t>
        </w:r>
        <w:r w:rsidR="001D5198" w:rsidRPr="00526A5B">
          <w:rPr>
            <w:rStyle w:val="a8"/>
            <w:rFonts w:ascii="Times New Roman" w:hAnsi="Times New Roman"/>
            <w:sz w:val="26"/>
            <w:szCs w:val="26"/>
          </w:rPr>
          <w:t>.</w:t>
        </w:r>
        <w:proofErr w:type="spellStart"/>
        <w:r w:rsidR="001D5198" w:rsidRPr="00526A5B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</w:p>
    <w:p w:rsidR="002B642D" w:rsidRPr="00E15FBD" w:rsidRDefault="002B642D" w:rsidP="00E8313E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u w:val="single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Контактное лицо по вопросам про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ведения публичных консультаций: 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начальник отдела проектного управления и инвестиций управления </w:t>
      </w:r>
      <w:r w:rsidR="001D5198" w:rsidRPr="001D5198">
        <w:rPr>
          <w:rFonts w:ascii="Times New Roman" w:hAnsi="Times New Roman"/>
          <w:i/>
          <w:sz w:val="26"/>
          <w:szCs w:val="26"/>
          <w:u w:val="single"/>
          <w:lang w:eastAsia="ru-RU"/>
        </w:rPr>
        <w:t>инвестиционной деятельности и развития предпринимательства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 xml:space="preserve"> Администрации города Когалыма </w:t>
      </w:r>
      <w:r w:rsidR="001D5198">
        <w:rPr>
          <w:rFonts w:ascii="Times New Roman" w:hAnsi="Times New Roman"/>
          <w:i/>
          <w:sz w:val="26"/>
          <w:szCs w:val="26"/>
          <w:u w:val="single"/>
          <w:lang w:eastAsia="ru-RU"/>
        </w:rPr>
        <w:t>Пилипцова Диана Викторовна</w:t>
      </w:r>
      <w:r w:rsidR="00E15FBD" w:rsidRPr="00E15FBD">
        <w:rPr>
          <w:rFonts w:ascii="Times New Roman" w:hAnsi="Times New Roman"/>
          <w:i/>
          <w:sz w:val="26"/>
          <w:szCs w:val="26"/>
          <w:u w:val="single"/>
          <w:lang w:eastAsia="ru-RU"/>
        </w:rPr>
        <w:t>, 8 (34667)93-5</w:t>
      </w:r>
      <w:r w:rsidR="00765FD5">
        <w:rPr>
          <w:rFonts w:ascii="Times New Roman" w:hAnsi="Times New Roman"/>
          <w:i/>
          <w:sz w:val="26"/>
          <w:szCs w:val="26"/>
          <w:u w:val="single"/>
          <w:lang w:eastAsia="ru-RU"/>
        </w:rPr>
        <w:t>69</w:t>
      </w:r>
    </w:p>
    <w:p w:rsidR="002B642D" w:rsidRPr="00BA7E36" w:rsidRDefault="002B642D" w:rsidP="00BA7E36">
      <w:pPr>
        <w:autoSpaceDE w:val="0"/>
        <w:autoSpaceDN w:val="0"/>
        <w:spacing w:before="120" w:after="0" w:line="240" w:lineRule="auto"/>
        <w:ind w:left="567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Сроки приема предложений: с «</w:t>
      </w:r>
      <w:r w:rsidR="002838E7">
        <w:rPr>
          <w:rFonts w:ascii="Times New Roman" w:hAnsi="Times New Roman"/>
          <w:sz w:val="26"/>
          <w:szCs w:val="26"/>
          <w:lang w:eastAsia="ru-RU"/>
        </w:rPr>
        <w:t>0</w:t>
      </w:r>
      <w:r w:rsidR="001D5198">
        <w:rPr>
          <w:rFonts w:ascii="Times New Roman" w:hAnsi="Times New Roman"/>
          <w:sz w:val="26"/>
          <w:szCs w:val="26"/>
          <w:lang w:eastAsia="ru-RU"/>
        </w:rPr>
        <w:t>5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>
        <w:rPr>
          <w:rFonts w:ascii="Times New Roman" w:hAnsi="Times New Roman"/>
          <w:sz w:val="26"/>
          <w:szCs w:val="26"/>
          <w:lang w:eastAsia="ru-RU"/>
        </w:rPr>
        <w:t>февраля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>
        <w:rPr>
          <w:rFonts w:ascii="Times New Roman" w:hAnsi="Times New Roman"/>
          <w:sz w:val="26"/>
          <w:szCs w:val="26"/>
          <w:lang w:eastAsia="ru-RU"/>
        </w:rPr>
        <w:t>9</w:t>
      </w:r>
      <w:r w:rsidR="00E8313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по «</w:t>
      </w:r>
      <w:r w:rsidR="00530807">
        <w:rPr>
          <w:rFonts w:ascii="Times New Roman" w:hAnsi="Times New Roman"/>
          <w:sz w:val="26"/>
          <w:szCs w:val="26"/>
          <w:lang w:eastAsia="ru-RU"/>
        </w:rPr>
        <w:t>24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2838E7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1D5198">
        <w:rPr>
          <w:rFonts w:ascii="Times New Roman" w:hAnsi="Times New Roman"/>
          <w:sz w:val="26"/>
          <w:szCs w:val="26"/>
          <w:lang w:eastAsia="ru-RU"/>
        </w:rPr>
        <w:t>феврал</w:t>
      </w:r>
      <w:r w:rsidR="002838E7">
        <w:rPr>
          <w:rFonts w:ascii="Times New Roman" w:hAnsi="Times New Roman"/>
          <w:sz w:val="26"/>
          <w:szCs w:val="26"/>
          <w:lang w:eastAsia="ru-RU"/>
        </w:rPr>
        <w:t>я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>
        <w:rPr>
          <w:rFonts w:ascii="Times New Roman" w:hAnsi="Times New Roman"/>
          <w:sz w:val="26"/>
          <w:szCs w:val="26"/>
          <w:lang w:eastAsia="ru-RU"/>
        </w:rPr>
        <w:t>9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</w:t>
      </w:r>
    </w:p>
    <w:p w:rsidR="002B642D" w:rsidRPr="003918AB" w:rsidRDefault="002B642D" w:rsidP="00B8393D">
      <w:pPr>
        <w:autoSpaceDE w:val="0"/>
        <w:autoSpaceDN w:val="0"/>
        <w:spacing w:after="0" w:line="240" w:lineRule="auto"/>
        <w:ind w:left="3540" w:right="-2" w:firstLine="708"/>
        <w:rPr>
          <w:rFonts w:ascii="Times New Roman" w:hAnsi="Times New Roman"/>
          <w:iCs/>
          <w:sz w:val="20"/>
          <w:szCs w:val="20"/>
          <w:lang w:eastAsia="ru-RU"/>
        </w:rPr>
      </w:pPr>
      <w:r w:rsidRPr="00DF152D">
        <w:rPr>
          <w:rFonts w:ascii="Times New Roman" w:hAnsi="Times New Roman"/>
          <w:i/>
          <w:iCs/>
          <w:sz w:val="18"/>
          <w:szCs w:val="18"/>
          <w:lang w:eastAsia="ru-RU"/>
        </w:rPr>
        <w:t xml:space="preserve"> 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(не менее </w:t>
      </w:r>
      <w:r w:rsidR="00530807">
        <w:rPr>
          <w:rFonts w:ascii="Times New Roman" w:hAnsi="Times New Roman"/>
          <w:iCs/>
          <w:sz w:val="20"/>
          <w:szCs w:val="20"/>
          <w:lang w:eastAsia="ru-RU"/>
        </w:rPr>
        <w:t>20</w:t>
      </w:r>
      <w:r w:rsidRPr="00FC4A1C">
        <w:rPr>
          <w:rFonts w:ascii="Times New Roman" w:hAnsi="Times New Roman"/>
          <w:iCs/>
          <w:sz w:val="20"/>
          <w:szCs w:val="20"/>
          <w:lang w:eastAsia="ru-RU"/>
        </w:rPr>
        <w:t xml:space="preserve"> календарных дней)</w:t>
      </w:r>
    </w:p>
    <w:p w:rsidR="002B642D" w:rsidRDefault="002B642D" w:rsidP="00085A2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Место размещения уведомления о проведении публичных консультаций по </w:t>
      </w:r>
      <w:r>
        <w:rPr>
          <w:rFonts w:ascii="Times New Roman" w:hAnsi="Times New Roman"/>
          <w:sz w:val="26"/>
          <w:szCs w:val="26"/>
          <w:lang w:eastAsia="ru-RU"/>
        </w:rPr>
        <w:t>муниципально</w:t>
      </w:r>
      <w:r w:rsidR="001D5198">
        <w:rPr>
          <w:rFonts w:ascii="Times New Roman" w:hAnsi="Times New Roman"/>
          <w:sz w:val="26"/>
          <w:szCs w:val="26"/>
          <w:lang w:eastAsia="ru-RU"/>
        </w:rPr>
        <w:t>му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нормативно</w:t>
      </w:r>
      <w:r w:rsidR="001D5198">
        <w:rPr>
          <w:rFonts w:ascii="Times New Roman" w:hAnsi="Times New Roman"/>
          <w:sz w:val="26"/>
          <w:szCs w:val="26"/>
          <w:lang w:eastAsia="ru-RU"/>
        </w:rPr>
        <w:t>му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правово</w:t>
      </w:r>
      <w:r w:rsidR="001D5198">
        <w:rPr>
          <w:rFonts w:ascii="Times New Roman" w:hAnsi="Times New Roman"/>
          <w:sz w:val="26"/>
          <w:szCs w:val="26"/>
          <w:lang w:eastAsia="ru-RU"/>
        </w:rPr>
        <w:t>му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акт</w:t>
      </w:r>
      <w:r w:rsidR="001D5198">
        <w:rPr>
          <w:rFonts w:ascii="Times New Roman" w:hAnsi="Times New Roman"/>
          <w:sz w:val="26"/>
          <w:szCs w:val="26"/>
          <w:lang w:eastAsia="ru-RU"/>
        </w:rPr>
        <w:t>у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в информационно-телекоммуникационной сети «Интернет</w:t>
      </w:r>
      <w:r w:rsidR="00F505CA">
        <w:rPr>
          <w:rFonts w:ascii="Times New Roman" w:hAnsi="Times New Roman"/>
          <w:sz w:val="26"/>
          <w:szCs w:val="26"/>
          <w:lang w:eastAsia="ru-RU"/>
        </w:rPr>
        <w:t>» на портале проектов нормативных правовых актов</w:t>
      </w:r>
      <w:r w:rsidR="00F505CA" w:rsidRPr="00F505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05CA">
        <w:rPr>
          <w:rFonts w:ascii="Times New Roman" w:hAnsi="Times New Roman"/>
          <w:sz w:val="26"/>
          <w:szCs w:val="26"/>
          <w:lang w:eastAsia="ru-RU"/>
        </w:rPr>
        <w:t>(</w:t>
      </w:r>
      <w:hyperlink r:id="rId8" w:history="1">
        <w:r w:rsidR="00F505CA" w:rsidRPr="00ED5AA4">
          <w:rPr>
            <w:rStyle w:val="a8"/>
            <w:rFonts w:ascii="Times New Roman" w:hAnsi="Times New Roman"/>
            <w:sz w:val="26"/>
            <w:szCs w:val="26"/>
            <w:lang w:eastAsia="ru-RU"/>
          </w:rPr>
          <w:t>http://regulation.admhmao.ru</w:t>
        </w:r>
      </w:hyperlink>
      <w:r w:rsidR="00F505CA">
        <w:rPr>
          <w:rFonts w:ascii="Times New Roman" w:hAnsi="Times New Roman"/>
          <w:sz w:val="26"/>
          <w:szCs w:val="26"/>
          <w:lang w:eastAsia="ru-RU"/>
        </w:rPr>
        <w:t xml:space="preserve">) </w:t>
      </w:r>
    </w:p>
    <w:p w:rsidR="00D365A0" w:rsidRDefault="00D365A0" w:rsidP="007420E3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B642D" w:rsidRPr="00BA7E36" w:rsidRDefault="002B642D" w:rsidP="00F505CA">
      <w:pPr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Все поступившие предложения будут рассмотрены. Не позднее «</w:t>
      </w:r>
      <w:r w:rsidR="00530807">
        <w:rPr>
          <w:rFonts w:ascii="Times New Roman" w:hAnsi="Times New Roman"/>
          <w:sz w:val="26"/>
          <w:szCs w:val="26"/>
          <w:lang w:eastAsia="ru-RU"/>
        </w:rPr>
        <w:t>07</w:t>
      </w:r>
      <w:r w:rsidRPr="00BA7E36">
        <w:rPr>
          <w:rFonts w:ascii="Times New Roman" w:hAnsi="Times New Roman"/>
          <w:sz w:val="26"/>
          <w:szCs w:val="26"/>
          <w:lang w:eastAsia="ru-RU"/>
        </w:rPr>
        <w:t>»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30807">
        <w:rPr>
          <w:rFonts w:ascii="Times New Roman" w:hAnsi="Times New Roman"/>
          <w:sz w:val="26"/>
          <w:szCs w:val="26"/>
          <w:lang w:eastAsia="ru-RU"/>
        </w:rPr>
        <w:t>марта</w:t>
      </w:r>
      <w:r w:rsidR="00765FD5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1D5198">
        <w:rPr>
          <w:rFonts w:ascii="Times New Roman" w:hAnsi="Times New Roman"/>
          <w:sz w:val="26"/>
          <w:szCs w:val="26"/>
          <w:lang w:eastAsia="ru-RU"/>
        </w:rPr>
        <w:t>9</w:t>
      </w:r>
      <w:r w:rsidR="007420E3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A7E36">
        <w:rPr>
          <w:rFonts w:ascii="Times New Roman" w:hAnsi="Times New Roman"/>
          <w:sz w:val="26"/>
          <w:szCs w:val="26"/>
          <w:lang w:eastAsia="ru-RU"/>
        </w:rPr>
        <w:t>г.     свод предл</w:t>
      </w:r>
      <w:r>
        <w:rPr>
          <w:rFonts w:ascii="Times New Roman" w:hAnsi="Times New Roman"/>
          <w:sz w:val="26"/>
          <w:szCs w:val="26"/>
          <w:lang w:eastAsia="ru-RU"/>
        </w:rPr>
        <w:t>ожений будет размещен</w:t>
      </w:r>
      <w:r w:rsidR="00F505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505CA" w:rsidRPr="00F505CA">
        <w:rPr>
          <w:rFonts w:ascii="Times New Roman" w:hAnsi="Times New Roman"/>
          <w:sz w:val="26"/>
          <w:szCs w:val="26"/>
          <w:lang w:eastAsia="ru-RU"/>
        </w:rPr>
        <w:t>в информационно-телекоммуникационной сети «</w:t>
      </w:r>
      <w:proofErr w:type="gramStart"/>
      <w:r w:rsidR="00F505CA" w:rsidRPr="00F505CA">
        <w:rPr>
          <w:rFonts w:ascii="Times New Roman" w:hAnsi="Times New Roman"/>
          <w:sz w:val="26"/>
          <w:szCs w:val="26"/>
          <w:lang w:eastAsia="ru-RU"/>
        </w:rPr>
        <w:t>Интерне</w:t>
      </w:r>
      <w:r w:rsidR="00F505CA">
        <w:rPr>
          <w:rFonts w:ascii="Times New Roman" w:hAnsi="Times New Roman"/>
          <w:sz w:val="26"/>
          <w:szCs w:val="26"/>
          <w:lang w:eastAsia="ru-RU"/>
        </w:rPr>
        <w:t>т</w:t>
      </w:r>
      <w:r w:rsidR="003823BC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F505C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823BC" w:rsidRPr="003823BC">
        <w:rPr>
          <w:rFonts w:ascii="Times New Roman" w:hAnsi="Times New Roman"/>
          <w:sz w:val="26"/>
          <w:szCs w:val="26"/>
          <w:lang w:eastAsia="ru-RU"/>
        </w:rPr>
        <w:t>на</w:t>
      </w:r>
      <w:proofErr w:type="gramEnd"/>
      <w:r w:rsidR="003823BC" w:rsidRPr="003823BC">
        <w:rPr>
          <w:rFonts w:ascii="Times New Roman" w:hAnsi="Times New Roman"/>
          <w:sz w:val="26"/>
          <w:szCs w:val="26"/>
          <w:lang w:eastAsia="ru-RU"/>
        </w:rPr>
        <w:t xml:space="preserve"> портале проектов нормативных правовых актов (http://regulation.admhmao.ru)</w:t>
      </w:r>
      <w:r>
        <w:rPr>
          <w:rFonts w:ascii="Times New Roman" w:hAnsi="Times New Roman"/>
          <w:sz w:val="26"/>
          <w:szCs w:val="26"/>
          <w:lang w:eastAsia="ru-RU"/>
        </w:rPr>
        <w:t>,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 а участники публичных консультаций письменно проинформированы о результатах рассмотрения их мнений.</w:t>
      </w:r>
    </w:p>
    <w:p w:rsidR="00E15FBD" w:rsidRDefault="002B642D" w:rsidP="00E15FBD">
      <w:pPr>
        <w:tabs>
          <w:tab w:val="right" w:pos="992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BA7E36">
        <w:rPr>
          <w:rFonts w:ascii="Times New Roman" w:hAnsi="Times New Roman"/>
          <w:sz w:val="26"/>
          <w:szCs w:val="26"/>
          <w:lang w:eastAsia="ru-RU"/>
        </w:rPr>
        <w:t>1. </w:t>
      </w:r>
      <w:r w:rsidR="0051095F">
        <w:rPr>
          <w:rFonts w:ascii="Times New Roman" w:hAnsi="Times New Roman"/>
          <w:sz w:val="26"/>
          <w:szCs w:val="26"/>
          <w:lang w:eastAsia="ru-RU"/>
        </w:rPr>
        <w:t>Краткое о</w:t>
      </w:r>
      <w:r w:rsidRPr="00BA7E36">
        <w:rPr>
          <w:rFonts w:ascii="Times New Roman" w:hAnsi="Times New Roman"/>
          <w:sz w:val="26"/>
          <w:szCs w:val="26"/>
          <w:lang w:eastAsia="ru-RU"/>
        </w:rPr>
        <w:t xml:space="preserve">писание </w:t>
      </w:r>
      <w:r w:rsidR="00D365A0">
        <w:rPr>
          <w:rFonts w:ascii="Times New Roman" w:hAnsi="Times New Roman"/>
          <w:sz w:val="26"/>
          <w:szCs w:val="26"/>
          <w:lang w:eastAsia="ru-RU"/>
        </w:rPr>
        <w:t xml:space="preserve">содержания </w:t>
      </w:r>
      <w:r w:rsidR="00D365A0" w:rsidRPr="00BA7E36">
        <w:rPr>
          <w:rFonts w:ascii="Times New Roman" w:hAnsi="Times New Roman"/>
          <w:sz w:val="26"/>
          <w:szCs w:val="26"/>
          <w:lang w:eastAsia="ru-RU"/>
        </w:rPr>
        <w:t>правового</w:t>
      </w:r>
      <w:r w:rsidR="0051095F">
        <w:rPr>
          <w:rFonts w:ascii="Times New Roman" w:hAnsi="Times New Roman"/>
          <w:sz w:val="26"/>
          <w:szCs w:val="26"/>
          <w:lang w:eastAsia="ru-RU"/>
        </w:rPr>
        <w:t xml:space="preserve"> регулирования</w:t>
      </w:r>
      <w:r w:rsidRPr="00BA7E36">
        <w:rPr>
          <w:rFonts w:ascii="Times New Roman" w:hAnsi="Times New Roman"/>
          <w:sz w:val="26"/>
          <w:szCs w:val="26"/>
          <w:lang w:eastAsia="ru-RU"/>
        </w:rPr>
        <w:t>:</w:t>
      </w:r>
    </w:p>
    <w:p w:rsidR="006225D5" w:rsidRPr="00FC061F" w:rsidRDefault="007761F0" w:rsidP="00D751D8">
      <w:pPr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761F0">
        <w:rPr>
          <w:rFonts w:ascii="Times New Roman" w:hAnsi="Times New Roman"/>
          <w:i/>
          <w:sz w:val="26"/>
          <w:szCs w:val="26"/>
          <w:lang w:eastAsia="ru-RU"/>
        </w:rPr>
        <w:t>Постановлени</w:t>
      </w:r>
      <w:r>
        <w:rPr>
          <w:rFonts w:ascii="Times New Roman" w:hAnsi="Times New Roman"/>
          <w:i/>
          <w:sz w:val="26"/>
          <w:szCs w:val="26"/>
          <w:lang w:eastAsia="ru-RU"/>
        </w:rPr>
        <w:t>ем</w:t>
      </w:r>
      <w:r w:rsidRPr="007761F0">
        <w:rPr>
          <w:rFonts w:ascii="Times New Roman" w:hAnsi="Times New Roman"/>
          <w:i/>
          <w:sz w:val="26"/>
          <w:szCs w:val="26"/>
          <w:lang w:eastAsia="ru-RU"/>
        </w:rPr>
        <w:t xml:space="preserve"> утвер</w:t>
      </w:r>
      <w:r>
        <w:rPr>
          <w:rFonts w:ascii="Times New Roman" w:hAnsi="Times New Roman"/>
          <w:i/>
          <w:sz w:val="26"/>
          <w:szCs w:val="26"/>
          <w:lang w:eastAsia="ru-RU"/>
        </w:rPr>
        <w:t>жден</w:t>
      </w:r>
      <w:r w:rsidRPr="007761F0">
        <w:rPr>
          <w:rFonts w:ascii="Times New Roman" w:hAnsi="Times New Roman"/>
          <w:i/>
          <w:sz w:val="26"/>
          <w:szCs w:val="26"/>
          <w:lang w:eastAsia="ru-RU"/>
        </w:rPr>
        <w:t xml:space="preserve"> Порядок формирования плана создания объектов инвестиционной инфраструктуры в городе Когалыме (далее – Порядок), который определяет процедуру формирования ежегодного плана создания объектов инвестиционной инфраструктуры в городе Когалыме (далее - План) с целью информирования инвесторов о развитии в городе Когалыме транспортной, энергетической, социальной, инженерной, коммунальной и телекоммуникационной инфраструктур.</w:t>
      </w:r>
      <w:r w:rsidR="006225D5" w:rsidRPr="00FC061F">
        <w:rPr>
          <w:rFonts w:ascii="Times New Roman" w:hAnsi="Times New Roman"/>
          <w:i/>
          <w:sz w:val="26"/>
          <w:szCs w:val="26"/>
          <w:lang w:eastAsia="ru-RU"/>
        </w:rPr>
        <w:t xml:space="preserve">  </w:t>
      </w:r>
    </w:p>
    <w:p w:rsidR="00D365A0" w:rsidRDefault="006225D5" w:rsidP="006225D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B642D" w:rsidRPr="00BA7E36">
        <w:rPr>
          <w:rFonts w:ascii="Times New Roman" w:hAnsi="Times New Roman"/>
          <w:sz w:val="26"/>
          <w:szCs w:val="26"/>
          <w:lang w:eastAsia="ru-RU"/>
        </w:rPr>
        <w:t>2. Цели правового регулирования:</w:t>
      </w:r>
      <w:r w:rsidR="00E15FB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71D69" w:rsidRPr="00271D69" w:rsidRDefault="0051095F" w:rsidP="006225D5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i/>
          <w:sz w:val="26"/>
          <w:szCs w:val="26"/>
          <w:lang w:eastAsia="ru-RU"/>
        </w:rPr>
        <w:t>постановление</w:t>
      </w:r>
      <w:r w:rsidR="00D751D8" w:rsidRPr="00D751D8">
        <w:rPr>
          <w:rFonts w:ascii="Times New Roman" w:hAnsi="Times New Roman"/>
          <w:i/>
          <w:sz w:val="26"/>
          <w:szCs w:val="26"/>
          <w:lang w:eastAsia="ru-RU"/>
        </w:rPr>
        <w:t xml:space="preserve"> Администрации города Когалыма </w:t>
      </w:r>
      <w:r w:rsidRPr="00D365A0">
        <w:rPr>
          <w:rFonts w:ascii="Times New Roman" w:hAnsi="Times New Roman"/>
          <w:bCs/>
          <w:i/>
          <w:sz w:val="26"/>
          <w:szCs w:val="26"/>
        </w:rPr>
        <w:t xml:space="preserve">от 21.07.2016 №1945 «О плане создания объектов инвестиционной инфраструктуры в городе Когалыме», </w:t>
      </w:r>
      <w:r w:rsidR="00271D69" w:rsidRPr="00D365A0">
        <w:rPr>
          <w:rFonts w:ascii="Times New Roman" w:eastAsia="Times New Roman" w:hAnsi="Times New Roman"/>
          <w:i/>
          <w:sz w:val="26"/>
          <w:szCs w:val="26"/>
          <w:lang w:eastAsia="ru-RU"/>
        </w:rPr>
        <w:t>разработан</w:t>
      </w:r>
      <w:r w:rsidRPr="00D365A0">
        <w:rPr>
          <w:rFonts w:ascii="Times New Roman" w:eastAsia="Times New Roman" w:hAnsi="Times New Roman"/>
          <w:i/>
          <w:sz w:val="26"/>
          <w:szCs w:val="26"/>
          <w:lang w:eastAsia="ru-RU"/>
        </w:rPr>
        <w:t>о</w:t>
      </w:r>
      <w:r w:rsidR="00271D69" w:rsidRPr="00D365A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в целях</w:t>
      </w:r>
      <w:r w:rsidR="00FC061F" w:rsidRPr="00D365A0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информирования инвесторов о развитии в городе</w:t>
      </w:r>
      <w:r w:rsidR="00FC061F" w:rsidRPr="00D365A0">
        <w:t xml:space="preserve"> </w:t>
      </w:r>
      <w:r w:rsidR="00FC061F" w:rsidRPr="00D365A0">
        <w:rPr>
          <w:rFonts w:ascii="Times New Roman" w:eastAsia="Times New Roman" w:hAnsi="Times New Roman"/>
          <w:i/>
          <w:sz w:val="26"/>
          <w:szCs w:val="26"/>
          <w:lang w:eastAsia="ru-RU"/>
        </w:rPr>
        <w:t>Когалыме</w:t>
      </w:r>
      <w:r w:rsidR="00FC061F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транспортной, энергетической, социальной, инженерной, коммунальной и телекоммуникационной инфраструктур</w:t>
      </w:r>
      <w:r w:rsidR="00FC061F" w:rsidRPr="00FC061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51095F" w:rsidRDefault="002B642D" w:rsidP="0051095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3. </w:t>
      </w:r>
      <w:r w:rsidR="0051095F">
        <w:rPr>
          <w:rFonts w:ascii="Times New Roman" w:hAnsi="Times New Roman"/>
          <w:sz w:val="26"/>
          <w:szCs w:val="26"/>
          <w:lang w:eastAsia="ru-RU"/>
        </w:rPr>
        <w:t>Оценка эффективности достижения заявленных целей регулирования в сводном отчете о результатах проведения оценки регулирующего воздействия:</w:t>
      </w:r>
    </w:p>
    <w:p w:rsidR="00A917A8" w:rsidRPr="00D365A0" w:rsidRDefault="00002793" w:rsidP="0051095F">
      <w:pPr>
        <w:autoSpaceDE w:val="0"/>
        <w:autoSpaceDN w:val="0"/>
        <w:spacing w:after="120" w:line="240" w:lineRule="auto"/>
        <w:ind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365A0">
        <w:rPr>
          <w:rFonts w:ascii="Times New Roman" w:hAnsi="Times New Roman"/>
          <w:i/>
          <w:sz w:val="26"/>
          <w:szCs w:val="26"/>
          <w:lang w:eastAsia="ru-RU"/>
        </w:rPr>
        <w:lastRenderedPageBreak/>
        <w:t>Цель достигнута, план</w:t>
      </w:r>
      <w:r w:rsidRPr="00D365A0">
        <w:rPr>
          <w:i/>
        </w:rPr>
        <w:t xml:space="preserve"> </w:t>
      </w:r>
      <w:r w:rsidRPr="00D365A0">
        <w:rPr>
          <w:rFonts w:ascii="Times New Roman" w:hAnsi="Times New Roman"/>
          <w:i/>
          <w:sz w:val="26"/>
          <w:szCs w:val="26"/>
          <w:lang w:eastAsia="ru-RU"/>
        </w:rPr>
        <w:t xml:space="preserve">создания объектов инвестиционной инфраструктуры в городе Когалыме размещен на официальном сайте Администрации города Когалыма в </w:t>
      </w:r>
      <w:r w:rsidR="00D365A0" w:rsidRPr="00D365A0">
        <w:rPr>
          <w:rFonts w:ascii="Times New Roman" w:hAnsi="Times New Roman"/>
          <w:i/>
          <w:sz w:val="26"/>
          <w:szCs w:val="26"/>
          <w:lang w:eastAsia="ru-RU"/>
        </w:rPr>
        <w:t xml:space="preserve">информационно-телекоммуникационной </w:t>
      </w:r>
      <w:r w:rsidRPr="00D365A0">
        <w:rPr>
          <w:rFonts w:ascii="Times New Roman" w:hAnsi="Times New Roman"/>
          <w:i/>
          <w:sz w:val="26"/>
          <w:szCs w:val="26"/>
          <w:lang w:eastAsia="ru-RU"/>
        </w:rPr>
        <w:t>сети «</w:t>
      </w:r>
      <w:r w:rsidRPr="00D365A0">
        <w:rPr>
          <w:rFonts w:ascii="Times New Roman" w:hAnsi="Times New Roman"/>
          <w:i/>
          <w:sz w:val="26"/>
          <w:szCs w:val="26"/>
          <w:lang w:val="en-US" w:eastAsia="ru-RU"/>
        </w:rPr>
        <w:t>Internet</w:t>
      </w:r>
      <w:r w:rsidRPr="00D365A0">
        <w:rPr>
          <w:rFonts w:ascii="Times New Roman" w:hAnsi="Times New Roman"/>
          <w:i/>
          <w:sz w:val="26"/>
          <w:szCs w:val="26"/>
          <w:lang w:eastAsia="ru-RU"/>
        </w:rPr>
        <w:t>»</w:t>
      </w:r>
      <w:r w:rsidR="0051095F" w:rsidRPr="00D365A0">
        <w:rPr>
          <w:rFonts w:ascii="Times New Roman" w:hAnsi="Times New Roman"/>
          <w:i/>
          <w:sz w:val="26"/>
          <w:szCs w:val="26"/>
          <w:lang w:eastAsia="ru-RU"/>
        </w:rPr>
        <w:t xml:space="preserve">. </w:t>
      </w:r>
    </w:p>
    <w:p w:rsidR="002B642D" w:rsidRPr="00D365A0" w:rsidRDefault="002B642D" w:rsidP="00D751D8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A7E36">
        <w:rPr>
          <w:rFonts w:ascii="Times New Roman" w:hAnsi="Times New Roman"/>
          <w:sz w:val="26"/>
          <w:szCs w:val="26"/>
          <w:lang w:eastAsia="ru-RU"/>
        </w:rPr>
        <w:t>4. </w:t>
      </w:r>
      <w:r w:rsidR="0051095F">
        <w:rPr>
          <w:rFonts w:ascii="Times New Roman" w:hAnsi="Times New Roman"/>
          <w:sz w:val="26"/>
          <w:szCs w:val="26"/>
          <w:lang w:eastAsia="ru-RU"/>
        </w:rPr>
        <w:t>Основные группы субъектов предпринимательской и инвестиционной деятельности, иные заинтересованные лица, включая органы</w:t>
      </w:r>
      <w:r w:rsidR="00BD61F7">
        <w:rPr>
          <w:rFonts w:ascii="Times New Roman" w:hAnsi="Times New Roman"/>
          <w:sz w:val="26"/>
          <w:szCs w:val="26"/>
          <w:lang w:eastAsia="ru-RU"/>
        </w:rPr>
        <w:t xml:space="preserve"> местного самоуправления, интересы которых </w:t>
      </w:r>
      <w:r w:rsidR="00BD61F7" w:rsidRPr="00D365A0">
        <w:rPr>
          <w:rFonts w:ascii="Times New Roman" w:hAnsi="Times New Roman"/>
          <w:sz w:val="26"/>
          <w:szCs w:val="26"/>
          <w:lang w:eastAsia="ru-RU"/>
        </w:rPr>
        <w:t>затрагиваются регулированием, установленным муниципальным нормативным правовым актом, и их количественная оценка:</w:t>
      </w:r>
    </w:p>
    <w:p w:rsidR="00002793" w:rsidRPr="00D365A0" w:rsidRDefault="00002793" w:rsidP="00F505CA">
      <w:pPr>
        <w:jc w:val="both"/>
        <w:rPr>
          <w:rFonts w:ascii="Times New Roman" w:hAnsi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color w:val="7030A0"/>
          <w:sz w:val="26"/>
          <w:szCs w:val="26"/>
          <w:lang w:eastAsia="ru-RU"/>
        </w:rPr>
        <w:t xml:space="preserve">               </w:t>
      </w:r>
      <w:r w:rsidRPr="00D365A0">
        <w:rPr>
          <w:rFonts w:ascii="Times New Roman" w:hAnsi="Times New Roman"/>
          <w:i/>
          <w:sz w:val="26"/>
          <w:szCs w:val="26"/>
          <w:lang w:eastAsia="ru-RU"/>
        </w:rPr>
        <w:t>субъекты предпринимательской и инвестиционной деятельности</w:t>
      </w:r>
      <w:r w:rsidR="00D365A0" w:rsidRPr="00D365A0">
        <w:rPr>
          <w:rFonts w:ascii="Times New Roman" w:hAnsi="Times New Roman"/>
          <w:i/>
          <w:sz w:val="26"/>
          <w:szCs w:val="26"/>
          <w:lang w:eastAsia="ru-RU"/>
        </w:rPr>
        <w:t>, около 500 единиц</w:t>
      </w:r>
    </w:p>
    <w:p w:rsid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5. Оценка фактических положительных и отрицательных последствий установленного регулирования:</w:t>
      </w:r>
    </w:p>
    <w:p w:rsidR="00343D6C" w:rsidRPr="00D365A0" w:rsidRDefault="00343D6C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i/>
          <w:sz w:val="26"/>
          <w:szCs w:val="26"/>
          <w:lang w:eastAsia="ru-RU"/>
        </w:rPr>
      </w:pPr>
      <w:r w:rsidRPr="00D365A0">
        <w:rPr>
          <w:rFonts w:ascii="Times New Roman" w:hAnsi="Times New Roman"/>
          <w:i/>
          <w:sz w:val="26"/>
          <w:szCs w:val="26"/>
          <w:lang w:eastAsia="ru-RU"/>
        </w:rPr>
        <w:t>Положительные последствия – наличие информации</w:t>
      </w:r>
      <w:r w:rsidR="00E85282" w:rsidRPr="00E85282">
        <w:t xml:space="preserve"> </w:t>
      </w:r>
      <w:r w:rsidR="00E85282" w:rsidRPr="00E85282">
        <w:rPr>
          <w:rFonts w:ascii="Times New Roman" w:hAnsi="Times New Roman"/>
          <w:i/>
          <w:sz w:val="26"/>
          <w:szCs w:val="26"/>
          <w:lang w:eastAsia="ru-RU"/>
        </w:rPr>
        <w:t>о развитии в городе Когалыме транспортной, энергетической, социальной, инженерной, коммунальной и телекоммуникационной инфраструктур</w:t>
      </w:r>
      <w:r w:rsidRPr="00D365A0">
        <w:rPr>
          <w:rFonts w:ascii="Times New Roman" w:hAnsi="Times New Roman"/>
          <w:i/>
          <w:sz w:val="26"/>
          <w:szCs w:val="26"/>
          <w:lang w:eastAsia="ru-RU"/>
        </w:rPr>
        <w:t>. Отрицательные последствия отсутствуют.</w:t>
      </w:r>
    </w:p>
    <w:p w:rsidR="00D365A0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6. Оценка фактических расходов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ограничений:</w:t>
      </w:r>
      <w:r w:rsidR="00D365A0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BD61F7" w:rsidRPr="00BD61F7" w:rsidRDefault="00D365A0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D365A0">
        <w:rPr>
          <w:rFonts w:ascii="Times New Roman" w:hAnsi="Times New Roman"/>
          <w:i/>
          <w:sz w:val="26"/>
          <w:szCs w:val="26"/>
          <w:lang w:eastAsia="ru-RU"/>
        </w:rPr>
        <w:t xml:space="preserve">фактические расходы субъектов предпринимательской и инвестиционной деятельности, связанных с необходимостью соблюдения установленных муниципальным нормативным правовым актом обязанностей или </w:t>
      </w:r>
      <w:proofErr w:type="gramStart"/>
      <w:r w:rsidRPr="00D365A0">
        <w:rPr>
          <w:rFonts w:ascii="Times New Roman" w:hAnsi="Times New Roman"/>
          <w:i/>
          <w:sz w:val="26"/>
          <w:szCs w:val="26"/>
          <w:lang w:eastAsia="ru-RU"/>
        </w:rPr>
        <w:t>ограничений</w:t>
      </w:r>
      <w:proofErr w:type="gramEnd"/>
      <w:r w:rsidRPr="00D365A0">
        <w:rPr>
          <w:rFonts w:ascii="Times New Roman" w:hAnsi="Times New Roman"/>
          <w:i/>
          <w:sz w:val="26"/>
          <w:szCs w:val="26"/>
          <w:lang w:eastAsia="ru-RU"/>
        </w:rPr>
        <w:t xml:space="preserve"> отсутствуют</w:t>
      </w:r>
      <w:r>
        <w:rPr>
          <w:rFonts w:ascii="Times New Roman" w:hAnsi="Times New Roman"/>
          <w:sz w:val="26"/>
          <w:szCs w:val="26"/>
          <w:lang w:eastAsia="ru-RU"/>
        </w:rPr>
        <w:t>.</w:t>
      </w:r>
    </w:p>
    <w:p w:rsidR="00BD61F7" w:rsidRP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7. Иные сведения, которые, по мнению разработчика, позволяют оценить фактическое воздействие муниципального нормативного правового акта:</w:t>
      </w:r>
    </w:p>
    <w:p w:rsidR="00BD61F7" w:rsidRPr="00D365A0" w:rsidRDefault="00D365A0" w:rsidP="00D365A0">
      <w:pPr>
        <w:autoSpaceDE w:val="0"/>
        <w:autoSpaceDN w:val="0"/>
        <w:spacing w:after="120" w:line="240" w:lineRule="auto"/>
        <w:ind w:left="540" w:firstLine="708"/>
        <w:jc w:val="center"/>
        <w:rPr>
          <w:rFonts w:ascii="Times New Roman" w:hAnsi="Times New Roman"/>
          <w:i/>
          <w:sz w:val="26"/>
          <w:szCs w:val="26"/>
          <w:lang w:eastAsia="ru-RU"/>
        </w:rPr>
      </w:pPr>
      <w:r w:rsidRPr="00D365A0">
        <w:rPr>
          <w:rFonts w:ascii="Times New Roman" w:hAnsi="Times New Roman"/>
          <w:i/>
          <w:sz w:val="26"/>
          <w:szCs w:val="26"/>
          <w:lang w:eastAsia="ru-RU"/>
        </w:rPr>
        <w:t>отсутствуют</w:t>
      </w:r>
    </w:p>
    <w:p w:rsidR="00BD61F7" w:rsidRP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344C30" w:rsidRDefault="00344C30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D61F7" w:rsidRP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Приложение:</w:t>
      </w:r>
    </w:p>
    <w:p w:rsidR="00BD61F7" w:rsidRP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1. Муниципальный нормативный правовой акт.</w:t>
      </w:r>
    </w:p>
    <w:p w:rsidR="00BD61F7" w:rsidRPr="00BD61F7" w:rsidRDefault="00BD61F7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61F7">
        <w:rPr>
          <w:rFonts w:ascii="Times New Roman" w:hAnsi="Times New Roman"/>
          <w:sz w:val="26"/>
          <w:szCs w:val="26"/>
          <w:lang w:eastAsia="ru-RU"/>
        </w:rPr>
        <w:t>2. Опросный лист (факультативно).</w:t>
      </w:r>
    </w:p>
    <w:p w:rsidR="002B642D" w:rsidRDefault="002B642D" w:rsidP="00BD61F7">
      <w:pPr>
        <w:autoSpaceDE w:val="0"/>
        <w:autoSpaceDN w:val="0"/>
        <w:spacing w:after="12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</w:p>
    <w:sectPr w:rsidR="002B642D" w:rsidSect="00C63F25">
      <w:footerReference w:type="even" r:id="rId9"/>
      <w:footerReference w:type="default" r:id="rId10"/>
      <w:pgSz w:w="11907" w:h="16840" w:code="9"/>
      <w:pgMar w:top="1134" w:right="567" w:bottom="1134" w:left="1276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F35" w:rsidRDefault="00296F35">
      <w:pPr>
        <w:spacing w:after="0" w:line="240" w:lineRule="auto"/>
      </w:pPr>
      <w:r>
        <w:separator/>
      </w:r>
    </w:p>
  </w:endnote>
  <w:endnote w:type="continuationSeparator" w:id="0">
    <w:p w:rsidR="00296F35" w:rsidRDefault="00296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7851D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7851D0"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471925">
    <w:pPr>
      <w:pStyle w:val="a3"/>
      <w:jc w:val="right"/>
    </w:pPr>
    <w:r>
      <w:fldChar w:fldCharType="begin"/>
    </w:r>
    <w:r w:rsidR="007851D0">
      <w:instrText>PAGE   \* MERGEFORMAT</w:instrText>
    </w:r>
    <w:r>
      <w:fldChar w:fldCharType="separate"/>
    </w:r>
    <w:r w:rsidR="00F505CA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F35" w:rsidRDefault="00296F35">
      <w:pPr>
        <w:spacing w:after="0" w:line="240" w:lineRule="auto"/>
      </w:pPr>
      <w:r>
        <w:separator/>
      </w:r>
    </w:p>
  </w:footnote>
  <w:footnote w:type="continuationSeparator" w:id="0">
    <w:p w:rsidR="00296F35" w:rsidRDefault="00296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8AC"/>
    <w:rsid w:val="00002793"/>
    <w:rsid w:val="0000348B"/>
    <w:rsid w:val="000052DD"/>
    <w:rsid w:val="00006EA0"/>
    <w:rsid w:val="00010C56"/>
    <w:rsid w:val="00011BA3"/>
    <w:rsid w:val="00017033"/>
    <w:rsid w:val="00036172"/>
    <w:rsid w:val="00036DCC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D2993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5198"/>
    <w:rsid w:val="001D6896"/>
    <w:rsid w:val="001E2347"/>
    <w:rsid w:val="001E4D0A"/>
    <w:rsid w:val="001E52FA"/>
    <w:rsid w:val="001F1936"/>
    <w:rsid w:val="001F1E13"/>
    <w:rsid w:val="001F7BE2"/>
    <w:rsid w:val="002003AF"/>
    <w:rsid w:val="002006F1"/>
    <w:rsid w:val="00207E22"/>
    <w:rsid w:val="00216028"/>
    <w:rsid w:val="00217AEC"/>
    <w:rsid w:val="00217DBA"/>
    <w:rsid w:val="002277DF"/>
    <w:rsid w:val="002308E3"/>
    <w:rsid w:val="00235E62"/>
    <w:rsid w:val="002412A4"/>
    <w:rsid w:val="00243509"/>
    <w:rsid w:val="002465FC"/>
    <w:rsid w:val="002467ED"/>
    <w:rsid w:val="002706C4"/>
    <w:rsid w:val="00271983"/>
    <w:rsid w:val="00271B5D"/>
    <w:rsid w:val="00271D69"/>
    <w:rsid w:val="00271E78"/>
    <w:rsid w:val="002739C5"/>
    <w:rsid w:val="00277CCF"/>
    <w:rsid w:val="00280079"/>
    <w:rsid w:val="00281EEA"/>
    <w:rsid w:val="002838E7"/>
    <w:rsid w:val="00283C2F"/>
    <w:rsid w:val="002962AD"/>
    <w:rsid w:val="00296606"/>
    <w:rsid w:val="00296F35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1289"/>
    <w:rsid w:val="00314083"/>
    <w:rsid w:val="003159A6"/>
    <w:rsid w:val="003257F7"/>
    <w:rsid w:val="00335D7F"/>
    <w:rsid w:val="0033641C"/>
    <w:rsid w:val="00336C98"/>
    <w:rsid w:val="00343D6C"/>
    <w:rsid w:val="00344C30"/>
    <w:rsid w:val="00350BEC"/>
    <w:rsid w:val="003528B3"/>
    <w:rsid w:val="0036290E"/>
    <w:rsid w:val="00370E57"/>
    <w:rsid w:val="00370F54"/>
    <w:rsid w:val="003723B8"/>
    <w:rsid w:val="00377EED"/>
    <w:rsid w:val="003802FD"/>
    <w:rsid w:val="003823BC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2F7D"/>
    <w:rsid w:val="003F5099"/>
    <w:rsid w:val="003F68AC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31F2"/>
    <w:rsid w:val="00437193"/>
    <w:rsid w:val="004377DB"/>
    <w:rsid w:val="00450B1D"/>
    <w:rsid w:val="00451D1C"/>
    <w:rsid w:val="00453305"/>
    <w:rsid w:val="00456F3F"/>
    <w:rsid w:val="00457C87"/>
    <w:rsid w:val="00461193"/>
    <w:rsid w:val="00462FE1"/>
    <w:rsid w:val="004637D4"/>
    <w:rsid w:val="00471925"/>
    <w:rsid w:val="00472B33"/>
    <w:rsid w:val="00474A78"/>
    <w:rsid w:val="00480376"/>
    <w:rsid w:val="004A0EDE"/>
    <w:rsid w:val="004A335E"/>
    <w:rsid w:val="004A3C9C"/>
    <w:rsid w:val="004A5321"/>
    <w:rsid w:val="004B5CED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1095F"/>
    <w:rsid w:val="00530807"/>
    <w:rsid w:val="00531164"/>
    <w:rsid w:val="00532782"/>
    <w:rsid w:val="00537B5F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7711C"/>
    <w:rsid w:val="0058599B"/>
    <w:rsid w:val="005920A9"/>
    <w:rsid w:val="00592C0A"/>
    <w:rsid w:val="005951B0"/>
    <w:rsid w:val="005A2E79"/>
    <w:rsid w:val="005A4164"/>
    <w:rsid w:val="005A5582"/>
    <w:rsid w:val="005A656D"/>
    <w:rsid w:val="005B16EC"/>
    <w:rsid w:val="005B60A4"/>
    <w:rsid w:val="005D2781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5F61F0"/>
    <w:rsid w:val="006063BB"/>
    <w:rsid w:val="00610F6C"/>
    <w:rsid w:val="006119DC"/>
    <w:rsid w:val="0061258E"/>
    <w:rsid w:val="00615A61"/>
    <w:rsid w:val="00616272"/>
    <w:rsid w:val="006207F2"/>
    <w:rsid w:val="006225D5"/>
    <w:rsid w:val="00622A99"/>
    <w:rsid w:val="00622CC8"/>
    <w:rsid w:val="00630D41"/>
    <w:rsid w:val="0064114C"/>
    <w:rsid w:val="00641ABE"/>
    <w:rsid w:val="0064301D"/>
    <w:rsid w:val="00644BC6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35D84"/>
    <w:rsid w:val="007420E3"/>
    <w:rsid w:val="00762B73"/>
    <w:rsid w:val="00765FD5"/>
    <w:rsid w:val="00773B5B"/>
    <w:rsid w:val="007761F0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97BB7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54FF"/>
    <w:rsid w:val="009572B1"/>
    <w:rsid w:val="00963DD9"/>
    <w:rsid w:val="00964662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A75FE"/>
    <w:rsid w:val="009B34D9"/>
    <w:rsid w:val="009B4331"/>
    <w:rsid w:val="009B57F7"/>
    <w:rsid w:val="009C2012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19E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17A8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94AAB"/>
    <w:rsid w:val="00BA05EF"/>
    <w:rsid w:val="00BA7E36"/>
    <w:rsid w:val="00BB23FB"/>
    <w:rsid w:val="00BC419C"/>
    <w:rsid w:val="00BC430B"/>
    <w:rsid w:val="00BC5E31"/>
    <w:rsid w:val="00BD25D7"/>
    <w:rsid w:val="00BD61F7"/>
    <w:rsid w:val="00BE0F13"/>
    <w:rsid w:val="00BE5EA7"/>
    <w:rsid w:val="00BE6375"/>
    <w:rsid w:val="00BF025A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0365"/>
    <w:rsid w:val="00C4400F"/>
    <w:rsid w:val="00C445B4"/>
    <w:rsid w:val="00C461F9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7F95"/>
    <w:rsid w:val="00CA4D7A"/>
    <w:rsid w:val="00CA7F33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342A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17196"/>
    <w:rsid w:val="00D329A5"/>
    <w:rsid w:val="00D34891"/>
    <w:rsid w:val="00D365A0"/>
    <w:rsid w:val="00D37B5B"/>
    <w:rsid w:val="00D45247"/>
    <w:rsid w:val="00D4558E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51D8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71680"/>
    <w:rsid w:val="00E734A8"/>
    <w:rsid w:val="00E80AD9"/>
    <w:rsid w:val="00E82AF8"/>
    <w:rsid w:val="00E82F29"/>
    <w:rsid w:val="00E8313E"/>
    <w:rsid w:val="00E85282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25C7"/>
    <w:rsid w:val="00EC4A39"/>
    <w:rsid w:val="00EC4DF7"/>
    <w:rsid w:val="00EC5C97"/>
    <w:rsid w:val="00EC6CD6"/>
    <w:rsid w:val="00EC732A"/>
    <w:rsid w:val="00EC756B"/>
    <w:rsid w:val="00ED0BF6"/>
    <w:rsid w:val="00ED1104"/>
    <w:rsid w:val="00ED44A0"/>
    <w:rsid w:val="00ED45D4"/>
    <w:rsid w:val="00ED6C59"/>
    <w:rsid w:val="00EE23C7"/>
    <w:rsid w:val="00EF30A1"/>
    <w:rsid w:val="00EF445B"/>
    <w:rsid w:val="00F0117B"/>
    <w:rsid w:val="00F0239E"/>
    <w:rsid w:val="00F032F6"/>
    <w:rsid w:val="00F24973"/>
    <w:rsid w:val="00F31388"/>
    <w:rsid w:val="00F31CC6"/>
    <w:rsid w:val="00F331FB"/>
    <w:rsid w:val="00F352BE"/>
    <w:rsid w:val="00F402BC"/>
    <w:rsid w:val="00F42DAB"/>
    <w:rsid w:val="00F43D67"/>
    <w:rsid w:val="00F505CA"/>
    <w:rsid w:val="00F50DAB"/>
    <w:rsid w:val="00F57C46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8C9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61F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9861F9-308D-4840-B321-A594C319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iliptsovaDV@admkogaly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Пилипцова Диана Викторовна</cp:lastModifiedBy>
  <cp:revision>17</cp:revision>
  <cp:lastPrinted>2019-01-21T13:37:00Z</cp:lastPrinted>
  <dcterms:created xsi:type="dcterms:W3CDTF">2017-05-05T09:14:00Z</dcterms:created>
  <dcterms:modified xsi:type="dcterms:W3CDTF">2019-02-04T05:04:00Z</dcterms:modified>
</cp:coreProperties>
</file>