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0D" w:rsidRDefault="009327A4" w:rsidP="009327A4">
      <w:pPr>
        <w:widowControl w:val="0"/>
        <w:autoSpaceDE w:val="0"/>
        <w:autoSpaceDN w:val="0"/>
        <w:adjustRightInd w:val="0"/>
        <w:spacing w:after="0"/>
        <w:jc w:val="center"/>
        <w:rPr>
          <w:rFonts w:ascii="Times New Roman" w:hAnsi="Times New Roman"/>
          <w:b/>
          <w:caps/>
          <w:color w:val="3366FF"/>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7.25pt;margin-top:-48pt;width:39.4pt;height:48.65pt;z-index:251659264;visibility:visible;mso-wrap-distance-left:7in;mso-wrap-distance-top:2.9pt;mso-wrap-distance-right:7in;mso-wrap-distance-bottom:2.9pt;mso-position-horizontal-relative:margin">
            <v:imagedata r:id="rId8" o:title=""/>
            <w10:wrap anchorx="margin"/>
          </v:shape>
        </w:pict>
      </w:r>
      <w:r w:rsidR="00F1720D">
        <w:rPr>
          <w:rFonts w:ascii="Times New Roman" w:hAnsi="Times New Roman"/>
          <w:b/>
          <w:caps/>
          <w:color w:val="3366FF"/>
          <w:sz w:val="32"/>
          <w:szCs w:val="32"/>
        </w:rPr>
        <w:t>РЕШЕНИЕ</w:t>
      </w:r>
    </w:p>
    <w:p w:rsidR="00F1720D" w:rsidRDefault="00F1720D" w:rsidP="009327A4">
      <w:pPr>
        <w:widowControl w:val="0"/>
        <w:autoSpaceDE w:val="0"/>
        <w:autoSpaceDN w:val="0"/>
        <w:adjustRightInd w:val="0"/>
        <w:spacing w:after="0" w:line="240" w:lineRule="auto"/>
        <w:ind w:right="28"/>
        <w:jc w:val="center"/>
        <w:rPr>
          <w:rFonts w:ascii="Times New Roman" w:hAnsi="Times New Roman"/>
          <w:b/>
          <w:caps/>
          <w:color w:val="3366FF"/>
          <w:sz w:val="32"/>
          <w:szCs w:val="32"/>
        </w:rPr>
      </w:pPr>
      <w:r>
        <w:rPr>
          <w:rFonts w:ascii="Times New Roman" w:hAnsi="Times New Roman"/>
          <w:b/>
          <w:caps/>
          <w:color w:val="3366FF"/>
          <w:sz w:val="32"/>
          <w:szCs w:val="32"/>
        </w:rPr>
        <w:t>ДУМЫ ГОРОДА КОГАЛЫМА</w:t>
      </w:r>
    </w:p>
    <w:p w:rsidR="00F1720D" w:rsidRDefault="00F1720D" w:rsidP="009327A4">
      <w:pPr>
        <w:widowControl w:val="0"/>
        <w:autoSpaceDE w:val="0"/>
        <w:autoSpaceDN w:val="0"/>
        <w:adjustRightInd w:val="0"/>
        <w:spacing w:after="0" w:line="240" w:lineRule="auto"/>
        <w:ind w:right="2"/>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F1720D" w:rsidRDefault="00F1720D" w:rsidP="00F1720D">
      <w:pPr>
        <w:widowControl w:val="0"/>
        <w:autoSpaceDE w:val="0"/>
        <w:autoSpaceDN w:val="0"/>
        <w:adjustRightInd w:val="0"/>
        <w:spacing w:after="0" w:line="240" w:lineRule="auto"/>
        <w:ind w:right="2"/>
        <w:jc w:val="center"/>
        <w:rPr>
          <w:rFonts w:ascii="Times New Roman" w:hAnsi="Times New Roman"/>
          <w:color w:val="3366FF"/>
          <w:sz w:val="2"/>
          <w:szCs w:val="20"/>
        </w:rPr>
      </w:pPr>
    </w:p>
    <w:p w:rsidR="00F1720D" w:rsidRDefault="00F1720D" w:rsidP="00F1720D">
      <w:pPr>
        <w:widowControl w:val="0"/>
        <w:autoSpaceDE w:val="0"/>
        <w:autoSpaceDN w:val="0"/>
        <w:adjustRightInd w:val="0"/>
        <w:spacing w:after="0" w:line="240" w:lineRule="auto"/>
        <w:ind w:right="-181"/>
        <w:rPr>
          <w:rFonts w:ascii="Times New Roman" w:hAnsi="Times New Roman"/>
          <w:color w:val="3366FF"/>
          <w:sz w:val="20"/>
          <w:szCs w:val="20"/>
        </w:rPr>
      </w:pPr>
    </w:p>
    <w:p w:rsidR="00F1720D" w:rsidRDefault="00F1720D" w:rsidP="009327A4">
      <w:pPr>
        <w:widowControl w:val="0"/>
        <w:autoSpaceDE w:val="0"/>
        <w:autoSpaceDN w:val="0"/>
        <w:adjustRightInd w:val="0"/>
        <w:spacing w:after="0" w:line="240" w:lineRule="auto"/>
        <w:ind w:right="-2"/>
        <w:rPr>
          <w:rFonts w:ascii="Times New Roman" w:hAnsi="Times New Roman"/>
          <w:color w:val="3366FF"/>
          <w:sz w:val="26"/>
          <w:szCs w:val="26"/>
        </w:rPr>
      </w:pPr>
      <w:r w:rsidRPr="009327A4">
        <w:rPr>
          <w:rFonts w:ascii="Times New Roman" w:hAnsi="Times New Roman"/>
          <w:color w:val="3366FF"/>
          <w:sz w:val="26"/>
          <w:szCs w:val="26"/>
          <w:u w:val="single"/>
        </w:rPr>
        <w:t>От «</w:t>
      </w:r>
      <w:r w:rsidR="009327A4" w:rsidRPr="009327A4">
        <w:rPr>
          <w:rFonts w:ascii="Times New Roman" w:hAnsi="Times New Roman"/>
          <w:color w:val="3366FF"/>
          <w:sz w:val="26"/>
          <w:szCs w:val="26"/>
          <w:u w:val="single"/>
        </w:rPr>
        <w:t>23</w:t>
      </w:r>
      <w:r w:rsidRPr="009327A4">
        <w:rPr>
          <w:rFonts w:ascii="Times New Roman" w:hAnsi="Times New Roman"/>
          <w:color w:val="3366FF"/>
          <w:sz w:val="26"/>
          <w:szCs w:val="26"/>
          <w:u w:val="single"/>
        </w:rPr>
        <w:t>»</w:t>
      </w:r>
      <w:r w:rsidR="009327A4" w:rsidRPr="009327A4">
        <w:rPr>
          <w:rFonts w:ascii="Times New Roman" w:hAnsi="Times New Roman"/>
          <w:color w:val="3366FF"/>
          <w:sz w:val="26"/>
          <w:szCs w:val="26"/>
          <w:u w:val="single"/>
        </w:rPr>
        <w:t xml:space="preserve"> декабря </w:t>
      </w:r>
      <w:r w:rsidRPr="009327A4">
        <w:rPr>
          <w:rFonts w:ascii="Times New Roman" w:hAnsi="Times New Roman"/>
          <w:color w:val="3366FF"/>
          <w:sz w:val="26"/>
          <w:szCs w:val="26"/>
          <w:u w:val="single"/>
        </w:rPr>
        <w:t>20</w:t>
      </w:r>
      <w:r w:rsidR="009327A4" w:rsidRPr="009327A4">
        <w:rPr>
          <w:rFonts w:ascii="Times New Roman" w:hAnsi="Times New Roman"/>
          <w:color w:val="3366FF"/>
          <w:sz w:val="26"/>
          <w:szCs w:val="26"/>
          <w:u w:val="single"/>
        </w:rPr>
        <w:t>15</w:t>
      </w:r>
      <w:r w:rsidRPr="009327A4">
        <w:rPr>
          <w:rFonts w:ascii="Times New Roman" w:hAnsi="Times New Roman"/>
          <w:color w:val="3366FF"/>
          <w:sz w:val="26"/>
          <w:szCs w:val="26"/>
          <w:u w:val="single"/>
        </w:rPr>
        <w:t>г.</w:t>
      </w:r>
      <w:r>
        <w:rPr>
          <w:rFonts w:ascii="Times New Roman" w:hAnsi="Times New Roman"/>
          <w:color w:val="3366FF"/>
          <w:sz w:val="26"/>
          <w:szCs w:val="26"/>
        </w:rPr>
        <w:t xml:space="preserve">                    </w:t>
      </w:r>
      <w:r w:rsidR="009327A4">
        <w:rPr>
          <w:rFonts w:ascii="Times New Roman" w:hAnsi="Times New Roman"/>
          <w:color w:val="3366FF"/>
          <w:sz w:val="26"/>
          <w:szCs w:val="26"/>
        </w:rPr>
        <w:t xml:space="preserve">                    </w:t>
      </w:r>
      <w:r>
        <w:rPr>
          <w:rFonts w:ascii="Times New Roman" w:hAnsi="Times New Roman"/>
          <w:color w:val="3366FF"/>
          <w:sz w:val="26"/>
          <w:szCs w:val="26"/>
        </w:rPr>
        <w:t xml:space="preserve">                               </w:t>
      </w:r>
      <w:r w:rsidRPr="009327A4">
        <w:rPr>
          <w:rFonts w:ascii="Times New Roman" w:hAnsi="Times New Roman"/>
          <w:color w:val="3366FF"/>
          <w:sz w:val="26"/>
          <w:szCs w:val="26"/>
          <w:u w:val="single"/>
        </w:rPr>
        <w:t>№</w:t>
      </w:r>
      <w:r w:rsidR="009327A4" w:rsidRPr="009327A4">
        <w:rPr>
          <w:rFonts w:ascii="Times New Roman" w:hAnsi="Times New Roman"/>
          <w:color w:val="3366FF"/>
          <w:sz w:val="26"/>
          <w:szCs w:val="26"/>
          <w:u w:val="single"/>
        </w:rPr>
        <w:t xml:space="preserve"> 629-ГД</w:t>
      </w:r>
      <w:r>
        <w:rPr>
          <w:rFonts w:ascii="Times New Roman" w:hAnsi="Times New Roman"/>
          <w:color w:val="3366FF"/>
          <w:sz w:val="26"/>
          <w:szCs w:val="26"/>
        </w:rPr>
        <w:t xml:space="preserve"> </w:t>
      </w:r>
    </w:p>
    <w:p w:rsidR="00F1720D" w:rsidRDefault="00F1720D" w:rsidP="00F1720D">
      <w:pPr>
        <w:widowControl w:val="0"/>
        <w:autoSpaceDE w:val="0"/>
        <w:autoSpaceDN w:val="0"/>
        <w:adjustRightInd w:val="0"/>
        <w:spacing w:after="0" w:line="240" w:lineRule="auto"/>
        <w:ind w:right="28"/>
        <w:jc w:val="both"/>
        <w:rPr>
          <w:rFonts w:ascii="Times New Roman" w:hAnsi="Times New Roman"/>
          <w:sz w:val="26"/>
          <w:szCs w:val="26"/>
        </w:rPr>
      </w:pPr>
      <w:r>
        <w:rPr>
          <w:rFonts w:ascii="Times New Roman" w:hAnsi="Times New Roman"/>
          <w:b/>
          <w:color w:val="FFFFFF"/>
          <w:sz w:val="28"/>
          <w:szCs w:val="28"/>
        </w:rPr>
        <w:t>Югры</w:t>
      </w:r>
    </w:p>
    <w:p w:rsidR="00D0014D" w:rsidRDefault="00D0014D" w:rsidP="00DF35E5">
      <w:pPr>
        <w:spacing w:after="0" w:line="240" w:lineRule="auto"/>
        <w:jc w:val="both"/>
        <w:rPr>
          <w:rFonts w:ascii="Times New Roman" w:hAnsi="Times New Roman"/>
          <w:sz w:val="26"/>
          <w:szCs w:val="26"/>
        </w:rPr>
      </w:pPr>
    </w:p>
    <w:p w:rsidR="00F1720D" w:rsidRPr="00313AA9" w:rsidRDefault="00F1720D" w:rsidP="00DF35E5">
      <w:pPr>
        <w:spacing w:after="0" w:line="240" w:lineRule="auto"/>
        <w:jc w:val="both"/>
        <w:rPr>
          <w:rFonts w:ascii="Times New Roman" w:hAnsi="Times New Roman"/>
          <w:sz w:val="26"/>
          <w:szCs w:val="26"/>
        </w:rPr>
      </w:pPr>
    </w:p>
    <w:p w:rsidR="00D0014D" w:rsidRPr="00313AA9" w:rsidRDefault="00D0014D" w:rsidP="00DF35E5">
      <w:pPr>
        <w:spacing w:after="0" w:line="240" w:lineRule="auto"/>
        <w:jc w:val="both"/>
        <w:rPr>
          <w:rFonts w:ascii="Times New Roman" w:hAnsi="Times New Roman"/>
          <w:sz w:val="26"/>
          <w:szCs w:val="26"/>
        </w:rPr>
      </w:pPr>
      <w:r w:rsidRPr="00313AA9">
        <w:rPr>
          <w:rFonts w:ascii="Times New Roman" w:hAnsi="Times New Roman"/>
          <w:sz w:val="26"/>
          <w:szCs w:val="26"/>
        </w:rPr>
        <w:t xml:space="preserve">О внесении изменений в решение </w:t>
      </w:r>
    </w:p>
    <w:p w:rsidR="00D0014D" w:rsidRPr="00313AA9" w:rsidRDefault="00D0014D" w:rsidP="00DF35E5">
      <w:pPr>
        <w:spacing w:after="0" w:line="240" w:lineRule="auto"/>
        <w:jc w:val="both"/>
        <w:rPr>
          <w:rFonts w:ascii="Times New Roman" w:hAnsi="Times New Roman"/>
          <w:sz w:val="26"/>
          <w:szCs w:val="26"/>
        </w:rPr>
      </w:pPr>
      <w:r w:rsidRPr="00313AA9">
        <w:rPr>
          <w:rFonts w:ascii="Times New Roman" w:hAnsi="Times New Roman"/>
          <w:sz w:val="26"/>
          <w:szCs w:val="26"/>
        </w:rPr>
        <w:t>Думы города Когалыма</w:t>
      </w:r>
    </w:p>
    <w:p w:rsidR="00D0014D" w:rsidRPr="00313AA9" w:rsidRDefault="00D0014D" w:rsidP="00DF35E5">
      <w:pPr>
        <w:spacing w:after="0" w:line="240" w:lineRule="auto"/>
        <w:jc w:val="both"/>
        <w:rPr>
          <w:rFonts w:ascii="Times New Roman" w:hAnsi="Times New Roman"/>
          <w:sz w:val="26"/>
          <w:szCs w:val="26"/>
        </w:rPr>
      </w:pPr>
      <w:r w:rsidRPr="00313AA9">
        <w:rPr>
          <w:rFonts w:ascii="Times New Roman" w:hAnsi="Times New Roman"/>
          <w:sz w:val="26"/>
          <w:szCs w:val="26"/>
        </w:rPr>
        <w:t>от 23.12.2014 №495-ГД</w:t>
      </w:r>
    </w:p>
    <w:p w:rsidR="00D0014D" w:rsidRDefault="00D0014D" w:rsidP="00DF35E5">
      <w:pPr>
        <w:spacing w:after="0" w:line="240" w:lineRule="auto"/>
        <w:ind w:firstLine="709"/>
        <w:jc w:val="both"/>
        <w:rPr>
          <w:rFonts w:ascii="Times New Roman" w:hAnsi="Times New Roman"/>
          <w:sz w:val="26"/>
          <w:szCs w:val="26"/>
        </w:rPr>
      </w:pPr>
    </w:p>
    <w:p w:rsidR="00D0014D" w:rsidRPr="00875779" w:rsidRDefault="00D0014D" w:rsidP="00DF35E5">
      <w:pPr>
        <w:spacing w:after="0" w:line="240" w:lineRule="auto"/>
        <w:ind w:firstLine="709"/>
        <w:jc w:val="both"/>
        <w:rPr>
          <w:rFonts w:ascii="Times New Roman" w:hAnsi="Times New Roman"/>
          <w:sz w:val="26"/>
          <w:szCs w:val="26"/>
          <w:lang w:eastAsia="ru-RU"/>
        </w:rPr>
      </w:pPr>
      <w:r w:rsidRPr="00875779">
        <w:rPr>
          <w:rFonts w:ascii="Times New Roman" w:hAnsi="Times New Roman"/>
          <w:sz w:val="26"/>
          <w:szCs w:val="26"/>
          <w:lang w:eastAsia="ru-RU"/>
        </w:rPr>
        <w:t xml:space="preserve">В соответствии с Трудовым кодексом Российской Федерации, </w:t>
      </w:r>
      <w:r>
        <w:rPr>
          <w:rFonts w:ascii="Times New Roman" w:hAnsi="Times New Roman"/>
          <w:sz w:val="26"/>
          <w:szCs w:val="26"/>
          <w:lang w:eastAsia="ru-RU"/>
        </w:rPr>
        <w:t xml:space="preserve">Законом Ханты-Мансийского автономного округа – Югры от 09.12.2004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постановлением Думы Ханты-Мансийского автономного округа – Югры от 01.03.2010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w:t>
      </w:r>
      <w:r w:rsidRPr="00875779">
        <w:rPr>
          <w:rFonts w:ascii="Times New Roman" w:hAnsi="Times New Roman"/>
          <w:sz w:val="26"/>
          <w:szCs w:val="26"/>
          <w:lang w:eastAsia="ru-RU"/>
        </w:rPr>
        <w:t xml:space="preserve">Уставом города Когалыма, Дума города Когалыма РЕШИЛА: </w:t>
      </w:r>
    </w:p>
    <w:p w:rsidR="00D0014D" w:rsidRDefault="00D0014D" w:rsidP="00DF35E5">
      <w:pPr>
        <w:pStyle w:val="a3"/>
        <w:spacing w:after="0" w:line="240" w:lineRule="auto"/>
        <w:ind w:left="0" w:firstLine="709"/>
        <w:jc w:val="both"/>
        <w:rPr>
          <w:rFonts w:ascii="Times New Roman" w:hAnsi="Times New Roman"/>
          <w:sz w:val="26"/>
          <w:szCs w:val="26"/>
        </w:rPr>
      </w:pPr>
    </w:p>
    <w:p w:rsidR="00D0014D" w:rsidRPr="00F02AD9" w:rsidRDefault="00D0014D" w:rsidP="00DF35E5">
      <w:pPr>
        <w:pStyle w:val="a3"/>
        <w:numPr>
          <w:ilvl w:val="0"/>
          <w:numId w:val="1"/>
        </w:numPr>
        <w:spacing w:after="0" w:line="240" w:lineRule="auto"/>
        <w:ind w:left="0" w:firstLine="709"/>
        <w:jc w:val="both"/>
        <w:rPr>
          <w:rFonts w:ascii="Times New Roman" w:hAnsi="Times New Roman"/>
          <w:sz w:val="26"/>
          <w:szCs w:val="26"/>
        </w:rPr>
      </w:pPr>
      <w:r w:rsidRPr="00F02AD9">
        <w:rPr>
          <w:rFonts w:ascii="Times New Roman" w:hAnsi="Times New Roman"/>
          <w:sz w:val="26"/>
          <w:szCs w:val="26"/>
        </w:rPr>
        <w:t xml:space="preserve">В решение Думы города Когалыма от 23.12.2014 №495-ГД </w:t>
      </w:r>
      <w:r>
        <w:rPr>
          <w:rFonts w:ascii="Times New Roman" w:hAnsi="Times New Roman"/>
          <w:sz w:val="26"/>
          <w:szCs w:val="26"/>
        </w:rPr>
        <w:t xml:space="preserve">     </w:t>
      </w:r>
      <w:r w:rsidRPr="00F02AD9">
        <w:rPr>
          <w:rFonts w:ascii="Times New Roman" w:hAnsi="Times New Roman"/>
          <w:sz w:val="26"/>
          <w:szCs w:val="26"/>
        </w:rPr>
        <w:t>«Об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 (далее – решение) внести следующ</w:t>
      </w:r>
      <w:r>
        <w:rPr>
          <w:rFonts w:ascii="Times New Roman" w:hAnsi="Times New Roman"/>
          <w:sz w:val="26"/>
          <w:szCs w:val="26"/>
        </w:rPr>
        <w:t>и</w:t>
      </w:r>
      <w:r w:rsidRPr="00F02AD9">
        <w:rPr>
          <w:rFonts w:ascii="Times New Roman" w:hAnsi="Times New Roman"/>
          <w:sz w:val="26"/>
          <w:szCs w:val="26"/>
        </w:rPr>
        <w:t>е изменени</w:t>
      </w:r>
      <w:r>
        <w:rPr>
          <w:rFonts w:ascii="Times New Roman" w:hAnsi="Times New Roman"/>
          <w:sz w:val="26"/>
          <w:szCs w:val="26"/>
        </w:rPr>
        <w:t>я</w:t>
      </w:r>
      <w:r w:rsidRPr="00F02AD9">
        <w:rPr>
          <w:rFonts w:ascii="Times New Roman" w:hAnsi="Times New Roman"/>
          <w:sz w:val="26"/>
          <w:szCs w:val="26"/>
        </w:rPr>
        <w:t>:</w:t>
      </w:r>
    </w:p>
    <w:p w:rsidR="00D0014D" w:rsidRPr="00F02AD9" w:rsidRDefault="00D0014D" w:rsidP="00DF35E5">
      <w:pPr>
        <w:pStyle w:val="ConsPlusNormal"/>
        <w:numPr>
          <w:ilvl w:val="1"/>
          <w:numId w:val="1"/>
        </w:numPr>
        <w:ind w:left="0" w:firstLine="709"/>
        <w:jc w:val="both"/>
        <w:outlineLvl w:val="0"/>
      </w:pPr>
      <w:r w:rsidRPr="00F02AD9">
        <w:t xml:space="preserve">Раздел 4 </w:t>
      </w:r>
      <w:r>
        <w:t>приложения к решению изложить в новой редакции согласно приложению 1 к настоящему решению.</w:t>
      </w:r>
    </w:p>
    <w:p w:rsidR="00D0014D" w:rsidRDefault="00D0014D" w:rsidP="00DF35E5">
      <w:pPr>
        <w:pStyle w:val="a3"/>
        <w:numPr>
          <w:ilvl w:val="1"/>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разделе 5 приложения к решению:</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подпункт «б» пункта 5.1 дополнить абзацем шестым следующего содержания:</w:t>
      </w:r>
    </w:p>
    <w:p w:rsidR="00D0014D"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w:t>
      </w:r>
      <w:r w:rsidRPr="00777BBA">
        <w:rPr>
          <w:rFonts w:ascii="Times New Roman" w:hAnsi="Times New Roman"/>
          <w:sz w:val="26"/>
          <w:szCs w:val="26"/>
        </w:rPr>
        <w:t xml:space="preserve"> личным транспортом в соответствии с положениями пунктов 4.5</w:t>
      </w:r>
      <w:r>
        <w:rPr>
          <w:rFonts w:ascii="Times New Roman" w:hAnsi="Times New Roman"/>
          <w:sz w:val="26"/>
          <w:szCs w:val="26"/>
        </w:rPr>
        <w:t xml:space="preserve"> - </w:t>
      </w:r>
      <w:r w:rsidRPr="00777BBA">
        <w:rPr>
          <w:rFonts w:ascii="Times New Roman" w:hAnsi="Times New Roman"/>
          <w:sz w:val="26"/>
          <w:szCs w:val="26"/>
        </w:rPr>
        <w:t xml:space="preserve">4.8 </w:t>
      </w:r>
      <w:r>
        <w:rPr>
          <w:rFonts w:ascii="Times New Roman" w:hAnsi="Times New Roman"/>
          <w:sz w:val="26"/>
          <w:szCs w:val="26"/>
        </w:rPr>
        <w:t xml:space="preserve">раздела 4 </w:t>
      </w:r>
      <w:r w:rsidRPr="00777BBA">
        <w:rPr>
          <w:rFonts w:ascii="Times New Roman" w:hAnsi="Times New Roman"/>
          <w:sz w:val="26"/>
          <w:szCs w:val="26"/>
        </w:rPr>
        <w:t>настоящего Положения»;</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подпункт «в» пункта 5.1 изложить в следующей редакции:</w:t>
      </w:r>
    </w:p>
    <w:p w:rsidR="00D0014D" w:rsidRPr="00C90A2B"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«в) оплата стоимости провоза багажа (железнодорожным или автомобильным транспортом) не выше пяти тонн на семью по фактическим расходам;»;</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Пункт 5.4 дополнить абзацем седьмым следующего содержания:</w:t>
      </w:r>
    </w:p>
    <w:p w:rsidR="00D0014D"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 личным транспортом в соответствии с положениями пунктов 4.5 - 4.8 раздела 4 настоящего Положения»;</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Абзац седьмой пункта 5.4 считать абзацем восьмым соответственно;</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Абзац восьмой пункта 5.4 изложить в новой редакции:</w:t>
      </w:r>
    </w:p>
    <w:p w:rsidR="00D0014D" w:rsidRPr="00C90A2B"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оплата стоимости провоза багажа (железнодорожным или автомобильным транспортом) не выше пяти тонн на семью по фактическим расходам;»;</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пункте 5.4.3 после слова «(багажа)» дополнить словом «контейнером»;</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пункте 5.4.4 после слова «справки» дополнить словами             «, паллетирования груза, упаковки груза»;</w:t>
      </w:r>
    </w:p>
    <w:p w:rsidR="00D0014D" w:rsidRDefault="00D0014D" w:rsidP="00DF35E5">
      <w:pPr>
        <w:pStyle w:val="a3"/>
        <w:numPr>
          <w:ilvl w:val="2"/>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Дополнить пунктом 5.4.5 следующего содержания:</w:t>
      </w:r>
    </w:p>
    <w:p w:rsidR="00D0014D"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«5.4.5. При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проезда производится в соответствии с пунктами 4.17, 4.18 настоящего Положения.».</w:t>
      </w:r>
    </w:p>
    <w:p w:rsidR="00D0014D" w:rsidRPr="00861E3F" w:rsidRDefault="00D0014D" w:rsidP="00DF35E5">
      <w:pPr>
        <w:spacing w:after="0" w:line="240" w:lineRule="auto"/>
        <w:ind w:firstLine="709"/>
        <w:jc w:val="both"/>
        <w:rPr>
          <w:rFonts w:ascii="Times New Roman" w:hAnsi="Times New Roman"/>
          <w:sz w:val="26"/>
          <w:szCs w:val="26"/>
        </w:rPr>
      </w:pPr>
      <w:r>
        <w:rPr>
          <w:rFonts w:ascii="Times New Roman" w:hAnsi="Times New Roman"/>
          <w:sz w:val="26"/>
          <w:szCs w:val="26"/>
        </w:rPr>
        <w:t>1.3. Приложение 1 к решению изложить в новой редакции согласно приложению 2 к настоящему решению.</w:t>
      </w:r>
    </w:p>
    <w:p w:rsidR="00D0014D" w:rsidRPr="00F02AD9" w:rsidRDefault="00D0014D" w:rsidP="00DF35E5">
      <w:pPr>
        <w:autoSpaceDE w:val="0"/>
        <w:autoSpaceDN w:val="0"/>
        <w:adjustRightInd w:val="0"/>
        <w:spacing w:after="0" w:line="240" w:lineRule="auto"/>
        <w:ind w:firstLine="709"/>
        <w:jc w:val="both"/>
        <w:rPr>
          <w:rFonts w:ascii="Times New Roman" w:hAnsi="Times New Roman"/>
          <w:sz w:val="26"/>
          <w:szCs w:val="26"/>
        </w:rPr>
      </w:pPr>
    </w:p>
    <w:p w:rsidR="00D0014D" w:rsidRPr="002D4803" w:rsidRDefault="00D0014D" w:rsidP="00DF35E5">
      <w:pPr>
        <w:pStyle w:val="a3"/>
        <w:numPr>
          <w:ilvl w:val="0"/>
          <w:numId w:val="1"/>
        </w:numPr>
        <w:autoSpaceDE w:val="0"/>
        <w:autoSpaceDN w:val="0"/>
        <w:adjustRightInd w:val="0"/>
        <w:spacing w:after="0" w:line="240" w:lineRule="auto"/>
        <w:ind w:left="0" w:firstLine="709"/>
        <w:jc w:val="both"/>
        <w:outlineLvl w:val="0"/>
        <w:rPr>
          <w:rFonts w:ascii="Times New Roman" w:hAnsi="Times New Roman"/>
          <w:sz w:val="26"/>
          <w:szCs w:val="26"/>
        </w:rPr>
      </w:pPr>
      <w:r w:rsidRPr="002D4803">
        <w:rPr>
          <w:rFonts w:ascii="Times New Roman" w:hAnsi="Times New Roman"/>
          <w:sz w:val="26"/>
          <w:szCs w:val="26"/>
        </w:rPr>
        <w:t xml:space="preserve">Опубликовать настоящее решение </w:t>
      </w:r>
      <w:r>
        <w:rPr>
          <w:rFonts w:ascii="Times New Roman" w:hAnsi="Times New Roman"/>
          <w:sz w:val="26"/>
          <w:szCs w:val="26"/>
        </w:rPr>
        <w:t xml:space="preserve">и приложение к нему </w:t>
      </w:r>
      <w:r w:rsidRPr="002D4803">
        <w:rPr>
          <w:rFonts w:ascii="Times New Roman" w:hAnsi="Times New Roman"/>
          <w:sz w:val="26"/>
          <w:szCs w:val="26"/>
        </w:rPr>
        <w:t xml:space="preserve">в газете «Когалымский вестник». </w:t>
      </w:r>
    </w:p>
    <w:p w:rsidR="00D0014D" w:rsidRDefault="00D0014D" w:rsidP="00DF35E5">
      <w:pPr>
        <w:pStyle w:val="a3"/>
        <w:autoSpaceDE w:val="0"/>
        <w:autoSpaceDN w:val="0"/>
        <w:adjustRightInd w:val="0"/>
        <w:spacing w:after="0" w:line="240" w:lineRule="auto"/>
        <w:ind w:left="0" w:firstLine="709"/>
        <w:jc w:val="both"/>
        <w:outlineLvl w:val="0"/>
        <w:rPr>
          <w:rFonts w:ascii="Times New Roman" w:hAnsi="Times New Roman"/>
          <w:sz w:val="26"/>
          <w:szCs w:val="26"/>
        </w:rPr>
      </w:pPr>
    </w:p>
    <w:p w:rsidR="00D0014D" w:rsidRPr="0077600E" w:rsidRDefault="00D0014D" w:rsidP="0077600E">
      <w:pPr>
        <w:pStyle w:val="a3"/>
        <w:autoSpaceDE w:val="0"/>
        <w:autoSpaceDN w:val="0"/>
        <w:adjustRightInd w:val="0"/>
        <w:spacing w:after="0" w:line="240" w:lineRule="auto"/>
        <w:ind w:left="0" w:firstLine="709"/>
        <w:jc w:val="both"/>
        <w:outlineLvl w:val="0"/>
        <w:rPr>
          <w:rFonts w:ascii="Times New Roman" w:hAnsi="Times New Roman"/>
          <w:sz w:val="26"/>
          <w:szCs w:val="26"/>
        </w:rPr>
      </w:pPr>
    </w:p>
    <w:tbl>
      <w:tblPr>
        <w:tblW w:w="8420" w:type="dxa"/>
        <w:tblInd w:w="675" w:type="dxa"/>
        <w:tblLook w:val="00A0" w:firstRow="1" w:lastRow="0" w:firstColumn="1" w:lastColumn="0" w:noHBand="0" w:noVBand="0"/>
      </w:tblPr>
      <w:tblGrid>
        <w:gridCol w:w="4249"/>
        <w:gridCol w:w="429"/>
        <w:gridCol w:w="3742"/>
      </w:tblGrid>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Председатель</w:t>
            </w: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Глава</w:t>
            </w:r>
          </w:p>
        </w:tc>
      </w:tr>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Думы города Когалыма</w:t>
            </w: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города Когалыма</w:t>
            </w:r>
          </w:p>
          <w:p w:rsidR="00D0014D" w:rsidRPr="0077600E" w:rsidRDefault="00D0014D" w:rsidP="0077600E">
            <w:pPr>
              <w:spacing w:after="0" w:line="240" w:lineRule="auto"/>
              <w:rPr>
                <w:rFonts w:ascii="Times New Roman" w:hAnsi="Times New Roman"/>
                <w:sz w:val="26"/>
                <w:szCs w:val="26"/>
              </w:rPr>
            </w:pPr>
          </w:p>
        </w:tc>
      </w:tr>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_____________  А.Ю.Говорищева</w:t>
            </w: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r w:rsidRPr="0077600E">
              <w:rPr>
                <w:rFonts w:ascii="Times New Roman" w:hAnsi="Times New Roman"/>
                <w:sz w:val="26"/>
                <w:szCs w:val="26"/>
              </w:rPr>
              <w:t>_____________  Н.Н.Пальчиков</w:t>
            </w:r>
          </w:p>
        </w:tc>
      </w:tr>
      <w:tr w:rsidR="00D0014D" w:rsidRPr="0077600E" w:rsidTr="0077600E">
        <w:tc>
          <w:tcPr>
            <w:tcW w:w="4249" w:type="dxa"/>
          </w:tcPr>
          <w:p w:rsidR="00D0014D" w:rsidRPr="0077600E" w:rsidRDefault="00D0014D" w:rsidP="0077600E">
            <w:pPr>
              <w:spacing w:after="0" w:line="240" w:lineRule="auto"/>
              <w:rPr>
                <w:rFonts w:ascii="Times New Roman" w:hAnsi="Times New Roman"/>
                <w:sz w:val="26"/>
                <w:szCs w:val="26"/>
              </w:rPr>
            </w:pPr>
          </w:p>
        </w:tc>
        <w:tc>
          <w:tcPr>
            <w:tcW w:w="429" w:type="dxa"/>
          </w:tcPr>
          <w:p w:rsidR="00D0014D" w:rsidRPr="0077600E" w:rsidRDefault="00D0014D" w:rsidP="0077600E">
            <w:pPr>
              <w:spacing w:after="0" w:line="240" w:lineRule="auto"/>
              <w:rPr>
                <w:rFonts w:ascii="Times New Roman" w:hAnsi="Times New Roman"/>
                <w:sz w:val="26"/>
                <w:szCs w:val="26"/>
              </w:rPr>
            </w:pPr>
          </w:p>
        </w:tc>
        <w:tc>
          <w:tcPr>
            <w:tcW w:w="3742" w:type="dxa"/>
          </w:tcPr>
          <w:p w:rsidR="00D0014D" w:rsidRPr="0077600E" w:rsidRDefault="00D0014D" w:rsidP="0077600E">
            <w:pPr>
              <w:spacing w:after="0" w:line="240" w:lineRule="auto"/>
              <w:rPr>
                <w:rFonts w:ascii="Times New Roman" w:hAnsi="Times New Roman"/>
                <w:sz w:val="26"/>
                <w:szCs w:val="26"/>
              </w:rPr>
            </w:pPr>
          </w:p>
        </w:tc>
      </w:tr>
    </w:tbl>
    <w:p w:rsidR="00D0014D" w:rsidRPr="002D4803" w:rsidRDefault="00D0014D" w:rsidP="00DF35E5">
      <w:pPr>
        <w:pStyle w:val="a3"/>
        <w:autoSpaceDE w:val="0"/>
        <w:autoSpaceDN w:val="0"/>
        <w:adjustRightInd w:val="0"/>
        <w:spacing w:after="0" w:line="240" w:lineRule="auto"/>
        <w:ind w:left="0" w:firstLine="709"/>
        <w:jc w:val="both"/>
        <w:outlineLvl w:val="0"/>
        <w:rPr>
          <w:rFonts w:ascii="Times New Roman" w:hAnsi="Times New Roman"/>
          <w:sz w:val="26"/>
          <w:szCs w:val="26"/>
        </w:rPr>
      </w:pPr>
    </w:p>
    <w:p w:rsidR="00D0014D" w:rsidRDefault="00D0014D" w:rsidP="00DF35E5">
      <w:pPr>
        <w:autoSpaceDE w:val="0"/>
        <w:autoSpaceDN w:val="0"/>
        <w:adjustRightInd w:val="0"/>
        <w:spacing w:after="0" w:line="240" w:lineRule="auto"/>
        <w:ind w:firstLine="709"/>
        <w:outlineLvl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D0014D" w:rsidRDefault="00D0014D" w:rsidP="00DF35E5">
      <w:pPr>
        <w:autoSpaceDE w:val="0"/>
        <w:autoSpaceDN w:val="0"/>
        <w:adjustRightInd w:val="0"/>
        <w:spacing w:after="0" w:line="240" w:lineRule="auto"/>
        <w:ind w:firstLine="709"/>
        <w:outlineLvl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D0014D" w:rsidRDefault="00D0014D" w:rsidP="00EB4510">
      <w:pPr>
        <w:autoSpaceDE w:val="0"/>
        <w:autoSpaceDN w:val="0"/>
        <w:adjustRightInd w:val="0"/>
        <w:spacing w:after="0" w:line="240" w:lineRule="auto"/>
        <w:outlineLvl w:val="0"/>
        <w:rPr>
          <w:rFonts w:ascii="Times New Roman" w:hAnsi="Times New Roman"/>
          <w:sz w:val="26"/>
          <w:szCs w:val="26"/>
        </w:rPr>
      </w:pPr>
    </w:p>
    <w:p w:rsidR="00D0014D" w:rsidRDefault="00D0014D" w:rsidP="00EB4510">
      <w:pPr>
        <w:autoSpaceDE w:val="0"/>
        <w:autoSpaceDN w:val="0"/>
        <w:adjustRightInd w:val="0"/>
        <w:spacing w:after="0" w:line="240" w:lineRule="auto"/>
        <w:outlineLvl w:val="0"/>
        <w:rPr>
          <w:rFonts w:ascii="Times New Roman" w:hAnsi="Times New Roman"/>
          <w:sz w:val="26"/>
          <w:szCs w:val="26"/>
        </w:rPr>
      </w:pPr>
    </w:p>
    <w:p w:rsidR="00D0014D" w:rsidRDefault="00D0014D" w:rsidP="00EB4510">
      <w:pPr>
        <w:autoSpaceDE w:val="0"/>
        <w:autoSpaceDN w:val="0"/>
        <w:adjustRightInd w:val="0"/>
        <w:spacing w:after="0" w:line="240" w:lineRule="auto"/>
        <w:outlineLvl w:val="0"/>
        <w:rPr>
          <w:rFonts w:ascii="Times New Roman" w:hAnsi="Times New Roman"/>
          <w:sz w:val="26"/>
          <w:szCs w:val="26"/>
        </w:rPr>
      </w:pPr>
    </w:p>
    <w:p w:rsidR="00D0014D" w:rsidRDefault="00D0014D" w:rsidP="00DF35E5">
      <w:pPr>
        <w:autoSpaceDE w:val="0"/>
        <w:autoSpaceDN w:val="0"/>
        <w:adjustRightInd w:val="0"/>
        <w:spacing w:after="0" w:line="240" w:lineRule="auto"/>
        <w:outlineLvl w:val="0"/>
        <w:rPr>
          <w:rFonts w:ascii="Times New Roman" w:hAnsi="Times New Roman"/>
          <w:sz w:val="26"/>
          <w:szCs w:val="26"/>
        </w:rPr>
      </w:pPr>
    </w:p>
    <w:p w:rsidR="00D0014D" w:rsidRDefault="00D0014D" w:rsidP="00DF35E5">
      <w:pPr>
        <w:autoSpaceDE w:val="0"/>
        <w:autoSpaceDN w:val="0"/>
        <w:adjustRightInd w:val="0"/>
        <w:spacing w:after="0" w:line="240" w:lineRule="auto"/>
        <w:outlineLvl w:val="0"/>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9327A4" w:rsidRDefault="009327A4" w:rsidP="0042090F">
      <w:pPr>
        <w:pStyle w:val="a3"/>
        <w:autoSpaceDE w:val="0"/>
        <w:autoSpaceDN w:val="0"/>
        <w:adjustRightInd w:val="0"/>
        <w:spacing w:after="0" w:line="240" w:lineRule="auto"/>
        <w:ind w:left="0"/>
        <w:jc w:val="both"/>
        <w:rPr>
          <w:rFonts w:ascii="Times New Roman" w:hAnsi="Times New Roman"/>
          <w:sz w:val="26"/>
          <w:szCs w:val="26"/>
        </w:rPr>
      </w:pPr>
    </w:p>
    <w:p w:rsidR="009327A4" w:rsidRDefault="009327A4" w:rsidP="0042090F">
      <w:pPr>
        <w:pStyle w:val="a3"/>
        <w:autoSpaceDE w:val="0"/>
        <w:autoSpaceDN w:val="0"/>
        <w:adjustRightInd w:val="0"/>
        <w:spacing w:after="0" w:line="240" w:lineRule="auto"/>
        <w:ind w:left="0"/>
        <w:jc w:val="both"/>
        <w:rPr>
          <w:rFonts w:ascii="Times New Roman" w:hAnsi="Times New Roman"/>
          <w:sz w:val="26"/>
          <w:szCs w:val="26"/>
        </w:rPr>
      </w:pPr>
    </w:p>
    <w:p w:rsidR="00F1720D" w:rsidRDefault="00F1720D" w:rsidP="0042090F">
      <w:pPr>
        <w:pStyle w:val="a3"/>
        <w:autoSpaceDE w:val="0"/>
        <w:autoSpaceDN w:val="0"/>
        <w:adjustRightInd w:val="0"/>
        <w:spacing w:after="0" w:line="240" w:lineRule="auto"/>
        <w:ind w:left="0"/>
        <w:jc w:val="both"/>
        <w:rPr>
          <w:rFonts w:ascii="Times New Roman" w:hAnsi="Times New Roman"/>
          <w:sz w:val="26"/>
          <w:szCs w:val="26"/>
        </w:rPr>
      </w:pPr>
    </w:p>
    <w:p w:rsidR="00D0014D" w:rsidRPr="00267573" w:rsidRDefault="00D0014D" w:rsidP="009327A4">
      <w:pPr>
        <w:pStyle w:val="a3"/>
        <w:autoSpaceDE w:val="0"/>
        <w:autoSpaceDN w:val="0"/>
        <w:adjustRightInd w:val="0"/>
        <w:spacing w:after="0" w:line="240" w:lineRule="auto"/>
        <w:ind w:left="0" w:firstLine="5387"/>
        <w:jc w:val="both"/>
        <w:rPr>
          <w:rFonts w:ascii="Times New Roman" w:hAnsi="Times New Roman"/>
          <w:sz w:val="26"/>
          <w:szCs w:val="26"/>
        </w:rPr>
      </w:pPr>
      <w:r w:rsidRPr="00267573">
        <w:rPr>
          <w:rFonts w:ascii="Times New Roman" w:hAnsi="Times New Roman"/>
          <w:sz w:val="26"/>
          <w:szCs w:val="26"/>
        </w:rPr>
        <w:lastRenderedPageBreak/>
        <w:t xml:space="preserve">Приложение </w:t>
      </w:r>
      <w:r>
        <w:rPr>
          <w:rFonts w:ascii="Times New Roman" w:hAnsi="Times New Roman"/>
          <w:sz w:val="26"/>
          <w:szCs w:val="26"/>
        </w:rPr>
        <w:t>1</w:t>
      </w:r>
    </w:p>
    <w:p w:rsidR="00D0014D" w:rsidRDefault="00D0014D" w:rsidP="009327A4">
      <w:pPr>
        <w:pStyle w:val="a3"/>
        <w:autoSpaceDE w:val="0"/>
        <w:autoSpaceDN w:val="0"/>
        <w:adjustRightInd w:val="0"/>
        <w:spacing w:after="0" w:line="240" w:lineRule="auto"/>
        <w:ind w:left="0" w:firstLine="5387"/>
        <w:jc w:val="both"/>
        <w:rPr>
          <w:rFonts w:ascii="Times New Roman" w:hAnsi="Times New Roman"/>
          <w:sz w:val="26"/>
          <w:szCs w:val="26"/>
        </w:rPr>
      </w:pPr>
      <w:r w:rsidRPr="00267573">
        <w:rPr>
          <w:rFonts w:ascii="Times New Roman" w:hAnsi="Times New Roman"/>
          <w:sz w:val="26"/>
          <w:szCs w:val="26"/>
        </w:rPr>
        <w:t>к решению Думы</w:t>
      </w:r>
    </w:p>
    <w:p w:rsidR="009327A4" w:rsidRDefault="00D0014D" w:rsidP="009327A4">
      <w:pPr>
        <w:pStyle w:val="a3"/>
        <w:autoSpaceDE w:val="0"/>
        <w:autoSpaceDN w:val="0"/>
        <w:adjustRightInd w:val="0"/>
        <w:spacing w:after="0" w:line="240" w:lineRule="auto"/>
        <w:ind w:left="0" w:firstLine="5387"/>
        <w:jc w:val="both"/>
        <w:rPr>
          <w:rFonts w:ascii="Times New Roman" w:hAnsi="Times New Roman"/>
          <w:sz w:val="26"/>
          <w:szCs w:val="26"/>
        </w:rPr>
      </w:pPr>
      <w:r>
        <w:rPr>
          <w:rFonts w:ascii="Times New Roman" w:hAnsi="Times New Roman"/>
          <w:sz w:val="26"/>
          <w:szCs w:val="26"/>
        </w:rPr>
        <w:t>города Когалыма</w:t>
      </w:r>
    </w:p>
    <w:p w:rsidR="00D0014D" w:rsidRPr="00267573" w:rsidRDefault="00D0014D" w:rsidP="009327A4">
      <w:pPr>
        <w:pStyle w:val="a3"/>
        <w:autoSpaceDE w:val="0"/>
        <w:autoSpaceDN w:val="0"/>
        <w:adjustRightInd w:val="0"/>
        <w:spacing w:after="0" w:line="240" w:lineRule="auto"/>
        <w:ind w:left="0" w:firstLine="5387"/>
        <w:jc w:val="both"/>
        <w:rPr>
          <w:rFonts w:ascii="Times New Roman" w:hAnsi="Times New Roman"/>
          <w:sz w:val="26"/>
          <w:szCs w:val="26"/>
        </w:rPr>
      </w:pPr>
      <w:r w:rsidRPr="00267573">
        <w:rPr>
          <w:rFonts w:ascii="Times New Roman" w:hAnsi="Times New Roman"/>
          <w:sz w:val="26"/>
          <w:szCs w:val="26"/>
        </w:rPr>
        <w:t>от</w:t>
      </w:r>
      <w:r w:rsidR="009327A4">
        <w:rPr>
          <w:rFonts w:ascii="Times New Roman" w:hAnsi="Times New Roman"/>
          <w:sz w:val="26"/>
          <w:szCs w:val="26"/>
        </w:rPr>
        <w:t xml:space="preserve"> 23.12.2015 №629-ГД</w:t>
      </w:r>
    </w:p>
    <w:p w:rsidR="00D0014D" w:rsidRPr="00267573" w:rsidRDefault="00D0014D" w:rsidP="0042090F">
      <w:pPr>
        <w:pStyle w:val="a3"/>
        <w:autoSpaceDE w:val="0"/>
        <w:autoSpaceDN w:val="0"/>
        <w:adjustRightInd w:val="0"/>
        <w:spacing w:after="0" w:line="240" w:lineRule="auto"/>
        <w:ind w:left="0"/>
        <w:jc w:val="both"/>
        <w:rPr>
          <w:rFonts w:ascii="Times New Roman" w:hAnsi="Times New Roman"/>
          <w:sz w:val="26"/>
          <w:szCs w:val="26"/>
        </w:rPr>
      </w:pP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r w:rsidRPr="00267573">
        <w:rPr>
          <w:rFonts w:ascii="Times New Roman" w:hAnsi="Times New Roman"/>
          <w:sz w:val="26"/>
          <w:szCs w:val="26"/>
        </w:rPr>
        <w:tab/>
      </w:r>
    </w:p>
    <w:p w:rsidR="00D0014D" w:rsidRPr="00267573" w:rsidRDefault="00D0014D" w:rsidP="00DF35E5">
      <w:pPr>
        <w:pStyle w:val="ConsPlusNormal"/>
        <w:jc w:val="center"/>
        <w:outlineLvl w:val="0"/>
      </w:pPr>
    </w:p>
    <w:p w:rsidR="00D0014D" w:rsidRPr="00267573" w:rsidRDefault="00D0014D" w:rsidP="00DF35E5">
      <w:pPr>
        <w:pStyle w:val="ConsPlusNormal"/>
        <w:ind w:firstLine="709"/>
        <w:jc w:val="center"/>
        <w:outlineLvl w:val="0"/>
      </w:pPr>
      <w:r w:rsidRPr="00267573">
        <w:t>4. Компенсация расходов на оплату стоимости проезда</w:t>
      </w:r>
    </w:p>
    <w:p w:rsidR="00D0014D" w:rsidRPr="00267573" w:rsidRDefault="00D0014D" w:rsidP="00DF35E5">
      <w:pPr>
        <w:pStyle w:val="ConsPlusNormal"/>
        <w:ind w:firstLine="709"/>
        <w:jc w:val="center"/>
      </w:pPr>
      <w:r w:rsidRPr="00267573">
        <w:t>и провоза багажа к месту использования отпуска и обратно</w:t>
      </w:r>
    </w:p>
    <w:p w:rsidR="00D0014D" w:rsidRPr="00267573" w:rsidRDefault="00D0014D" w:rsidP="00DF35E5">
      <w:pPr>
        <w:pStyle w:val="ConsPlusNormal"/>
        <w:ind w:firstLine="709"/>
        <w:jc w:val="both"/>
      </w:pPr>
    </w:p>
    <w:p w:rsidR="00D0014D" w:rsidRPr="00267573" w:rsidRDefault="00D0014D" w:rsidP="00DF35E5">
      <w:pPr>
        <w:pStyle w:val="ConsPlusNormal"/>
        <w:ind w:firstLine="709"/>
        <w:jc w:val="both"/>
      </w:pPr>
      <w:r w:rsidRPr="00267573">
        <w:t xml:space="preserve">4.1. Лица, работающие в органах местного самоуправления и муниципальных казенных учреждениях города Когалыма,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не более 30 килограммов в соответствии с </w:t>
      </w:r>
      <w:hyperlink w:anchor="Par27" w:history="1">
        <w:r w:rsidRPr="00267573">
          <w:t>пунктом 4.3.3 раздела 4</w:t>
        </w:r>
      </w:hyperlink>
      <w:r w:rsidRPr="00267573">
        <w:t xml:space="preserve"> настоящего Положения.</w:t>
      </w:r>
    </w:p>
    <w:p w:rsidR="00D0014D" w:rsidRPr="00267573" w:rsidRDefault="00D0014D" w:rsidP="00DF35E5">
      <w:pPr>
        <w:pStyle w:val="ConsPlusNormal"/>
        <w:ind w:firstLine="709"/>
        <w:jc w:val="both"/>
      </w:pPr>
      <w:r w:rsidRPr="00267573">
        <w:t>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органе местного самоуправления и муниципальном казенном учреждении города Когалыма.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D0014D" w:rsidRPr="00267573" w:rsidRDefault="00D0014D" w:rsidP="00DF35E5">
      <w:pPr>
        <w:pStyle w:val="ConsPlusNormal"/>
        <w:ind w:firstLine="709"/>
        <w:jc w:val="both"/>
      </w:pPr>
      <w:r w:rsidRPr="00267573">
        <w:t>Лица, поступающие на работу в органы местного самоуправления и муниципальные казенные учреждения города Когалыма,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D0014D" w:rsidRPr="00267573" w:rsidRDefault="00D0014D" w:rsidP="00DF35E5">
      <w:pPr>
        <w:pStyle w:val="ConsPlusNormal"/>
        <w:ind w:firstLine="709"/>
        <w:jc w:val="both"/>
      </w:pPr>
      <w:r w:rsidRPr="00267573">
        <w:t>4.2.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(неработающему(ей) супругу(</w:t>
      </w:r>
      <w:r>
        <w:t>е</w:t>
      </w:r>
      <w:r w:rsidRPr="00267573">
        <w:t>),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D0014D" w:rsidRPr="00267573" w:rsidRDefault="00D0014D" w:rsidP="00DF35E5">
      <w:pPr>
        <w:pStyle w:val="ConsPlusNormal"/>
        <w:ind w:firstLine="709"/>
        <w:jc w:val="both"/>
      </w:pPr>
      <w:r w:rsidRPr="00267573">
        <w:t>Неработающими членами семьи признаются:</w:t>
      </w:r>
    </w:p>
    <w:p w:rsidR="00D0014D" w:rsidRPr="00267573" w:rsidRDefault="00D0014D" w:rsidP="00DF35E5">
      <w:pPr>
        <w:pStyle w:val="ConsPlusNormal"/>
        <w:ind w:firstLine="709"/>
        <w:jc w:val="both"/>
      </w:pPr>
      <w:r w:rsidRPr="00267573">
        <w:t xml:space="preserve">а) неработающий(ая) супруг(а)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супруга(и) работника трудовой книжки работником представляется справка, выданная на имя супруга(и) работника территориальным органом Пенсионного фонда Российской Федерации, об уплате страховых взносов на обязательное пенсионное страхование, </w:t>
      </w:r>
      <w:r w:rsidRPr="00267573">
        <w:lastRenderedPageBreak/>
        <w:t>подтверждающая наличие или отсутствие трудовой деятельности супруга(и) работника;</w:t>
      </w:r>
    </w:p>
    <w:p w:rsidR="00D0014D" w:rsidRPr="00267573" w:rsidRDefault="00D0014D" w:rsidP="00DF35E5">
      <w:pPr>
        <w:pStyle w:val="ConsPlusNormal"/>
        <w:ind w:firstLine="709"/>
        <w:jc w:val="both"/>
      </w:pPr>
      <w:bookmarkStart w:id="0" w:name="Par9"/>
      <w:bookmarkEnd w:id="0"/>
      <w:r w:rsidRPr="00267573">
        <w:t>б) несовершеннолетние дети до 18 лет, а также дети, в отношении которых работник (супруг</w:t>
      </w:r>
      <w:r>
        <w:t>(а)</w:t>
      </w:r>
      <w:r w:rsidRPr="00267573">
        <w:t xml:space="preserve"> работника) назначен опекуном или попечителем;</w:t>
      </w:r>
    </w:p>
    <w:p w:rsidR="00D0014D" w:rsidRPr="00267573" w:rsidRDefault="00D0014D" w:rsidP="00DF35E5">
      <w:pPr>
        <w:pStyle w:val="ConsPlusNormal"/>
        <w:ind w:firstLine="709"/>
        <w:jc w:val="both"/>
      </w:pPr>
      <w:bookmarkStart w:id="1" w:name="Par10"/>
      <w:bookmarkEnd w:id="1"/>
      <w:r w:rsidRPr="00267573">
        <w:t>в) дети, не достигшие возраста 23 лет, а также лица из числа детей-сирот и детей, оставшихся без попечения родителей, в отношении которых работник (супруг</w:t>
      </w:r>
      <w:r>
        <w:t>(а)</w:t>
      </w:r>
      <w:r w:rsidRPr="00267573">
        <w:t xml:space="preserve">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D0014D" w:rsidRPr="00267573" w:rsidRDefault="00D0014D" w:rsidP="00DF35E5">
      <w:pPr>
        <w:pStyle w:val="ConsPlusNormal"/>
        <w:ind w:firstLine="709"/>
        <w:jc w:val="both"/>
      </w:pPr>
      <w:r w:rsidRPr="00267573">
        <w:t>г) дети, достигшие возраста 18 лет, в период до 01 сентября текущего года, после окончания общеобразовательных организаций, при условии подтверждения факта зачисления на дневное отделение профессиональной образовательной организации или образовательной организации высшего образования в этом же году. В указанном случае компенсация расходов осуществляется после представления документа, подтверждающего факт зачисления (справка профессиональной образовательной организации или образовательной организации высшего образования о зачислении);</w:t>
      </w:r>
    </w:p>
    <w:p w:rsidR="00D0014D" w:rsidRPr="00267573" w:rsidRDefault="00D0014D" w:rsidP="00DF35E5">
      <w:pPr>
        <w:pStyle w:val="ConsPlusNormal"/>
        <w:ind w:firstLine="709"/>
        <w:jc w:val="both"/>
      </w:pPr>
      <w:r w:rsidRPr="00267573">
        <w:t>д) дети, не достигшие возраста 23 лет, в период проведения отпуска после получения высшего образования по образовательным программам бакалавриата при условии подтверждения факта зачисления в образовательную организацию высшего образования для обучения по образовательным программам следующего уровня высшего образования (специалитет, магистратура) по очной форме в этом же году. В указанном случае компенсация расходов осуществляется после представления документа, подтверждающего факт зачисления (справка образовательной организации высшего образования о зачислении).</w:t>
      </w:r>
    </w:p>
    <w:p w:rsidR="00D0014D" w:rsidRPr="00267573" w:rsidRDefault="00D0014D" w:rsidP="00DF35E5">
      <w:pPr>
        <w:pStyle w:val="ConsPlusNormal"/>
        <w:ind w:firstLine="709"/>
        <w:jc w:val="both"/>
      </w:pPr>
      <w:r w:rsidRPr="00267573">
        <w:t>4.2.1.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D0014D" w:rsidRPr="00267573" w:rsidRDefault="00D0014D" w:rsidP="00DF35E5">
      <w:pPr>
        <w:pStyle w:val="ConsPlusNormal"/>
        <w:ind w:firstLine="709"/>
        <w:jc w:val="both"/>
      </w:pPr>
      <w:r w:rsidRPr="00267573">
        <w:t>4.2.2. Оплата стоимости проезда неработающих членов семьи работника к месту использования отпуска и обратно производится также в случаях:</w:t>
      </w:r>
    </w:p>
    <w:p w:rsidR="00D0014D" w:rsidRPr="00267573" w:rsidRDefault="00D0014D" w:rsidP="00DF35E5">
      <w:pPr>
        <w:pStyle w:val="ConsPlusNormal"/>
        <w:ind w:firstLine="709"/>
        <w:jc w:val="both"/>
      </w:pPr>
      <w:r w:rsidRPr="00267573">
        <w:t xml:space="preserve"> а) если члены семьи работника уезжают к месту использования отпуска и обратно в том же календарном году, в котором работник воспользовался правом на оплачиваемый проезд к месту использования отпуска и обратно;</w:t>
      </w:r>
    </w:p>
    <w:p w:rsidR="00D0014D" w:rsidRPr="00267573" w:rsidRDefault="00D0014D" w:rsidP="00DF35E5">
      <w:pPr>
        <w:pStyle w:val="ConsPlusNormal"/>
        <w:ind w:firstLine="709"/>
        <w:jc w:val="both"/>
      </w:pPr>
      <w:r w:rsidRPr="00267573">
        <w:lastRenderedPageBreak/>
        <w:t>б)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D0014D" w:rsidRPr="00267573" w:rsidRDefault="00D0014D" w:rsidP="00DF35E5">
      <w:pPr>
        <w:pStyle w:val="ConsPlusNormal"/>
        <w:ind w:firstLine="709"/>
        <w:jc w:val="both"/>
      </w:pPr>
      <w:r w:rsidRPr="00267573">
        <w:t xml:space="preserve">4.2.3. Для возмещения расходов по проезду к месту использования отпуска и обратно необязательна регистрация по одному месту жительства работника и неработающих членов его семьи, указанных в </w:t>
      </w:r>
      <w:hyperlink w:anchor="Par9" w:history="1">
        <w:r w:rsidRPr="00267573">
          <w:t xml:space="preserve">подпунктах </w:t>
        </w:r>
        <w:r>
          <w:t>«</w:t>
        </w:r>
        <w:r w:rsidRPr="00267573">
          <w:t>б</w:t>
        </w:r>
      </w:hyperlink>
      <w:r>
        <w:t>»</w:t>
      </w:r>
      <w:r w:rsidRPr="00267573">
        <w:t xml:space="preserve"> и </w:t>
      </w:r>
      <w:r>
        <w:t>«</w:t>
      </w:r>
      <w:hyperlink w:anchor="Par10" w:history="1">
        <w:r w:rsidRPr="00267573">
          <w:t>в</w:t>
        </w:r>
        <w:r>
          <w:t>»</w:t>
        </w:r>
        <w:r w:rsidRPr="00267573">
          <w:t xml:space="preserve"> пункта 4.2</w:t>
        </w:r>
      </w:hyperlink>
      <w:r w:rsidRPr="00267573">
        <w:t xml:space="preserve"> </w:t>
      </w:r>
      <w:r>
        <w:t xml:space="preserve">раздела 4 </w:t>
      </w:r>
      <w:r w:rsidRPr="00267573">
        <w:t>настоящего Положения.</w:t>
      </w:r>
    </w:p>
    <w:p w:rsidR="00D0014D" w:rsidRPr="00267573" w:rsidRDefault="00D0014D" w:rsidP="00DF35E5">
      <w:pPr>
        <w:pStyle w:val="ConsPlusNormal"/>
        <w:ind w:firstLine="709"/>
        <w:jc w:val="both"/>
      </w:pPr>
      <w:r w:rsidRPr="00267573">
        <w:t>Возмещение расходов по проезду к месту использования отпуска и обратно осуществляется неработающим супругам работников, проживающим в городе Когалыме.</w:t>
      </w:r>
    </w:p>
    <w:p w:rsidR="00D0014D" w:rsidRPr="00267573" w:rsidRDefault="00D0014D" w:rsidP="00DF35E5">
      <w:pPr>
        <w:pStyle w:val="ConsPlusNormal"/>
        <w:ind w:firstLine="709"/>
        <w:jc w:val="both"/>
      </w:pPr>
      <w:r w:rsidRPr="00267573">
        <w:t>4.2.4.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D0014D" w:rsidRPr="00267573" w:rsidRDefault="00D0014D" w:rsidP="00DF35E5">
      <w:pPr>
        <w:pStyle w:val="ConsPlusNormal"/>
        <w:ind w:firstLine="709"/>
        <w:jc w:val="both"/>
      </w:pPr>
      <w:r w:rsidRPr="00267573">
        <w:t xml:space="preserve">4.2.5. Компенсация расходов на оплату стоимости проезда воздушным транспортном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в подпункте </w:t>
      </w:r>
      <w:r>
        <w:t>«</w:t>
      </w:r>
      <w:r w:rsidRPr="00267573">
        <w:t>в</w:t>
      </w:r>
      <w:r>
        <w:t>»</w:t>
      </w:r>
      <w:r w:rsidRPr="00267573">
        <w:t xml:space="preserve"> пункта 4.3.1 </w:t>
      </w:r>
      <w:r>
        <w:t xml:space="preserve">раздела 4 </w:t>
      </w:r>
      <w:r w:rsidRPr="00267573">
        <w:t>настоящего Положения,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D0014D" w:rsidRPr="00267573" w:rsidRDefault="00D0014D" w:rsidP="00DF35E5">
      <w:pPr>
        <w:pStyle w:val="ConsPlusNormal"/>
        <w:ind w:firstLine="709"/>
        <w:jc w:val="both"/>
      </w:pPr>
      <w:r w:rsidRPr="00267573">
        <w:t>4.2.6. Компенсация указанных расходов более одного раза в текущем году не производится.</w:t>
      </w:r>
    </w:p>
    <w:p w:rsidR="00D0014D" w:rsidRPr="00267573" w:rsidRDefault="00D0014D" w:rsidP="00DF35E5">
      <w:pPr>
        <w:pStyle w:val="ConsPlusNormal"/>
        <w:ind w:firstLine="709"/>
        <w:jc w:val="both"/>
      </w:pPr>
      <w:bookmarkStart w:id="2" w:name="Par20"/>
      <w:bookmarkEnd w:id="2"/>
      <w:r w:rsidRPr="00267573">
        <w:t>4.3. Расходы, подлежащие компенсации, включают в себя:</w:t>
      </w:r>
    </w:p>
    <w:p w:rsidR="00D0014D" w:rsidRPr="00267573" w:rsidRDefault="00D0014D" w:rsidP="00DF35E5">
      <w:pPr>
        <w:pStyle w:val="ConsPlusNormal"/>
        <w:ind w:firstLine="709"/>
        <w:jc w:val="both"/>
      </w:pPr>
      <w:r w:rsidRPr="00267573">
        <w:t>4.3.1.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а также оплату стоимости авиационных горюче-смазочных материалов (топливного сбора), иных сборов), но не выше стоимости проезда:</w:t>
      </w:r>
    </w:p>
    <w:p w:rsidR="00D0014D" w:rsidRPr="00267573" w:rsidRDefault="00D0014D" w:rsidP="00DF35E5">
      <w:pPr>
        <w:pStyle w:val="ConsPlusNormal"/>
        <w:ind w:firstLine="709"/>
        <w:jc w:val="both"/>
      </w:pPr>
      <w:r w:rsidRPr="00267573">
        <w:t>а) железнодорожным транспортом - в купейном вагоне скорого фирменного поезда, кроме вагонов повышенной комфортности;</w:t>
      </w:r>
    </w:p>
    <w:p w:rsidR="00D0014D" w:rsidRPr="00267573" w:rsidRDefault="00D0014D" w:rsidP="00DF35E5">
      <w:pPr>
        <w:pStyle w:val="ConsPlusNormal"/>
        <w:ind w:firstLine="709"/>
        <w:jc w:val="both"/>
      </w:pPr>
      <w:r w:rsidRPr="00267573">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0014D" w:rsidRPr="00267573" w:rsidRDefault="00D0014D" w:rsidP="00DF35E5">
      <w:pPr>
        <w:pStyle w:val="ConsPlusNormal"/>
        <w:ind w:firstLine="709"/>
        <w:jc w:val="both"/>
      </w:pPr>
      <w:r w:rsidRPr="00267573">
        <w:t>в) воздушным транспортом - в салоне экономического класса;</w:t>
      </w:r>
    </w:p>
    <w:p w:rsidR="00D0014D" w:rsidRPr="00267573" w:rsidRDefault="00D0014D" w:rsidP="00DF35E5">
      <w:pPr>
        <w:pStyle w:val="ConsPlusNormal"/>
        <w:ind w:firstLine="709"/>
        <w:jc w:val="both"/>
      </w:pPr>
      <w:r w:rsidRPr="00267573">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D0014D" w:rsidRDefault="00D0014D" w:rsidP="00DF35E5">
      <w:pPr>
        <w:pStyle w:val="ConsPlusNormal"/>
        <w:ind w:firstLine="709"/>
        <w:jc w:val="both"/>
      </w:pPr>
      <w:r w:rsidRPr="00267573">
        <w:t>4.3.2.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D0014D" w:rsidRPr="00267573" w:rsidRDefault="00D0014D" w:rsidP="00DF35E5">
      <w:pPr>
        <w:pStyle w:val="ConsPlusNormal"/>
        <w:ind w:firstLine="709"/>
        <w:jc w:val="both"/>
      </w:pPr>
      <w:r>
        <w:t xml:space="preserve">При отсутствии проездных документов (билетов) от места постоянного жительства к аэропорту вылета из городов Сургута, Нижневартовска, </w:t>
      </w:r>
      <w:r>
        <w:lastRenderedPageBreak/>
        <w:t>Ноябрьска, считать данные города началом (окончанием) маршрута следования к месту проведения отпуска и обратно.</w:t>
      </w:r>
    </w:p>
    <w:p w:rsidR="00D0014D" w:rsidRPr="00267573" w:rsidRDefault="00D0014D" w:rsidP="00DF35E5">
      <w:pPr>
        <w:pStyle w:val="ConsPlusNormal"/>
        <w:ind w:firstLine="709"/>
        <w:jc w:val="both"/>
      </w:pPr>
      <w:bookmarkStart w:id="3" w:name="Par27"/>
      <w:bookmarkEnd w:id="3"/>
      <w:r w:rsidRPr="00267573">
        <w:t>4.3.3.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p w:rsidR="00D0014D" w:rsidRPr="00267573" w:rsidRDefault="00D0014D" w:rsidP="00DF35E5">
      <w:pPr>
        <w:pStyle w:val="ConsPlusNormal"/>
        <w:ind w:firstLine="709"/>
        <w:jc w:val="both"/>
      </w:pPr>
      <w:r w:rsidRPr="00267573">
        <w:t xml:space="preserve">4.4.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20" w:history="1">
        <w:r w:rsidRPr="00267573">
          <w:t>пунктом 4.3</w:t>
        </w:r>
      </w:hyperlink>
      <w:r w:rsidRPr="00267573">
        <w:t xml:space="preserve"> </w:t>
      </w:r>
      <w:r>
        <w:t xml:space="preserve">раздела 4 </w:t>
      </w:r>
      <w:r w:rsidRPr="00267573">
        <w:t>настоящего Положения,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D0014D" w:rsidRPr="00267573" w:rsidRDefault="00D0014D" w:rsidP="00DF35E5">
      <w:pPr>
        <w:pStyle w:val="ConsPlusNormal"/>
        <w:ind w:firstLine="709"/>
        <w:jc w:val="both"/>
      </w:pPr>
      <w:r w:rsidRPr="00267573">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при предъявлении справки о стоимости проезда</w:t>
      </w:r>
      <w:r>
        <w:t xml:space="preserve"> кратчайшим путем преобладающим в маршруте следования работника видом транспорта,</w:t>
      </w:r>
      <w:r w:rsidRPr="00267573">
        <w:t xml:space="preserve"> выданной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постоянного жительства работника до места использования отпуска, включая промежуточные пункты следования, находящиеся последовательно в направлении от места постоянного жительства работника к месту использования отпуска и обратно по существующей транспортной схеме.</w:t>
      </w:r>
    </w:p>
    <w:p w:rsidR="00D0014D" w:rsidRPr="00267573" w:rsidRDefault="00D0014D" w:rsidP="00DF35E5">
      <w:pPr>
        <w:pStyle w:val="ConsPlusNormal"/>
        <w:ind w:firstLine="709"/>
        <w:jc w:val="both"/>
      </w:pPr>
      <w:r w:rsidRPr="00267573">
        <w:t xml:space="preserve">В случае отсутствия прямого маршрута </w:t>
      </w:r>
      <w:r>
        <w:t xml:space="preserve">от постоянного места жительства </w:t>
      </w:r>
      <w:r w:rsidRPr="00267573">
        <w:t>к месту использования отпуска и обратно работодатель компенсирует работнику стоимость проезда не более чем по двум промежуточным пунктам следования (в каждую из сторон) по фактически произведенным расход</w:t>
      </w:r>
      <w:r>
        <w:t>а</w:t>
      </w:r>
      <w:r w:rsidRPr="00267573">
        <w:t>м.</w:t>
      </w:r>
    </w:p>
    <w:p w:rsidR="00D0014D" w:rsidRPr="00267573" w:rsidRDefault="00D0014D" w:rsidP="00DF35E5">
      <w:pPr>
        <w:pStyle w:val="ConsPlusNormal"/>
        <w:ind w:firstLine="709"/>
        <w:jc w:val="both"/>
      </w:pPr>
      <w:r w:rsidRPr="00267573">
        <w:t xml:space="preserve">4.4.1.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w:t>
      </w:r>
      <w:r>
        <w:t xml:space="preserve">билета на паромную переправу, оформленного в бездокументарной форме (электронный билет на переправу) </w:t>
      </w:r>
      <w:r w:rsidRPr="00267573">
        <w:t>подтверждающими документами являются:</w:t>
      </w:r>
    </w:p>
    <w:p w:rsidR="00D0014D" w:rsidRPr="00C506FC"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 xml:space="preserve">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w:t>
      </w:r>
      <w:r w:rsidRPr="00C506FC">
        <w:rPr>
          <w:rFonts w:ascii="Times New Roman" w:hAnsi="Times New Roman"/>
          <w:sz w:val="26"/>
          <w:szCs w:val="26"/>
        </w:rPr>
        <w:t>а также посадочный талон, подтверждающий перелет подотчетного лица по указанному в электронном авиабилете маршруту;</w:t>
      </w:r>
    </w:p>
    <w:p w:rsidR="00D0014D"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lastRenderedPageBreak/>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r>
        <w:rPr>
          <w:rFonts w:ascii="Times New Roman" w:hAnsi="Times New Roman"/>
          <w:sz w:val="26"/>
          <w:szCs w:val="26"/>
        </w:rPr>
        <w:t>, а также посадочный талон, подтверждающий проезд подотчетного лица по указанному в электронном билете маршруту;</w:t>
      </w:r>
    </w:p>
    <w:p w:rsidR="00D0014D" w:rsidRDefault="00D0014D" w:rsidP="00DF35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проезде паромом – распечатка электронного билета на паромную переправу (</w:t>
      </w:r>
      <w:r w:rsidRPr="00267573">
        <w:rPr>
          <w:rFonts w:ascii="Times New Roman" w:hAnsi="Times New Roman"/>
          <w:sz w:val="26"/>
          <w:szCs w:val="26"/>
        </w:rPr>
        <w:t xml:space="preserve">выписка из автоматизированной системы управления перевозками на </w:t>
      </w:r>
      <w:r>
        <w:rPr>
          <w:rFonts w:ascii="Times New Roman" w:hAnsi="Times New Roman"/>
          <w:sz w:val="26"/>
          <w:szCs w:val="26"/>
        </w:rPr>
        <w:t>паромной переправе</w:t>
      </w:r>
      <w:r w:rsidRPr="00267573">
        <w:rPr>
          <w:rFonts w:ascii="Times New Roman" w:hAnsi="Times New Roman"/>
          <w:sz w:val="26"/>
          <w:szCs w:val="26"/>
        </w:rPr>
        <w:t>)</w:t>
      </w:r>
      <w:r>
        <w:rPr>
          <w:rFonts w:ascii="Times New Roman" w:hAnsi="Times New Roman"/>
          <w:sz w:val="26"/>
          <w:szCs w:val="26"/>
        </w:rPr>
        <w:t>, а также посадочный талон, подтверждающий проезд подотчетного лица по указанному в электронном билете маршруту;</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слип, чек электронного терминала при проведении операции с использованием банковской карты;</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 xml:space="preserve">справка организации, осуществляющей продажу проездных и перевозочных документов (билетов), о стоимости проезда в случае, предусмотренном </w:t>
      </w:r>
      <w:hyperlink r:id="rId9" w:history="1">
        <w:r w:rsidRPr="00267573">
          <w:rPr>
            <w:rFonts w:ascii="Times New Roman" w:hAnsi="Times New Roman"/>
            <w:sz w:val="26"/>
            <w:szCs w:val="26"/>
          </w:rPr>
          <w:t>пунктом 4.</w:t>
        </w:r>
        <w:r>
          <w:rPr>
            <w:rFonts w:ascii="Times New Roman" w:hAnsi="Times New Roman"/>
            <w:sz w:val="26"/>
            <w:szCs w:val="26"/>
          </w:rPr>
          <w:t xml:space="preserve">4.2 раздела 4 </w:t>
        </w:r>
      </w:hyperlink>
      <w:r w:rsidRPr="00267573">
        <w:rPr>
          <w:rFonts w:ascii="Times New Roman" w:hAnsi="Times New Roman"/>
          <w:sz w:val="26"/>
          <w:szCs w:val="26"/>
        </w:rPr>
        <w:t>настоящего Положения.</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D0014D" w:rsidRPr="00267573" w:rsidRDefault="00D0014D" w:rsidP="00DF35E5">
      <w:pPr>
        <w:autoSpaceDE w:val="0"/>
        <w:autoSpaceDN w:val="0"/>
        <w:adjustRightInd w:val="0"/>
        <w:spacing w:after="0" w:line="240" w:lineRule="auto"/>
        <w:ind w:firstLine="709"/>
        <w:jc w:val="both"/>
        <w:rPr>
          <w:rFonts w:ascii="Times New Roman" w:hAnsi="Times New Roman"/>
          <w:sz w:val="26"/>
          <w:szCs w:val="26"/>
        </w:rPr>
      </w:pPr>
      <w:r w:rsidRPr="00267573">
        <w:rPr>
          <w:rFonts w:ascii="Times New Roman" w:hAnsi="Times New Roman"/>
          <w:sz w:val="26"/>
          <w:szCs w:val="26"/>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w:t>
      </w:r>
      <w:hyperlink r:id="rId10" w:history="1">
        <w:r w:rsidRPr="00267573">
          <w:rPr>
            <w:rFonts w:ascii="Times New Roman" w:hAnsi="Times New Roman"/>
            <w:sz w:val="26"/>
            <w:szCs w:val="26"/>
          </w:rPr>
          <w:t>пункт</w:t>
        </w:r>
        <w:r>
          <w:rPr>
            <w:rFonts w:ascii="Times New Roman" w:hAnsi="Times New Roman"/>
            <w:sz w:val="26"/>
            <w:szCs w:val="26"/>
          </w:rPr>
          <w:t>а</w:t>
        </w:r>
        <w:r w:rsidRPr="00267573">
          <w:rPr>
            <w:rFonts w:ascii="Times New Roman" w:hAnsi="Times New Roman"/>
            <w:sz w:val="26"/>
            <w:szCs w:val="26"/>
          </w:rPr>
          <w:t>м</w:t>
        </w:r>
        <w:r>
          <w:rPr>
            <w:rFonts w:ascii="Times New Roman" w:hAnsi="Times New Roman"/>
            <w:sz w:val="26"/>
            <w:szCs w:val="26"/>
          </w:rPr>
          <w:t>и</w:t>
        </w:r>
        <w:r w:rsidRPr="00267573">
          <w:rPr>
            <w:rFonts w:ascii="Times New Roman" w:hAnsi="Times New Roman"/>
            <w:sz w:val="26"/>
            <w:szCs w:val="26"/>
          </w:rPr>
          <w:t xml:space="preserve"> 4.17</w:t>
        </w:r>
        <w:r>
          <w:rPr>
            <w:rFonts w:ascii="Times New Roman" w:hAnsi="Times New Roman"/>
            <w:sz w:val="26"/>
            <w:szCs w:val="26"/>
          </w:rPr>
          <w:t xml:space="preserve"> – 4.18 раздела 4</w:t>
        </w:r>
        <w:r w:rsidRPr="00267573">
          <w:rPr>
            <w:rFonts w:ascii="Times New Roman" w:hAnsi="Times New Roman"/>
            <w:sz w:val="26"/>
            <w:szCs w:val="26"/>
          </w:rPr>
          <w:t xml:space="preserve"> </w:t>
        </w:r>
      </w:hyperlink>
      <w:r w:rsidRPr="00267573">
        <w:rPr>
          <w:rFonts w:ascii="Times New Roman" w:hAnsi="Times New Roman"/>
          <w:sz w:val="26"/>
          <w:szCs w:val="26"/>
        </w:rPr>
        <w:t>настоящего Положения.</w:t>
      </w:r>
    </w:p>
    <w:p w:rsidR="00D0014D" w:rsidRPr="00267573" w:rsidRDefault="00D0014D" w:rsidP="00DF35E5">
      <w:pPr>
        <w:pStyle w:val="ConsPlusNormal"/>
        <w:ind w:firstLine="709"/>
        <w:jc w:val="both"/>
      </w:pPr>
      <w:r w:rsidRPr="00267573">
        <w:t>4.4.2. В случае использования работником 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
    <w:p w:rsidR="00D0014D" w:rsidRPr="00267573" w:rsidRDefault="00D0014D" w:rsidP="00DF35E5">
      <w:pPr>
        <w:pStyle w:val="ConsPlusNormal"/>
        <w:ind w:firstLine="709"/>
        <w:jc w:val="both"/>
      </w:pPr>
      <w:r w:rsidRPr="00267573">
        <w:lastRenderedPageBreak/>
        <w:t xml:space="preserve">Основанием для компенсации расходов, в случае отсутствия подтверждающих проезд документов, </w:t>
      </w:r>
      <w:r>
        <w:t xml:space="preserve">может </w:t>
      </w:r>
      <w:r w:rsidRPr="00267573">
        <w:t>также являт</w:t>
      </w:r>
      <w:r>
        <w:t>ь</w:t>
      </w:r>
      <w:r w:rsidRPr="00267573">
        <w:t xml:space="preserve">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 Компенсация расходов в данном случае производится в соответствии с </w:t>
      </w:r>
      <w:hyperlink w:anchor="Par76" w:history="1">
        <w:r w:rsidRPr="00267573">
          <w:t>пунктом 4.17 раздела 4</w:t>
        </w:r>
      </w:hyperlink>
      <w:r w:rsidRPr="00267573">
        <w:t xml:space="preserve"> настоящего Положения.</w:t>
      </w:r>
    </w:p>
    <w:p w:rsidR="00D0014D" w:rsidRPr="00267573" w:rsidRDefault="00D0014D" w:rsidP="00DF35E5">
      <w:pPr>
        <w:pStyle w:val="ConsPlusNormal"/>
        <w:ind w:firstLine="709"/>
        <w:jc w:val="both"/>
      </w:pPr>
      <w:r w:rsidRPr="00267573">
        <w:t>4.5.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D0014D" w:rsidRPr="00267573" w:rsidRDefault="00D0014D" w:rsidP="00DF35E5">
      <w:pPr>
        <w:pStyle w:val="ConsPlusNormal"/>
        <w:ind w:firstLine="709"/>
        <w:jc w:val="both"/>
      </w:pPr>
      <w:r w:rsidRPr="00267573">
        <w:t>4.5.1. Под личным транспортом работника понимаются принадлежащие на праве собственности ему или членам его семьи (супруг</w:t>
      </w:r>
      <w:r>
        <w:t>у(</w:t>
      </w:r>
      <w:r w:rsidRPr="00267573">
        <w:t>е</w:t>
      </w:r>
      <w:r>
        <w:t>)</w:t>
      </w:r>
      <w:r w:rsidRPr="00267573">
        <w:t xml:space="preserve">, детям, родителям) транспортные средства, отнесенные к категориям «A» и «B» в соответствии с действующим </w:t>
      </w:r>
      <w:r>
        <w:t>законодательством Российской Федерации.</w:t>
      </w:r>
    </w:p>
    <w:p w:rsidR="00D0014D" w:rsidRPr="00267573" w:rsidRDefault="00D0014D" w:rsidP="00DF35E5">
      <w:pPr>
        <w:pStyle w:val="ConsPlusNormal"/>
        <w:ind w:firstLine="709"/>
        <w:jc w:val="both"/>
      </w:pPr>
      <w:r w:rsidRPr="00267573">
        <w:t>4.5.2. При определении кратчайшего пути к месту использования отпуска и обратно учитывается существующая транспортная схема. Кратчайшим путем признается наименьшее расстояние от постоянного места жительства работника до места использования отпуска и обратно по существующей транспортной схеме.</w:t>
      </w:r>
    </w:p>
    <w:p w:rsidR="00D0014D" w:rsidRPr="00267573" w:rsidRDefault="00D0014D" w:rsidP="00DF35E5">
      <w:pPr>
        <w:pStyle w:val="ConsPlusNormal"/>
        <w:ind w:firstLine="709"/>
        <w:jc w:val="both"/>
      </w:pPr>
      <w:r w:rsidRPr="00267573">
        <w:t>4.6.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органе местного самоуправления и муниципальном казе</w:t>
      </w:r>
      <w:r>
        <w:t>нном учреждении города Когалыма.</w:t>
      </w:r>
      <w:r w:rsidRPr="00267573">
        <w:t xml:space="preserve"> 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семьи при 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w:t>
      </w:r>
    </w:p>
    <w:p w:rsidR="00D0014D" w:rsidRPr="00267573" w:rsidRDefault="00D0014D" w:rsidP="00DF35E5">
      <w:pPr>
        <w:pStyle w:val="ConsPlusNormal"/>
        <w:ind w:firstLine="709"/>
        <w:jc w:val="both"/>
      </w:pPr>
      <w:r w:rsidRPr="00267573">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
    <w:p w:rsidR="00D0014D" w:rsidRPr="00267573" w:rsidRDefault="00D0014D" w:rsidP="00DF35E5">
      <w:pPr>
        <w:pStyle w:val="ConsPlusNormal"/>
        <w:ind w:firstLine="709"/>
        <w:jc w:val="both"/>
      </w:pPr>
      <w:r w:rsidRPr="00267573">
        <w:lastRenderedPageBreak/>
        <w:t>4.7.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w:t>
      </w:r>
      <w:r>
        <w:t>(е),</w:t>
      </w:r>
      <w:r w:rsidRPr="00267573">
        <w:t xml:space="preserve"> детям, родителям), при представлении следующих подтверждающих документов:</w:t>
      </w:r>
    </w:p>
    <w:p w:rsidR="00D0014D" w:rsidRPr="00267573" w:rsidRDefault="00D0014D" w:rsidP="00DF35E5">
      <w:pPr>
        <w:pStyle w:val="ConsPlusNormal"/>
        <w:ind w:firstLine="709"/>
        <w:jc w:val="both"/>
      </w:pPr>
      <w:r w:rsidRPr="00267573">
        <w:t xml:space="preserve">- маршрутный </w:t>
      </w:r>
      <w:hyperlink r:id="rId11" w:history="1">
        <w:r w:rsidRPr="00267573">
          <w:t>лист</w:t>
        </w:r>
      </w:hyperlink>
      <w:r w:rsidRPr="00267573">
        <w:t xml:space="preserve"> (приложение 1 к настоящему Положению) или </w:t>
      </w:r>
      <w:hyperlink r:id="rId12" w:history="1">
        <w:r w:rsidRPr="00267573">
          <w:t>справка</w:t>
        </w:r>
      </w:hyperlink>
      <w:r w:rsidRPr="00267573">
        <w:t xml:space="preserve"> (приложение 2 к настоящему Положению), получаемые в органе местного самоуправления и муниципальном казенном учреждении города Когалыма, в которых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w:t>
      </w:r>
      <w:r>
        <w:t>, или другие документы, подтверждающие нахождение в пункте отдыха;</w:t>
      </w:r>
      <w:r w:rsidRPr="00267573">
        <w:t xml:space="preserve"> </w:t>
      </w:r>
    </w:p>
    <w:p w:rsidR="00D0014D" w:rsidRPr="00267573" w:rsidRDefault="00D0014D" w:rsidP="00DF35E5">
      <w:pPr>
        <w:pStyle w:val="ConsPlusNormal"/>
        <w:ind w:firstLine="709"/>
        <w:jc w:val="both"/>
      </w:pPr>
      <w:r w:rsidRPr="00267573">
        <w:t>-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w:t>
      </w:r>
      <w:r>
        <w:t>(и)</w:t>
      </w:r>
      <w:r w:rsidRPr="00267573">
        <w:t>, детей, родителей);</w:t>
      </w:r>
    </w:p>
    <w:p w:rsidR="00D0014D" w:rsidRPr="00267573" w:rsidRDefault="00D0014D" w:rsidP="00DF35E5">
      <w:pPr>
        <w:pStyle w:val="ConsPlusNormal"/>
        <w:ind w:firstLine="709"/>
        <w:jc w:val="both"/>
      </w:pPr>
      <w:r w:rsidRPr="00267573">
        <w:t>-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w:t>
      </w:r>
    </w:p>
    <w:p w:rsidR="00D0014D" w:rsidRPr="00267573" w:rsidRDefault="00D0014D" w:rsidP="00DF35E5">
      <w:pPr>
        <w:pStyle w:val="ConsPlusNormal"/>
        <w:ind w:firstLine="709"/>
        <w:jc w:val="both"/>
      </w:pPr>
      <w:r w:rsidRPr="00267573">
        <w:t>4.8.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D0014D" w:rsidRPr="00267573" w:rsidRDefault="00D0014D" w:rsidP="00DF35E5">
      <w:pPr>
        <w:pStyle w:val="ConsPlusNormal"/>
        <w:ind w:firstLine="709"/>
        <w:jc w:val="both"/>
      </w:pPr>
      <w:r w:rsidRPr="00267573">
        <w:t>4.9.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D0014D" w:rsidRPr="00A03A9D" w:rsidRDefault="00D0014D" w:rsidP="00DF35E5">
      <w:pPr>
        <w:pStyle w:val="ConsPlusNormal"/>
        <w:ind w:firstLine="709"/>
        <w:jc w:val="both"/>
        <w:rPr>
          <w:lang w:eastAsia="ru-RU"/>
        </w:rPr>
      </w:pPr>
      <w:r w:rsidRPr="00267573">
        <w:t xml:space="preserve">4.10. </w:t>
      </w:r>
      <w:r w:rsidRPr="00A03A9D">
        <w:rPr>
          <w:lang w:eastAsia="ru-RU"/>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bookmarkStart w:id="4" w:name="P20"/>
      <w:bookmarkEnd w:id="4"/>
      <w:r w:rsidRPr="00A03A9D">
        <w:rPr>
          <w:rFonts w:ascii="Times New Roman" w:hAnsi="Times New Roman"/>
          <w:sz w:val="26"/>
          <w:szCs w:val="26"/>
          <w:lang w:eastAsia="ru-RU"/>
        </w:rPr>
        <w:t xml:space="preserve">Возмещение процентной части стоимости воздушной перевозки, указанной в </w:t>
      </w:r>
      <w:hyperlink w:anchor="P19" w:history="1">
        <w:r w:rsidRPr="00A03A9D">
          <w:rPr>
            <w:rFonts w:ascii="Times New Roman" w:hAnsi="Times New Roman"/>
            <w:sz w:val="26"/>
            <w:szCs w:val="26"/>
            <w:lang w:eastAsia="ru-RU"/>
          </w:rPr>
          <w:t>абзаце первом</w:t>
        </w:r>
      </w:hyperlink>
      <w:r w:rsidRPr="00A03A9D">
        <w:rPr>
          <w:rFonts w:ascii="Times New Roman" w:hAnsi="Times New Roman"/>
          <w:sz w:val="26"/>
          <w:szCs w:val="26"/>
          <w:lang w:eastAsia="ru-RU"/>
        </w:rPr>
        <w:t xml:space="preserve">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 xml:space="preserve">4.10.1. При непредставлении работником справки, указанной в </w:t>
      </w:r>
      <w:hyperlink w:anchor="P20" w:history="1">
        <w:r w:rsidRPr="00A03A9D">
          <w:rPr>
            <w:rFonts w:ascii="Times New Roman" w:hAnsi="Times New Roman"/>
            <w:sz w:val="26"/>
            <w:szCs w:val="26"/>
            <w:lang w:eastAsia="ru-RU"/>
          </w:rPr>
          <w:t>абзаце втором</w:t>
        </w:r>
      </w:hyperlink>
      <w:r w:rsidRPr="00A03A9D">
        <w:rPr>
          <w:rFonts w:ascii="Times New Roman" w:hAnsi="Times New Roman"/>
          <w:sz w:val="26"/>
          <w:szCs w:val="26"/>
          <w:lang w:eastAsia="ru-RU"/>
        </w:rPr>
        <w:t xml:space="preserve"> пункта 4.10 раздела 4 настоящего Положения,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w:t>
      </w:r>
      <w:r w:rsidRPr="00A03A9D">
        <w:rPr>
          <w:rFonts w:ascii="Times New Roman" w:hAnsi="Times New Roman"/>
          <w:sz w:val="26"/>
          <w:szCs w:val="26"/>
          <w:lang w:eastAsia="ru-RU"/>
        </w:rPr>
        <w:lastRenderedPageBreak/>
        <w:t>документе (авиабилете) аэропортам вылета и прилета, приведенные в соответствии с данными ФГУП «Госкорпорация по ОрВД» ГЦ ЕС ОрВД (адрес сайта: http://www.matfmc.ru) в приложении «Процентные значения отношения ортодромии по Российской Федерации к общей ортодромии» к Официальному толкованию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утвержденного постановлением Думы Ханты-Мансийского автономного округа   - Югры от 01.03.2010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w:t>
      </w:r>
      <w:r>
        <w:rPr>
          <w:rFonts w:ascii="Times New Roman" w:hAnsi="Times New Roman"/>
          <w:sz w:val="26"/>
          <w:szCs w:val="26"/>
          <w:lang w:eastAsia="ru-RU"/>
        </w:rPr>
        <w:t xml:space="preserve">тономном округе </w:t>
      </w:r>
      <w:r w:rsidRPr="00A03A9D">
        <w:rPr>
          <w:rFonts w:ascii="Times New Roman" w:hAnsi="Times New Roman"/>
          <w:sz w:val="26"/>
          <w:szCs w:val="26"/>
          <w:lang w:eastAsia="ru-RU"/>
        </w:rPr>
        <w:t>- Югре, работающих в государственных органах и государственных учреждениях Ханты-Мансийского автономного округа – Югры» (далее – приложение).</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При отсутствии в приложении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процентные значения отношения ортодромии по Российской Федерации к общей ортодромии:</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от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D0014D" w:rsidRPr="00A03A9D" w:rsidRDefault="00D0014D" w:rsidP="00DF35E5">
      <w:pPr>
        <w:widowControl w:val="0"/>
        <w:autoSpaceDE w:val="0"/>
        <w:autoSpaceDN w:val="0"/>
        <w:spacing w:after="0" w:line="240" w:lineRule="auto"/>
        <w:ind w:firstLine="709"/>
        <w:jc w:val="both"/>
        <w:rPr>
          <w:rFonts w:ascii="Times New Roman" w:hAnsi="Times New Roman"/>
          <w:sz w:val="26"/>
          <w:szCs w:val="26"/>
          <w:lang w:eastAsia="ru-RU"/>
        </w:rPr>
      </w:pPr>
      <w:r w:rsidRPr="00A03A9D">
        <w:rPr>
          <w:rFonts w:ascii="Times New Roman" w:hAnsi="Times New Roman"/>
          <w:sz w:val="26"/>
          <w:szCs w:val="26"/>
          <w:lang w:eastAsia="ru-RU"/>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и пунктом 4.10 раздела 4 настоящего Положения,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туристской путевки,</w:t>
      </w:r>
      <w:r>
        <w:rPr>
          <w:rFonts w:ascii="Times New Roman" w:hAnsi="Times New Roman"/>
          <w:sz w:val="26"/>
          <w:szCs w:val="26"/>
          <w:lang w:eastAsia="ru-RU"/>
        </w:rPr>
        <w:t xml:space="preserve">    </w:t>
      </w:r>
      <w:r w:rsidRPr="00A03A9D">
        <w:rPr>
          <w:rFonts w:ascii="Times New Roman" w:hAnsi="Times New Roman"/>
          <w:sz w:val="26"/>
          <w:szCs w:val="26"/>
          <w:lang w:eastAsia="ru-RU"/>
        </w:rPr>
        <w:t xml:space="preserve"> - на основании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воздушной перевозки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
    <w:p w:rsidR="00D0014D" w:rsidRPr="00267573" w:rsidRDefault="00D0014D" w:rsidP="00DF35E5">
      <w:pPr>
        <w:pStyle w:val="ConsPlusNormal"/>
        <w:ind w:firstLine="709"/>
        <w:jc w:val="both"/>
      </w:pPr>
      <w:r w:rsidRPr="00267573">
        <w:t xml:space="preserve">4.11.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 Выезд работника к месту использования отпуска может осуществляться по </w:t>
      </w:r>
      <w:r w:rsidRPr="00267573">
        <w:lastRenderedPageBreak/>
        <w:t>окончании рабочего дня (смены), предшествующего дню отпуска или указанным в настоящем пункте дням отдыха и выходным дням.</w:t>
      </w:r>
    </w:p>
    <w:p w:rsidR="00D0014D" w:rsidRPr="00267573" w:rsidRDefault="00D0014D" w:rsidP="00DF35E5">
      <w:pPr>
        <w:pStyle w:val="ConsPlusNormal"/>
        <w:ind w:firstLine="709"/>
        <w:jc w:val="both"/>
      </w:pPr>
      <w:r w:rsidRPr="00267573">
        <w:t xml:space="preserve">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 </w:t>
      </w:r>
    </w:p>
    <w:p w:rsidR="00D0014D" w:rsidRPr="00267573" w:rsidRDefault="00D0014D" w:rsidP="00DF35E5">
      <w:pPr>
        <w:pStyle w:val="ConsPlusNormal"/>
        <w:ind w:firstLine="709"/>
        <w:jc w:val="both"/>
      </w:pPr>
      <w:r w:rsidRPr="00267573">
        <w:t>4.12. Оплата стоимости проезда к месту использования отпуска и обратно работника органов местного самоуправления и муниципальных казенных учреждений города Когалыма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D0014D" w:rsidRPr="00267573" w:rsidRDefault="00D0014D" w:rsidP="00DF35E5">
      <w:pPr>
        <w:pStyle w:val="ConsPlusNormal"/>
        <w:ind w:firstLine="709"/>
        <w:jc w:val="both"/>
      </w:pPr>
      <w:r w:rsidRPr="00267573">
        <w:t>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предоставляется работником не позднее чем за две недели до начала отпуска.</w:t>
      </w:r>
    </w:p>
    <w:p w:rsidR="00D0014D" w:rsidRPr="00267573" w:rsidRDefault="00D0014D" w:rsidP="00DF35E5">
      <w:pPr>
        <w:pStyle w:val="ConsPlusNormal"/>
        <w:ind w:firstLine="709"/>
        <w:jc w:val="both"/>
      </w:pPr>
      <w:r w:rsidRPr="00267573">
        <w:t xml:space="preserve">4.12.1.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w:t>
      </w:r>
      <w:r w:rsidRPr="00106120">
        <w:t>В случаях</w:t>
      </w:r>
      <w:r w:rsidRPr="00267573">
        <w:t xml:space="preserve">, предусмотренных настоящим Положением,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 туристских услуг, </w:t>
      </w:r>
      <w:r w:rsidRPr="00A03A9D">
        <w:t xml:space="preserve">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w:t>
      </w:r>
      <w:r w:rsidRPr="00267573">
        <w:t>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D0014D" w:rsidRPr="00267573" w:rsidRDefault="00D0014D" w:rsidP="00DF35E5">
      <w:pPr>
        <w:pStyle w:val="ConsPlusNormal"/>
        <w:ind w:firstLine="709"/>
        <w:jc w:val="both"/>
      </w:pPr>
      <w:r w:rsidRPr="00267573">
        <w:t xml:space="preserve">Для окончательного расчета лица, находящиеся в отпуске по уходу за детьми, числящиеся в списочном составе органа местного самоуправления и муниципального казенного учреждения города Когалыма и состоящие в трудовых отношениях, обязаны в течение трех рабочих дней с даты прибытия в место проживания из места отдыха представить авансовый отчет о </w:t>
      </w:r>
      <w:r w:rsidRPr="00267573">
        <w:lastRenderedPageBreak/>
        <w:t>произведенных расходах с приложением документов, указанных в абзаце первом настоящего подпункта.</w:t>
      </w:r>
    </w:p>
    <w:p w:rsidR="00D0014D" w:rsidRPr="00267573" w:rsidRDefault="00D0014D" w:rsidP="00DF35E5">
      <w:pPr>
        <w:pStyle w:val="ConsPlusNormal"/>
        <w:ind w:firstLine="709"/>
        <w:jc w:val="both"/>
      </w:pPr>
      <w:r w:rsidRPr="00267573">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D0014D" w:rsidRPr="00267573" w:rsidRDefault="00D0014D" w:rsidP="00DF35E5">
      <w:pPr>
        <w:pStyle w:val="ConsPlusNormal"/>
        <w:ind w:firstLine="709"/>
        <w:jc w:val="both"/>
      </w:pPr>
      <w:r w:rsidRPr="00267573">
        <w:t xml:space="preserve">В случае утраты посадочного талона представляется справка, подтверждающая </w:t>
      </w:r>
      <w:r>
        <w:t>проезд (</w:t>
      </w:r>
      <w:r w:rsidRPr="00267573">
        <w:t>авиаперелет,</w:t>
      </w:r>
      <w:r>
        <w:t xml:space="preserve"> железнодорожный проезд, паромная переправа) от места отправления к месту прибытия, выданная транспортной организацией</w:t>
      </w:r>
      <w:r w:rsidRPr="00267573">
        <w:t xml:space="preserve"> осуществившей</w:t>
      </w:r>
      <w:r>
        <w:t xml:space="preserve"> данную</w:t>
      </w:r>
      <w:r w:rsidRPr="00267573">
        <w:t xml:space="preserve"> перевозку.</w:t>
      </w:r>
    </w:p>
    <w:p w:rsidR="00D0014D" w:rsidRPr="00267573" w:rsidRDefault="00D0014D" w:rsidP="00DF35E5">
      <w:pPr>
        <w:pStyle w:val="ConsPlusNormal"/>
        <w:ind w:firstLine="709"/>
        <w:jc w:val="both"/>
      </w:pPr>
      <w:r w:rsidRPr="00267573">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Положении, в течение месяца со дня представления авансового отчета работником.</w:t>
      </w:r>
    </w:p>
    <w:p w:rsidR="00D0014D" w:rsidRPr="00267573" w:rsidRDefault="00D0014D" w:rsidP="00DF35E5">
      <w:pPr>
        <w:pStyle w:val="ConsPlusNormal"/>
        <w:ind w:firstLine="709"/>
        <w:jc w:val="both"/>
      </w:pPr>
      <w:r w:rsidRPr="00267573">
        <w:t>4.12.2. Работник в течение одного месяца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D0014D" w:rsidRPr="00267573" w:rsidRDefault="00D0014D" w:rsidP="00DF35E5">
      <w:pPr>
        <w:pStyle w:val="ConsPlusNormal"/>
        <w:ind w:firstLine="709"/>
        <w:jc w:val="both"/>
      </w:pPr>
      <w:r w:rsidRPr="00267573">
        <w:t>4.13. Указанные в настоящем разделе Положения выплаты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D0014D" w:rsidRPr="00267573" w:rsidRDefault="00D0014D" w:rsidP="00DF35E5">
      <w:pPr>
        <w:pStyle w:val="ConsPlusNormal"/>
        <w:ind w:firstLine="709"/>
        <w:jc w:val="both"/>
      </w:pPr>
      <w:r w:rsidRPr="00267573">
        <w:t>4.14.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w:t>
      </w:r>
    </w:p>
    <w:p w:rsidR="00D0014D" w:rsidRPr="00267573" w:rsidRDefault="00D0014D" w:rsidP="00DF35E5">
      <w:pPr>
        <w:pStyle w:val="ConsPlusNormal"/>
        <w:ind w:firstLine="709"/>
        <w:jc w:val="both"/>
      </w:pPr>
      <w:r w:rsidRPr="00267573">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данном органе местного самоуправления или муниципальном казенном учреждении города Когалыма, за четвертый и пятый годы - начиная с четвертого года работы и так далее. Право на оплату проезда и провоза багажа к месту использования отпуска и обратно у неработающих членов семьи работника возникает при предоставлении этого права работнику путем издания работодателем соответствующего распоряжения (приказа).</w:t>
      </w:r>
    </w:p>
    <w:p w:rsidR="00D0014D" w:rsidRPr="00267573" w:rsidRDefault="00D0014D" w:rsidP="00DF35E5">
      <w:pPr>
        <w:pStyle w:val="ConsPlusNormal"/>
        <w:ind w:firstLine="709"/>
        <w:jc w:val="both"/>
      </w:pPr>
      <w:r w:rsidRPr="00267573">
        <w:t>4.15. Расчетным периодом для реализации права на оплату стоимости проезда и провоза багажа к месту проведения отпуска и обратно является календарный год после использования работником права на льготный проезд за первый год работы в данном органе местного самоуправления и муниципальном казенном учреждении города Когалыма.</w:t>
      </w:r>
    </w:p>
    <w:p w:rsidR="00D0014D" w:rsidRPr="00267573" w:rsidRDefault="00D0014D" w:rsidP="00DF35E5">
      <w:pPr>
        <w:pStyle w:val="ConsPlusNormal"/>
        <w:ind w:firstLine="709"/>
        <w:jc w:val="both"/>
      </w:pPr>
      <w:r w:rsidRPr="00267573">
        <w:t>4.16.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D0014D" w:rsidRPr="00267573" w:rsidRDefault="00D0014D" w:rsidP="00DF35E5">
      <w:pPr>
        <w:pStyle w:val="ConsPlusNormal"/>
        <w:ind w:firstLine="709"/>
        <w:jc w:val="both"/>
      </w:pPr>
      <w:bookmarkStart w:id="5" w:name="Par76"/>
      <w:bookmarkEnd w:id="5"/>
      <w:r w:rsidRPr="00267573">
        <w:lastRenderedPageBreak/>
        <w:t>4.17.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D0014D" w:rsidRPr="00267573" w:rsidRDefault="00D0014D" w:rsidP="00DF35E5">
      <w:pPr>
        <w:pStyle w:val="ConsPlusNormal"/>
        <w:ind w:firstLine="709"/>
        <w:jc w:val="both"/>
      </w:pPr>
      <w:r w:rsidRPr="00267573">
        <w:t>4.</w:t>
      </w:r>
      <w:r>
        <w:t>18</w:t>
      </w:r>
      <w:r w:rsidRPr="00267573">
        <w:t>. При утрате проездных документов компенсация расходов по проезду к месту использования отпуска и обратно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D0014D" w:rsidRPr="00267573" w:rsidRDefault="00D0014D" w:rsidP="00DF35E5">
      <w:pPr>
        <w:pStyle w:val="ConsPlusNormal"/>
        <w:ind w:firstLine="709"/>
        <w:jc w:val="both"/>
      </w:pPr>
      <w:r w:rsidRPr="00267573">
        <w:t>а) при наличии железнодорожного сообщения - по тарифу плацкартного вагона пассажирского поезда;</w:t>
      </w:r>
    </w:p>
    <w:p w:rsidR="00D0014D" w:rsidRPr="00267573" w:rsidRDefault="00D0014D" w:rsidP="00DF35E5">
      <w:pPr>
        <w:pStyle w:val="ConsPlusNormal"/>
        <w:ind w:firstLine="709"/>
        <w:jc w:val="both"/>
      </w:pPr>
      <w:r w:rsidRPr="00267573">
        <w:t>б) при наличии только воздушного сообщения - по тарифу на перевозку воздушным транспортом в салоне экономического класса;</w:t>
      </w:r>
    </w:p>
    <w:p w:rsidR="00D0014D" w:rsidRPr="00267573" w:rsidRDefault="00D0014D" w:rsidP="00DF35E5">
      <w:pPr>
        <w:pStyle w:val="ConsPlusNormal"/>
        <w:ind w:firstLine="709"/>
        <w:jc w:val="both"/>
      </w:pPr>
      <w:r w:rsidRPr="00267573">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D0014D" w:rsidRPr="00267573" w:rsidRDefault="00D0014D" w:rsidP="00DF35E5">
      <w:pPr>
        <w:pStyle w:val="ConsPlusNormal"/>
        <w:ind w:firstLine="709"/>
        <w:jc w:val="both"/>
      </w:pPr>
      <w:r w:rsidRPr="00267573">
        <w:t>г) при наличии только автомобильного сообщения - по тарифу автобуса общего типа.</w:t>
      </w:r>
    </w:p>
    <w:p w:rsidR="00D0014D" w:rsidRPr="00267573" w:rsidRDefault="00D0014D" w:rsidP="00DF35E5">
      <w:pPr>
        <w:pStyle w:val="ConsPlusNormal"/>
        <w:ind w:firstLine="709"/>
        <w:jc w:val="both"/>
      </w:pPr>
      <w:r w:rsidRPr="00267573">
        <w:t>4.1</w:t>
      </w:r>
      <w:r>
        <w:t>9</w:t>
      </w:r>
      <w:r w:rsidRPr="00267573">
        <w:t>. Право на компенсацию расходов на оплату стоимости проезда и провоза багажа к месту использования отпуска и обратно у лиц, находящихся в отпуске по уходу за детьми, числящихся в списочном составе органа местного самоуправления и муниципального казенного учреждения города Когалыма и состоящих в трудовых отношениях, возникает одновременно с правом на получение ежегодного оплачиваемого отпуска за первый год работы в данном органе местного самоуправления и муниципальном казенном учреждении города Когалыма.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r>
        <w:t>________________________</w:t>
      </w: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Pr="002353A9" w:rsidRDefault="00D0014D" w:rsidP="009327A4">
      <w:pPr>
        <w:autoSpaceDE w:val="0"/>
        <w:autoSpaceDN w:val="0"/>
        <w:adjustRightInd w:val="0"/>
        <w:spacing w:after="0" w:line="240" w:lineRule="auto"/>
        <w:ind w:firstLine="6096"/>
        <w:outlineLvl w:val="0"/>
        <w:rPr>
          <w:rFonts w:ascii="Times New Roman" w:hAnsi="Times New Roman"/>
          <w:sz w:val="26"/>
          <w:szCs w:val="26"/>
        </w:rPr>
      </w:pPr>
      <w:bookmarkStart w:id="6" w:name="_GoBack"/>
      <w:r w:rsidRPr="002353A9">
        <w:rPr>
          <w:rFonts w:ascii="Times New Roman" w:hAnsi="Times New Roman"/>
          <w:sz w:val="26"/>
          <w:szCs w:val="26"/>
        </w:rPr>
        <w:lastRenderedPageBreak/>
        <w:t xml:space="preserve">Приложение </w:t>
      </w:r>
      <w:r>
        <w:rPr>
          <w:rFonts w:ascii="Times New Roman" w:hAnsi="Times New Roman"/>
          <w:sz w:val="26"/>
          <w:szCs w:val="26"/>
        </w:rPr>
        <w:t>2</w:t>
      </w:r>
    </w:p>
    <w:p w:rsidR="00D0014D" w:rsidRDefault="00D0014D" w:rsidP="009327A4">
      <w:pPr>
        <w:autoSpaceDE w:val="0"/>
        <w:autoSpaceDN w:val="0"/>
        <w:adjustRightInd w:val="0"/>
        <w:spacing w:after="0" w:line="240" w:lineRule="auto"/>
        <w:ind w:firstLine="6096"/>
        <w:rPr>
          <w:rFonts w:ascii="Times New Roman" w:hAnsi="Times New Roman"/>
          <w:sz w:val="26"/>
          <w:szCs w:val="26"/>
        </w:rPr>
      </w:pPr>
      <w:r w:rsidRPr="002353A9">
        <w:rPr>
          <w:rFonts w:ascii="Times New Roman" w:hAnsi="Times New Roman"/>
          <w:sz w:val="26"/>
          <w:szCs w:val="26"/>
        </w:rPr>
        <w:t xml:space="preserve">к </w:t>
      </w:r>
      <w:r>
        <w:rPr>
          <w:rFonts w:ascii="Times New Roman" w:hAnsi="Times New Roman"/>
          <w:sz w:val="26"/>
          <w:szCs w:val="26"/>
        </w:rPr>
        <w:t>Решению Думы</w:t>
      </w:r>
    </w:p>
    <w:p w:rsidR="00D0014D" w:rsidRDefault="00D0014D" w:rsidP="009327A4">
      <w:pPr>
        <w:autoSpaceDE w:val="0"/>
        <w:autoSpaceDN w:val="0"/>
        <w:adjustRightInd w:val="0"/>
        <w:spacing w:after="0" w:line="240" w:lineRule="auto"/>
        <w:ind w:firstLine="6096"/>
        <w:rPr>
          <w:rFonts w:ascii="Times New Roman" w:hAnsi="Times New Roman"/>
          <w:sz w:val="26"/>
          <w:szCs w:val="26"/>
        </w:rPr>
      </w:pPr>
      <w:r>
        <w:rPr>
          <w:rFonts w:ascii="Times New Roman" w:hAnsi="Times New Roman"/>
          <w:sz w:val="26"/>
          <w:szCs w:val="26"/>
        </w:rPr>
        <w:t>города Когалыма</w:t>
      </w:r>
    </w:p>
    <w:p w:rsidR="009327A4" w:rsidRPr="00267573" w:rsidRDefault="009327A4" w:rsidP="009327A4">
      <w:pPr>
        <w:pStyle w:val="a3"/>
        <w:autoSpaceDE w:val="0"/>
        <w:autoSpaceDN w:val="0"/>
        <w:adjustRightInd w:val="0"/>
        <w:spacing w:after="0" w:line="240" w:lineRule="auto"/>
        <w:ind w:left="0" w:firstLine="6096"/>
        <w:rPr>
          <w:rFonts w:ascii="Times New Roman" w:hAnsi="Times New Roman"/>
          <w:sz w:val="26"/>
          <w:szCs w:val="26"/>
        </w:rPr>
      </w:pPr>
      <w:r w:rsidRPr="00267573">
        <w:rPr>
          <w:rFonts w:ascii="Times New Roman" w:hAnsi="Times New Roman"/>
          <w:sz w:val="26"/>
          <w:szCs w:val="26"/>
        </w:rPr>
        <w:t>от</w:t>
      </w:r>
      <w:r>
        <w:rPr>
          <w:rFonts w:ascii="Times New Roman" w:hAnsi="Times New Roman"/>
          <w:sz w:val="26"/>
          <w:szCs w:val="26"/>
        </w:rPr>
        <w:t xml:space="preserve"> 23.12.2015 №629-ГД</w:t>
      </w:r>
    </w:p>
    <w:bookmarkEnd w:id="6"/>
    <w:p w:rsidR="004776D9" w:rsidRDefault="004776D9" w:rsidP="00A67235">
      <w:pPr>
        <w:autoSpaceDE w:val="0"/>
        <w:autoSpaceDN w:val="0"/>
        <w:adjustRightInd w:val="0"/>
        <w:spacing w:after="0" w:line="240" w:lineRule="auto"/>
        <w:jc w:val="right"/>
        <w:rPr>
          <w:rFonts w:ascii="Times New Roman" w:hAnsi="Times New Roman"/>
          <w:sz w:val="26"/>
          <w:szCs w:val="26"/>
        </w:rPr>
      </w:pPr>
    </w:p>
    <w:p w:rsidR="004776D9" w:rsidRDefault="004776D9" w:rsidP="00A67235">
      <w:pPr>
        <w:autoSpaceDE w:val="0"/>
        <w:autoSpaceDN w:val="0"/>
        <w:adjustRightInd w:val="0"/>
        <w:spacing w:after="0" w:line="240" w:lineRule="auto"/>
        <w:jc w:val="right"/>
        <w:rPr>
          <w:rFonts w:ascii="Times New Roman" w:hAnsi="Times New Roman"/>
          <w:sz w:val="26"/>
          <w:szCs w:val="26"/>
        </w:rPr>
      </w:pPr>
    </w:p>
    <w:p w:rsidR="004776D9" w:rsidRDefault="004776D9" w:rsidP="00A6723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Приложение 1</w:t>
      </w:r>
    </w:p>
    <w:p w:rsidR="004776D9" w:rsidRPr="004776D9" w:rsidRDefault="004776D9" w:rsidP="004776D9">
      <w:pPr>
        <w:autoSpaceDE w:val="0"/>
        <w:autoSpaceDN w:val="0"/>
        <w:adjustRightInd w:val="0"/>
        <w:spacing w:after="0" w:line="240" w:lineRule="auto"/>
        <w:jc w:val="right"/>
        <w:rPr>
          <w:rFonts w:ascii="Times New Roman" w:hAnsi="Times New Roman"/>
          <w:sz w:val="26"/>
          <w:szCs w:val="26"/>
        </w:rPr>
      </w:pPr>
      <w:r w:rsidRPr="004776D9">
        <w:rPr>
          <w:rFonts w:ascii="Times New Roman" w:hAnsi="Times New Roman"/>
          <w:sz w:val="26"/>
          <w:szCs w:val="26"/>
        </w:rPr>
        <w:t>к Положению о гарантиях и компенсациях для лиц,</w:t>
      </w:r>
    </w:p>
    <w:p w:rsidR="004776D9" w:rsidRPr="004776D9" w:rsidRDefault="004776D9" w:rsidP="004776D9">
      <w:pPr>
        <w:autoSpaceDE w:val="0"/>
        <w:autoSpaceDN w:val="0"/>
        <w:adjustRightInd w:val="0"/>
        <w:spacing w:after="0" w:line="240" w:lineRule="auto"/>
        <w:jc w:val="right"/>
        <w:rPr>
          <w:rFonts w:ascii="Times New Roman" w:hAnsi="Times New Roman"/>
          <w:sz w:val="26"/>
          <w:szCs w:val="26"/>
        </w:rPr>
      </w:pPr>
      <w:r w:rsidRPr="004776D9">
        <w:rPr>
          <w:rFonts w:ascii="Times New Roman" w:hAnsi="Times New Roman"/>
          <w:sz w:val="26"/>
          <w:szCs w:val="26"/>
        </w:rPr>
        <w:t>работающих в органах местного самоуправления</w:t>
      </w:r>
    </w:p>
    <w:p w:rsidR="004776D9" w:rsidRPr="002353A9" w:rsidRDefault="004776D9" w:rsidP="004776D9">
      <w:pPr>
        <w:autoSpaceDE w:val="0"/>
        <w:autoSpaceDN w:val="0"/>
        <w:adjustRightInd w:val="0"/>
        <w:spacing w:after="0" w:line="240" w:lineRule="auto"/>
        <w:jc w:val="right"/>
        <w:rPr>
          <w:rFonts w:ascii="Times New Roman" w:hAnsi="Times New Roman"/>
          <w:sz w:val="26"/>
          <w:szCs w:val="26"/>
        </w:rPr>
      </w:pPr>
      <w:r w:rsidRPr="004776D9">
        <w:rPr>
          <w:rFonts w:ascii="Times New Roman" w:hAnsi="Times New Roman"/>
          <w:sz w:val="26"/>
          <w:szCs w:val="26"/>
        </w:rPr>
        <w:t>и муниципальных казенных учреждениях города Когалыма</w:t>
      </w:r>
    </w:p>
    <w:p w:rsidR="00D0014D" w:rsidRPr="002353A9" w:rsidRDefault="00D0014D" w:rsidP="00A67235">
      <w:pPr>
        <w:autoSpaceDE w:val="0"/>
        <w:autoSpaceDN w:val="0"/>
        <w:adjustRightInd w:val="0"/>
        <w:spacing w:after="0" w:line="240" w:lineRule="auto"/>
        <w:jc w:val="right"/>
        <w:rPr>
          <w:rFonts w:ascii="Times New Roman" w:hAnsi="Times New Roman"/>
          <w:sz w:val="26"/>
          <w:szCs w:val="26"/>
        </w:rPr>
      </w:pPr>
    </w:p>
    <w:p w:rsidR="00D0014D" w:rsidRPr="002353A9" w:rsidRDefault="00D0014D" w:rsidP="00A67235">
      <w:pPr>
        <w:autoSpaceDE w:val="0"/>
        <w:autoSpaceDN w:val="0"/>
        <w:adjustRightInd w:val="0"/>
        <w:spacing w:after="0" w:line="240" w:lineRule="auto"/>
        <w:rPr>
          <w:rFonts w:ascii="Times New Roman" w:hAnsi="Times New Roman"/>
          <w:sz w:val="26"/>
          <w:szCs w:val="26"/>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МАРШРУТНЫЙ ЛИСТ</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 ____________ 20__ г.                                     г. Когалым</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Выдан</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_________________________________________________________________________</w:t>
      </w:r>
    </w:p>
    <w:p w:rsidR="00D0014D" w:rsidRPr="002353A9" w:rsidRDefault="00D0014D" w:rsidP="00A67235">
      <w:pPr>
        <w:autoSpaceDE w:val="0"/>
        <w:autoSpaceDN w:val="0"/>
        <w:adjustRightInd w:val="0"/>
        <w:spacing w:after="0" w:line="240" w:lineRule="auto"/>
        <w:jc w:val="center"/>
        <w:rPr>
          <w:rFonts w:ascii="Courier New" w:hAnsi="Courier New" w:cs="Courier New"/>
          <w:sz w:val="20"/>
          <w:szCs w:val="20"/>
        </w:rPr>
      </w:pPr>
      <w:r w:rsidRPr="002353A9">
        <w:rPr>
          <w:rFonts w:ascii="Courier New" w:hAnsi="Courier New" w:cs="Courier New"/>
          <w:sz w:val="20"/>
          <w:szCs w:val="20"/>
        </w:rPr>
        <w:t>(фамилия, имя, отчество работника, занимаемая должность)</w:t>
      </w:r>
    </w:p>
    <w:p w:rsidR="00D0014D" w:rsidRDefault="00D0014D" w:rsidP="00A67235">
      <w:pPr>
        <w:pStyle w:val="ConsPlusNonformat"/>
        <w:jc w:val="both"/>
      </w:pPr>
      <w:r>
        <w:t>_______________________________________________________________________</w:t>
      </w:r>
    </w:p>
    <w:p w:rsidR="00D0014D" w:rsidRDefault="00D0014D" w:rsidP="00A67235">
      <w:pPr>
        <w:pStyle w:val="ConsPlusNonformat"/>
        <w:jc w:val="center"/>
      </w:pPr>
      <w:r>
        <w:t>(фамилия, имя, отчество членов семьи и степень их родства с работником)</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_________________________________________________________________________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 том, что ему (ей) предоставлен отпуск с "___" ________ 20__ г. по "___"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 20__ г. с предоставлением права оплаты проезда к месту проведения</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отпуска и</w:t>
      </w:r>
      <w:r>
        <w:rPr>
          <w:rFonts w:ascii="Courier New" w:hAnsi="Courier New" w:cs="Courier New"/>
          <w:sz w:val="20"/>
          <w:szCs w:val="20"/>
        </w:rPr>
        <w:t xml:space="preserve"> обратно по территории </w:t>
      </w:r>
      <w:r w:rsidRPr="002353A9">
        <w:rPr>
          <w:rFonts w:ascii="Courier New" w:hAnsi="Courier New" w:cs="Courier New"/>
          <w:sz w:val="20"/>
          <w:szCs w:val="20"/>
        </w:rPr>
        <w:t>Российской Федерации. В отпуск на личном</w:t>
      </w:r>
      <w:r>
        <w:rPr>
          <w:rFonts w:ascii="Courier New" w:hAnsi="Courier New" w:cs="Courier New"/>
          <w:sz w:val="20"/>
          <w:szCs w:val="20"/>
        </w:rPr>
        <w:t xml:space="preserve"> </w:t>
      </w:r>
      <w:r w:rsidRPr="002353A9">
        <w:rPr>
          <w:rFonts w:ascii="Courier New" w:hAnsi="Courier New" w:cs="Courier New"/>
          <w:sz w:val="20"/>
          <w:szCs w:val="20"/>
        </w:rPr>
        <w:t>автотранспорте: государственный номер 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и марка автомобиля _____________________________________________________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Выбыл из ______________________         Прибыл в 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"___" ____________ 20__ г.       </w:t>
      </w:r>
      <w:r>
        <w:rPr>
          <w:rFonts w:ascii="Courier New" w:hAnsi="Courier New" w:cs="Courier New"/>
          <w:sz w:val="20"/>
          <w:szCs w:val="20"/>
        </w:rPr>
        <w:t xml:space="preserve">   </w:t>
      </w:r>
      <w:r w:rsidRPr="002353A9">
        <w:rPr>
          <w:rFonts w:ascii="Courier New" w:hAnsi="Courier New" w:cs="Courier New"/>
          <w:sz w:val="20"/>
          <w:szCs w:val="20"/>
        </w:rPr>
        <w:t xml:space="preserve">           "___" ____________ 20__ г.</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 ______________         ________________ 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М.П.             М.П.</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Выбыл из ______________________         Прибыл в 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"___" ____________ 20__ г.           </w:t>
      </w:r>
      <w:r>
        <w:rPr>
          <w:rFonts w:ascii="Courier New" w:hAnsi="Courier New" w:cs="Courier New"/>
          <w:sz w:val="20"/>
          <w:szCs w:val="20"/>
        </w:rPr>
        <w:t xml:space="preserve">  </w:t>
      </w:r>
      <w:r w:rsidRPr="002353A9">
        <w:rPr>
          <w:rFonts w:ascii="Courier New" w:hAnsi="Courier New" w:cs="Courier New"/>
          <w:sz w:val="20"/>
          <w:szCs w:val="20"/>
        </w:rPr>
        <w:t xml:space="preserve">        "___" ____________ 20__ г.</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 ______________         ________________ 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(должность)</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М.П.             М.П.</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Выбыл из ______________________         Прибыл в ________________________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"___" ____________ 20__ г.        </w:t>
      </w:r>
      <w:r>
        <w:rPr>
          <w:rFonts w:ascii="Courier New" w:hAnsi="Courier New" w:cs="Courier New"/>
          <w:sz w:val="20"/>
          <w:szCs w:val="20"/>
        </w:rPr>
        <w:t xml:space="preserve">    </w:t>
      </w:r>
      <w:r w:rsidRPr="002353A9">
        <w:rPr>
          <w:rFonts w:ascii="Courier New" w:hAnsi="Courier New" w:cs="Courier New"/>
          <w:sz w:val="20"/>
          <w:szCs w:val="20"/>
        </w:rPr>
        <w:t xml:space="preserve">         "___" ____________ 20__ г.</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________________ ______________         ________________ 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должность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личная подпись</w:t>
      </w:r>
      <w:r>
        <w:rPr>
          <w:rFonts w:ascii="Courier New" w:hAnsi="Courier New" w:cs="Courier New"/>
          <w:sz w:val="20"/>
          <w:szCs w:val="20"/>
        </w:rPr>
        <w:t>)</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М.П.             М.П.</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Руководитель кадровой службы</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____________________    ____________________</w:t>
      </w:r>
    </w:p>
    <w:p w:rsidR="00D0014D" w:rsidRPr="002353A9" w:rsidRDefault="00D0014D" w:rsidP="00A67235">
      <w:pPr>
        <w:autoSpaceDE w:val="0"/>
        <w:autoSpaceDN w:val="0"/>
        <w:adjustRightInd w:val="0"/>
        <w:spacing w:after="0" w:line="240" w:lineRule="auto"/>
        <w:jc w:val="both"/>
        <w:rPr>
          <w:rFonts w:ascii="Courier New" w:hAnsi="Courier New" w:cs="Courier New"/>
          <w:sz w:val="20"/>
          <w:szCs w:val="20"/>
        </w:rPr>
      </w:pP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подпись</w:t>
      </w:r>
      <w:r>
        <w:rPr>
          <w:rFonts w:ascii="Courier New" w:hAnsi="Courier New" w:cs="Courier New"/>
          <w:sz w:val="20"/>
          <w:szCs w:val="20"/>
        </w:rPr>
        <w:t>)</w:t>
      </w:r>
      <w:r w:rsidRPr="002353A9">
        <w:rPr>
          <w:rFonts w:ascii="Courier New" w:hAnsi="Courier New" w:cs="Courier New"/>
          <w:sz w:val="20"/>
          <w:szCs w:val="20"/>
        </w:rPr>
        <w:t xml:space="preserve">                 </w:t>
      </w:r>
      <w:r>
        <w:rPr>
          <w:rFonts w:ascii="Courier New" w:hAnsi="Courier New" w:cs="Courier New"/>
          <w:sz w:val="20"/>
          <w:szCs w:val="20"/>
        </w:rPr>
        <w:t>(</w:t>
      </w:r>
      <w:r w:rsidRPr="002353A9">
        <w:rPr>
          <w:rFonts w:ascii="Courier New" w:hAnsi="Courier New" w:cs="Courier New"/>
          <w:sz w:val="20"/>
          <w:szCs w:val="20"/>
        </w:rPr>
        <w:t>Ф.И.О.</w:t>
      </w:r>
      <w:r>
        <w:rPr>
          <w:rFonts w:ascii="Courier New" w:hAnsi="Courier New" w:cs="Courier New"/>
          <w:sz w:val="20"/>
          <w:szCs w:val="20"/>
        </w:rPr>
        <w:t>)</w:t>
      </w:r>
    </w:p>
    <w:p w:rsidR="00D0014D" w:rsidRPr="00267573" w:rsidRDefault="00D0014D" w:rsidP="00A67235">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Default="00D0014D" w:rsidP="00AE68AA">
      <w:pPr>
        <w:pStyle w:val="ConsPlusNormal"/>
        <w:jc w:val="center"/>
        <w:outlineLvl w:val="0"/>
      </w:pPr>
    </w:p>
    <w:p w:rsidR="00D0014D" w:rsidRPr="00267573" w:rsidRDefault="00D0014D" w:rsidP="00AE68AA">
      <w:pPr>
        <w:pStyle w:val="ConsPlusNormal"/>
        <w:jc w:val="center"/>
        <w:outlineLvl w:val="0"/>
      </w:pPr>
      <w:r>
        <w:t>_____________________</w:t>
      </w:r>
    </w:p>
    <w:sectPr w:rsidR="00D0014D" w:rsidRPr="00267573" w:rsidSect="00313AA9">
      <w:footerReference w:type="even" r:id="rId13"/>
      <w:footerReference w:type="default" r:id="rId14"/>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4D" w:rsidRDefault="00D0014D">
      <w:r>
        <w:separator/>
      </w:r>
    </w:p>
  </w:endnote>
  <w:endnote w:type="continuationSeparator" w:id="0">
    <w:p w:rsidR="00D0014D" w:rsidRDefault="00D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4D" w:rsidRDefault="00D0014D" w:rsidP="0027156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D0014D" w:rsidRDefault="00D0014D" w:rsidP="00DF35E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4D" w:rsidRDefault="00D0014D" w:rsidP="0027156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327A4">
      <w:rPr>
        <w:rStyle w:val="a9"/>
        <w:noProof/>
      </w:rPr>
      <w:t>14</w:t>
    </w:r>
    <w:r>
      <w:rPr>
        <w:rStyle w:val="a9"/>
      </w:rPr>
      <w:fldChar w:fldCharType="end"/>
    </w:r>
  </w:p>
  <w:p w:rsidR="00D0014D" w:rsidRDefault="00D0014D" w:rsidP="00DF35E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4D" w:rsidRDefault="00D0014D">
      <w:r>
        <w:separator/>
      </w:r>
    </w:p>
  </w:footnote>
  <w:footnote w:type="continuationSeparator" w:id="0">
    <w:p w:rsidR="00D0014D" w:rsidRDefault="00D0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2CBE"/>
    <w:multiLevelType w:val="multilevel"/>
    <w:tmpl w:val="B2DAC99E"/>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04"/>
    <w:rsid w:val="000022AA"/>
    <w:rsid w:val="00006343"/>
    <w:rsid w:val="00007777"/>
    <w:rsid w:val="00016834"/>
    <w:rsid w:val="00024A32"/>
    <w:rsid w:val="0002766F"/>
    <w:rsid w:val="0003002C"/>
    <w:rsid w:val="00032352"/>
    <w:rsid w:val="00034707"/>
    <w:rsid w:val="00034876"/>
    <w:rsid w:val="00035F7D"/>
    <w:rsid w:val="00040A3E"/>
    <w:rsid w:val="000426B7"/>
    <w:rsid w:val="00042B12"/>
    <w:rsid w:val="00044AD6"/>
    <w:rsid w:val="00044FC2"/>
    <w:rsid w:val="00050150"/>
    <w:rsid w:val="00056165"/>
    <w:rsid w:val="00056E41"/>
    <w:rsid w:val="00056F40"/>
    <w:rsid w:val="00061C0D"/>
    <w:rsid w:val="00061EF3"/>
    <w:rsid w:val="00062D01"/>
    <w:rsid w:val="00070641"/>
    <w:rsid w:val="000709C3"/>
    <w:rsid w:val="00070FA6"/>
    <w:rsid w:val="00076FE6"/>
    <w:rsid w:val="0009566C"/>
    <w:rsid w:val="000A0995"/>
    <w:rsid w:val="000A4F94"/>
    <w:rsid w:val="000A71B2"/>
    <w:rsid w:val="000B3E11"/>
    <w:rsid w:val="000B4E8D"/>
    <w:rsid w:val="000B5319"/>
    <w:rsid w:val="000B775A"/>
    <w:rsid w:val="000C0966"/>
    <w:rsid w:val="000D2D65"/>
    <w:rsid w:val="000D6DAD"/>
    <w:rsid w:val="000E1880"/>
    <w:rsid w:val="000E2184"/>
    <w:rsid w:val="000E3044"/>
    <w:rsid w:val="000E64D6"/>
    <w:rsid w:val="000F27BB"/>
    <w:rsid w:val="00105E55"/>
    <w:rsid w:val="001060AA"/>
    <w:rsid w:val="00106120"/>
    <w:rsid w:val="001122EA"/>
    <w:rsid w:val="001163E0"/>
    <w:rsid w:val="001207E7"/>
    <w:rsid w:val="0012242D"/>
    <w:rsid w:val="00130A01"/>
    <w:rsid w:val="00131653"/>
    <w:rsid w:val="0014212C"/>
    <w:rsid w:val="00144183"/>
    <w:rsid w:val="00145A1E"/>
    <w:rsid w:val="001463DE"/>
    <w:rsid w:val="00147A2B"/>
    <w:rsid w:val="00147B71"/>
    <w:rsid w:val="001529EE"/>
    <w:rsid w:val="001569AE"/>
    <w:rsid w:val="00160B92"/>
    <w:rsid w:val="00162AF1"/>
    <w:rsid w:val="0016734D"/>
    <w:rsid w:val="00167ABD"/>
    <w:rsid w:val="0017236E"/>
    <w:rsid w:val="00174593"/>
    <w:rsid w:val="00176527"/>
    <w:rsid w:val="00176E4D"/>
    <w:rsid w:val="001901E6"/>
    <w:rsid w:val="001947EB"/>
    <w:rsid w:val="00195E58"/>
    <w:rsid w:val="0019606F"/>
    <w:rsid w:val="001A1674"/>
    <w:rsid w:val="001A4E5F"/>
    <w:rsid w:val="001B30DF"/>
    <w:rsid w:val="001B435F"/>
    <w:rsid w:val="001B587F"/>
    <w:rsid w:val="001C1F8B"/>
    <w:rsid w:val="001C42F9"/>
    <w:rsid w:val="001D20F9"/>
    <w:rsid w:val="001E01E9"/>
    <w:rsid w:val="001E5215"/>
    <w:rsid w:val="001F2BD8"/>
    <w:rsid w:val="0020221E"/>
    <w:rsid w:val="00204FC7"/>
    <w:rsid w:val="0021617E"/>
    <w:rsid w:val="002161A6"/>
    <w:rsid w:val="00220FD6"/>
    <w:rsid w:val="002217C3"/>
    <w:rsid w:val="0022193D"/>
    <w:rsid w:val="0022405B"/>
    <w:rsid w:val="00227314"/>
    <w:rsid w:val="00227BE9"/>
    <w:rsid w:val="00232134"/>
    <w:rsid w:val="00232A5B"/>
    <w:rsid w:val="002353A9"/>
    <w:rsid w:val="00235D39"/>
    <w:rsid w:val="00243A0D"/>
    <w:rsid w:val="00262027"/>
    <w:rsid w:val="0026639F"/>
    <w:rsid w:val="002663D5"/>
    <w:rsid w:val="00266487"/>
    <w:rsid w:val="00267573"/>
    <w:rsid w:val="00267AF7"/>
    <w:rsid w:val="00271565"/>
    <w:rsid w:val="00273AE4"/>
    <w:rsid w:val="00276BD5"/>
    <w:rsid w:val="002851E4"/>
    <w:rsid w:val="002909A8"/>
    <w:rsid w:val="00297143"/>
    <w:rsid w:val="002A08B3"/>
    <w:rsid w:val="002A1A14"/>
    <w:rsid w:val="002B29D3"/>
    <w:rsid w:val="002C1032"/>
    <w:rsid w:val="002C2DFC"/>
    <w:rsid w:val="002D463D"/>
    <w:rsid w:val="002D4803"/>
    <w:rsid w:val="002D4E17"/>
    <w:rsid w:val="002D7AC2"/>
    <w:rsid w:val="002D7D01"/>
    <w:rsid w:val="002E4C9D"/>
    <w:rsid w:val="002E6186"/>
    <w:rsid w:val="002F158E"/>
    <w:rsid w:val="002F60B3"/>
    <w:rsid w:val="00310081"/>
    <w:rsid w:val="00310AEB"/>
    <w:rsid w:val="0031328C"/>
    <w:rsid w:val="0031338B"/>
    <w:rsid w:val="00313600"/>
    <w:rsid w:val="00313AA9"/>
    <w:rsid w:val="00314DB8"/>
    <w:rsid w:val="003163EB"/>
    <w:rsid w:val="003213C6"/>
    <w:rsid w:val="00327AC6"/>
    <w:rsid w:val="00333778"/>
    <w:rsid w:val="0033773E"/>
    <w:rsid w:val="00337C60"/>
    <w:rsid w:val="00345DDB"/>
    <w:rsid w:val="003555CB"/>
    <w:rsid w:val="003570CD"/>
    <w:rsid w:val="0036718E"/>
    <w:rsid w:val="00370416"/>
    <w:rsid w:val="00370CDF"/>
    <w:rsid w:val="003711CA"/>
    <w:rsid w:val="003859CA"/>
    <w:rsid w:val="00391936"/>
    <w:rsid w:val="003A1F9C"/>
    <w:rsid w:val="003A7DE4"/>
    <w:rsid w:val="003A7E7E"/>
    <w:rsid w:val="003B3659"/>
    <w:rsid w:val="003B4F6E"/>
    <w:rsid w:val="003B6290"/>
    <w:rsid w:val="003C185C"/>
    <w:rsid w:val="003E327F"/>
    <w:rsid w:val="003F039D"/>
    <w:rsid w:val="003F4EBC"/>
    <w:rsid w:val="003F7D7A"/>
    <w:rsid w:val="0040042E"/>
    <w:rsid w:val="00400CB4"/>
    <w:rsid w:val="0040455F"/>
    <w:rsid w:val="004057DE"/>
    <w:rsid w:val="00413FED"/>
    <w:rsid w:val="00414974"/>
    <w:rsid w:val="0041642E"/>
    <w:rsid w:val="0042090F"/>
    <w:rsid w:val="00422DA0"/>
    <w:rsid w:val="004239BF"/>
    <w:rsid w:val="00426159"/>
    <w:rsid w:val="004315A8"/>
    <w:rsid w:val="00435695"/>
    <w:rsid w:val="00442411"/>
    <w:rsid w:val="00442741"/>
    <w:rsid w:val="00442A2A"/>
    <w:rsid w:val="00451C3A"/>
    <w:rsid w:val="00453B6F"/>
    <w:rsid w:val="00461EA2"/>
    <w:rsid w:val="00472E8C"/>
    <w:rsid w:val="0047421E"/>
    <w:rsid w:val="00477051"/>
    <w:rsid w:val="004776D9"/>
    <w:rsid w:val="0048152C"/>
    <w:rsid w:val="00486B44"/>
    <w:rsid w:val="004A54A3"/>
    <w:rsid w:val="004B0245"/>
    <w:rsid w:val="004B1D0F"/>
    <w:rsid w:val="004C2320"/>
    <w:rsid w:val="004C244A"/>
    <w:rsid w:val="004C651B"/>
    <w:rsid w:val="004C73D1"/>
    <w:rsid w:val="004D66AB"/>
    <w:rsid w:val="004E318C"/>
    <w:rsid w:val="004F36B4"/>
    <w:rsid w:val="004F72DC"/>
    <w:rsid w:val="00500903"/>
    <w:rsid w:val="0051445C"/>
    <w:rsid w:val="0051696A"/>
    <w:rsid w:val="0052038C"/>
    <w:rsid w:val="005227D5"/>
    <w:rsid w:val="00524F2B"/>
    <w:rsid w:val="00527C96"/>
    <w:rsid w:val="00533234"/>
    <w:rsid w:val="005418E4"/>
    <w:rsid w:val="00543517"/>
    <w:rsid w:val="00552846"/>
    <w:rsid w:val="00555EA1"/>
    <w:rsid w:val="00561635"/>
    <w:rsid w:val="00565593"/>
    <w:rsid w:val="00566A19"/>
    <w:rsid w:val="00571CAC"/>
    <w:rsid w:val="00572CF2"/>
    <w:rsid w:val="00573D4F"/>
    <w:rsid w:val="005741D2"/>
    <w:rsid w:val="00574B73"/>
    <w:rsid w:val="00575566"/>
    <w:rsid w:val="005772CE"/>
    <w:rsid w:val="00594804"/>
    <w:rsid w:val="00595026"/>
    <w:rsid w:val="00595B45"/>
    <w:rsid w:val="005972E1"/>
    <w:rsid w:val="00597DD7"/>
    <w:rsid w:val="005A41C7"/>
    <w:rsid w:val="005A7A71"/>
    <w:rsid w:val="005B35CD"/>
    <w:rsid w:val="005B48C6"/>
    <w:rsid w:val="005B75E9"/>
    <w:rsid w:val="005B765F"/>
    <w:rsid w:val="005B7EEB"/>
    <w:rsid w:val="005C2BB6"/>
    <w:rsid w:val="005C63FB"/>
    <w:rsid w:val="005C6F60"/>
    <w:rsid w:val="005E30B6"/>
    <w:rsid w:val="005E6A36"/>
    <w:rsid w:val="005F0718"/>
    <w:rsid w:val="005F15CC"/>
    <w:rsid w:val="006009FE"/>
    <w:rsid w:val="00601484"/>
    <w:rsid w:val="00603A31"/>
    <w:rsid w:val="00605CFE"/>
    <w:rsid w:val="00610569"/>
    <w:rsid w:val="00615C4C"/>
    <w:rsid w:val="00615D73"/>
    <w:rsid w:val="0062020F"/>
    <w:rsid w:val="00623B51"/>
    <w:rsid w:val="006242E0"/>
    <w:rsid w:val="006279B1"/>
    <w:rsid w:val="0063047B"/>
    <w:rsid w:val="00634673"/>
    <w:rsid w:val="00634885"/>
    <w:rsid w:val="00636BA3"/>
    <w:rsid w:val="006426C1"/>
    <w:rsid w:val="006461D8"/>
    <w:rsid w:val="006473D0"/>
    <w:rsid w:val="006521EE"/>
    <w:rsid w:val="00657F2E"/>
    <w:rsid w:val="0066018E"/>
    <w:rsid w:val="00663366"/>
    <w:rsid w:val="00676B78"/>
    <w:rsid w:val="00677A17"/>
    <w:rsid w:val="006932AF"/>
    <w:rsid w:val="00696576"/>
    <w:rsid w:val="006A4391"/>
    <w:rsid w:val="006C0A6A"/>
    <w:rsid w:val="006D5A3F"/>
    <w:rsid w:val="006F09FC"/>
    <w:rsid w:val="006F2FDB"/>
    <w:rsid w:val="006F6C10"/>
    <w:rsid w:val="00700C01"/>
    <w:rsid w:val="00706140"/>
    <w:rsid w:val="007062F9"/>
    <w:rsid w:val="007103AA"/>
    <w:rsid w:val="0071648F"/>
    <w:rsid w:val="00725596"/>
    <w:rsid w:val="00735FF3"/>
    <w:rsid w:val="00746404"/>
    <w:rsid w:val="00753DF6"/>
    <w:rsid w:val="0075424D"/>
    <w:rsid w:val="00760D7C"/>
    <w:rsid w:val="00761471"/>
    <w:rsid w:val="00771504"/>
    <w:rsid w:val="0077581A"/>
    <w:rsid w:val="0077600E"/>
    <w:rsid w:val="00777BBA"/>
    <w:rsid w:val="007860D3"/>
    <w:rsid w:val="0079061A"/>
    <w:rsid w:val="00792389"/>
    <w:rsid w:val="007955E5"/>
    <w:rsid w:val="007A04F3"/>
    <w:rsid w:val="007A2EA7"/>
    <w:rsid w:val="007A2EE3"/>
    <w:rsid w:val="007A62DA"/>
    <w:rsid w:val="007C6900"/>
    <w:rsid w:val="007D3256"/>
    <w:rsid w:val="007E1170"/>
    <w:rsid w:val="007E1DCA"/>
    <w:rsid w:val="007E57F0"/>
    <w:rsid w:val="007F5AE4"/>
    <w:rsid w:val="00802AA6"/>
    <w:rsid w:val="00803DC0"/>
    <w:rsid w:val="008040E6"/>
    <w:rsid w:val="0080508D"/>
    <w:rsid w:val="008116A3"/>
    <w:rsid w:val="0081471B"/>
    <w:rsid w:val="0081701D"/>
    <w:rsid w:val="00822E25"/>
    <w:rsid w:val="00832351"/>
    <w:rsid w:val="00833E44"/>
    <w:rsid w:val="008346B0"/>
    <w:rsid w:val="00836B5E"/>
    <w:rsid w:val="00836E18"/>
    <w:rsid w:val="0084281B"/>
    <w:rsid w:val="00846CD0"/>
    <w:rsid w:val="00847FCC"/>
    <w:rsid w:val="00854FF5"/>
    <w:rsid w:val="00861E3F"/>
    <w:rsid w:val="00864638"/>
    <w:rsid w:val="00875779"/>
    <w:rsid w:val="008768F1"/>
    <w:rsid w:val="00876DB1"/>
    <w:rsid w:val="00882AFE"/>
    <w:rsid w:val="00887288"/>
    <w:rsid w:val="008A7761"/>
    <w:rsid w:val="008B015F"/>
    <w:rsid w:val="008B133A"/>
    <w:rsid w:val="008B519D"/>
    <w:rsid w:val="008D0F73"/>
    <w:rsid w:val="008D69E5"/>
    <w:rsid w:val="008E0439"/>
    <w:rsid w:val="008E719C"/>
    <w:rsid w:val="008E7BF3"/>
    <w:rsid w:val="008F4AC9"/>
    <w:rsid w:val="008F7808"/>
    <w:rsid w:val="009021DA"/>
    <w:rsid w:val="00912ADE"/>
    <w:rsid w:val="0091465D"/>
    <w:rsid w:val="00921B12"/>
    <w:rsid w:val="00930708"/>
    <w:rsid w:val="00932055"/>
    <w:rsid w:val="009327A4"/>
    <w:rsid w:val="00947FEB"/>
    <w:rsid w:val="00955B33"/>
    <w:rsid w:val="009829EB"/>
    <w:rsid w:val="009842C3"/>
    <w:rsid w:val="00986166"/>
    <w:rsid w:val="009A1030"/>
    <w:rsid w:val="009A198A"/>
    <w:rsid w:val="009A23F2"/>
    <w:rsid w:val="009A609F"/>
    <w:rsid w:val="009A6881"/>
    <w:rsid w:val="009A78FD"/>
    <w:rsid w:val="009B6EFE"/>
    <w:rsid w:val="009B723C"/>
    <w:rsid w:val="009B7FAF"/>
    <w:rsid w:val="009C0807"/>
    <w:rsid w:val="009C3E84"/>
    <w:rsid w:val="009D1E49"/>
    <w:rsid w:val="009D22D6"/>
    <w:rsid w:val="009D59A0"/>
    <w:rsid w:val="009D7DB4"/>
    <w:rsid w:val="009E2668"/>
    <w:rsid w:val="009E40D4"/>
    <w:rsid w:val="009F07F6"/>
    <w:rsid w:val="009F4F67"/>
    <w:rsid w:val="009F55AA"/>
    <w:rsid w:val="009F6011"/>
    <w:rsid w:val="00A023D4"/>
    <w:rsid w:val="00A02CB6"/>
    <w:rsid w:val="00A032F8"/>
    <w:rsid w:val="00A03A9D"/>
    <w:rsid w:val="00A17CD7"/>
    <w:rsid w:val="00A21052"/>
    <w:rsid w:val="00A23AAB"/>
    <w:rsid w:val="00A30A30"/>
    <w:rsid w:val="00A3362C"/>
    <w:rsid w:val="00A33DB3"/>
    <w:rsid w:val="00A36389"/>
    <w:rsid w:val="00A5244C"/>
    <w:rsid w:val="00A52D1C"/>
    <w:rsid w:val="00A538D3"/>
    <w:rsid w:val="00A56EC7"/>
    <w:rsid w:val="00A66E34"/>
    <w:rsid w:val="00A67235"/>
    <w:rsid w:val="00A72222"/>
    <w:rsid w:val="00A75DB6"/>
    <w:rsid w:val="00A80BE6"/>
    <w:rsid w:val="00A830CE"/>
    <w:rsid w:val="00A85A9D"/>
    <w:rsid w:val="00A90372"/>
    <w:rsid w:val="00A95F7E"/>
    <w:rsid w:val="00A97C06"/>
    <w:rsid w:val="00AC11FB"/>
    <w:rsid w:val="00AC409C"/>
    <w:rsid w:val="00AC4637"/>
    <w:rsid w:val="00AC4F68"/>
    <w:rsid w:val="00AC5041"/>
    <w:rsid w:val="00AD4146"/>
    <w:rsid w:val="00AD6672"/>
    <w:rsid w:val="00AE68AA"/>
    <w:rsid w:val="00AF226F"/>
    <w:rsid w:val="00AF3891"/>
    <w:rsid w:val="00AF4106"/>
    <w:rsid w:val="00AF46FD"/>
    <w:rsid w:val="00B03908"/>
    <w:rsid w:val="00B056D9"/>
    <w:rsid w:val="00B06005"/>
    <w:rsid w:val="00B11524"/>
    <w:rsid w:val="00B140AA"/>
    <w:rsid w:val="00B16248"/>
    <w:rsid w:val="00B1631B"/>
    <w:rsid w:val="00B327BE"/>
    <w:rsid w:val="00B32BA3"/>
    <w:rsid w:val="00B37716"/>
    <w:rsid w:val="00B40F24"/>
    <w:rsid w:val="00B46B6D"/>
    <w:rsid w:val="00B50373"/>
    <w:rsid w:val="00B50EBA"/>
    <w:rsid w:val="00B51259"/>
    <w:rsid w:val="00B56E14"/>
    <w:rsid w:val="00B621A7"/>
    <w:rsid w:val="00B62559"/>
    <w:rsid w:val="00B6371E"/>
    <w:rsid w:val="00B6639C"/>
    <w:rsid w:val="00B75AE9"/>
    <w:rsid w:val="00B96C84"/>
    <w:rsid w:val="00B97265"/>
    <w:rsid w:val="00BA18C6"/>
    <w:rsid w:val="00BA298F"/>
    <w:rsid w:val="00BB29B6"/>
    <w:rsid w:val="00BB2BF0"/>
    <w:rsid w:val="00BB6631"/>
    <w:rsid w:val="00BB7B8A"/>
    <w:rsid w:val="00BC4FBF"/>
    <w:rsid w:val="00BC6D4C"/>
    <w:rsid w:val="00BD1B74"/>
    <w:rsid w:val="00BD337F"/>
    <w:rsid w:val="00BE2AAA"/>
    <w:rsid w:val="00BF20DD"/>
    <w:rsid w:val="00C04AC9"/>
    <w:rsid w:val="00C07C55"/>
    <w:rsid w:val="00C07CA1"/>
    <w:rsid w:val="00C1099B"/>
    <w:rsid w:val="00C14FC7"/>
    <w:rsid w:val="00C16D16"/>
    <w:rsid w:val="00C26FF5"/>
    <w:rsid w:val="00C37737"/>
    <w:rsid w:val="00C37A6C"/>
    <w:rsid w:val="00C41C9A"/>
    <w:rsid w:val="00C43E22"/>
    <w:rsid w:val="00C4438F"/>
    <w:rsid w:val="00C506C1"/>
    <w:rsid w:val="00C506FC"/>
    <w:rsid w:val="00C772C0"/>
    <w:rsid w:val="00C7754B"/>
    <w:rsid w:val="00C80143"/>
    <w:rsid w:val="00C85122"/>
    <w:rsid w:val="00C87C1C"/>
    <w:rsid w:val="00C90A2B"/>
    <w:rsid w:val="00C911C4"/>
    <w:rsid w:val="00C91A7A"/>
    <w:rsid w:val="00C91B68"/>
    <w:rsid w:val="00C9306E"/>
    <w:rsid w:val="00C941B7"/>
    <w:rsid w:val="00C9612C"/>
    <w:rsid w:val="00CA1743"/>
    <w:rsid w:val="00CA421C"/>
    <w:rsid w:val="00CA6013"/>
    <w:rsid w:val="00CB0809"/>
    <w:rsid w:val="00CB1168"/>
    <w:rsid w:val="00CB4EB4"/>
    <w:rsid w:val="00CB6328"/>
    <w:rsid w:val="00CB7117"/>
    <w:rsid w:val="00CC5D5D"/>
    <w:rsid w:val="00CD22CD"/>
    <w:rsid w:val="00CD2ECF"/>
    <w:rsid w:val="00CD6AD9"/>
    <w:rsid w:val="00CE340A"/>
    <w:rsid w:val="00CE6854"/>
    <w:rsid w:val="00CF3F51"/>
    <w:rsid w:val="00D0014D"/>
    <w:rsid w:val="00D0398C"/>
    <w:rsid w:val="00D051E7"/>
    <w:rsid w:val="00D114D7"/>
    <w:rsid w:val="00D13416"/>
    <w:rsid w:val="00D14D10"/>
    <w:rsid w:val="00D17C71"/>
    <w:rsid w:val="00D21802"/>
    <w:rsid w:val="00D2183F"/>
    <w:rsid w:val="00D22F65"/>
    <w:rsid w:val="00D24390"/>
    <w:rsid w:val="00D260E2"/>
    <w:rsid w:val="00D378FF"/>
    <w:rsid w:val="00D434F3"/>
    <w:rsid w:val="00D458C1"/>
    <w:rsid w:val="00D47ED0"/>
    <w:rsid w:val="00D508BC"/>
    <w:rsid w:val="00D51C9B"/>
    <w:rsid w:val="00D52D0E"/>
    <w:rsid w:val="00D54787"/>
    <w:rsid w:val="00D613A1"/>
    <w:rsid w:val="00D63BEE"/>
    <w:rsid w:val="00D65284"/>
    <w:rsid w:val="00D65D40"/>
    <w:rsid w:val="00D70457"/>
    <w:rsid w:val="00D80B50"/>
    <w:rsid w:val="00D853A6"/>
    <w:rsid w:val="00D91B62"/>
    <w:rsid w:val="00D93EB5"/>
    <w:rsid w:val="00D9517E"/>
    <w:rsid w:val="00DA5063"/>
    <w:rsid w:val="00DB0F33"/>
    <w:rsid w:val="00DC5F42"/>
    <w:rsid w:val="00DD62B9"/>
    <w:rsid w:val="00DD7DCF"/>
    <w:rsid w:val="00DF096F"/>
    <w:rsid w:val="00DF0FE4"/>
    <w:rsid w:val="00DF349D"/>
    <w:rsid w:val="00DF35E5"/>
    <w:rsid w:val="00E01538"/>
    <w:rsid w:val="00E01DC6"/>
    <w:rsid w:val="00E05CF5"/>
    <w:rsid w:val="00E11E23"/>
    <w:rsid w:val="00E13C9F"/>
    <w:rsid w:val="00E167E1"/>
    <w:rsid w:val="00E20403"/>
    <w:rsid w:val="00E20AB5"/>
    <w:rsid w:val="00E24D6D"/>
    <w:rsid w:val="00E339F2"/>
    <w:rsid w:val="00E34915"/>
    <w:rsid w:val="00E3633D"/>
    <w:rsid w:val="00E41892"/>
    <w:rsid w:val="00E432CD"/>
    <w:rsid w:val="00E439D5"/>
    <w:rsid w:val="00E47DCB"/>
    <w:rsid w:val="00E51A9C"/>
    <w:rsid w:val="00E55714"/>
    <w:rsid w:val="00E62985"/>
    <w:rsid w:val="00E66FAD"/>
    <w:rsid w:val="00E77B86"/>
    <w:rsid w:val="00E97C5F"/>
    <w:rsid w:val="00EA2FF4"/>
    <w:rsid w:val="00EA3646"/>
    <w:rsid w:val="00EB4510"/>
    <w:rsid w:val="00EB4D8E"/>
    <w:rsid w:val="00EB78C4"/>
    <w:rsid w:val="00EC27A4"/>
    <w:rsid w:val="00EC58E9"/>
    <w:rsid w:val="00EC62C8"/>
    <w:rsid w:val="00ED201B"/>
    <w:rsid w:val="00ED628F"/>
    <w:rsid w:val="00EE0576"/>
    <w:rsid w:val="00EE36D5"/>
    <w:rsid w:val="00EE59F1"/>
    <w:rsid w:val="00EE7E5F"/>
    <w:rsid w:val="00EF5723"/>
    <w:rsid w:val="00F01BB4"/>
    <w:rsid w:val="00F02AD9"/>
    <w:rsid w:val="00F05138"/>
    <w:rsid w:val="00F06C1E"/>
    <w:rsid w:val="00F1432B"/>
    <w:rsid w:val="00F15122"/>
    <w:rsid w:val="00F1720D"/>
    <w:rsid w:val="00F24139"/>
    <w:rsid w:val="00F269AA"/>
    <w:rsid w:val="00F33421"/>
    <w:rsid w:val="00F354B7"/>
    <w:rsid w:val="00F43E87"/>
    <w:rsid w:val="00F46BCA"/>
    <w:rsid w:val="00F57304"/>
    <w:rsid w:val="00F66283"/>
    <w:rsid w:val="00F671C4"/>
    <w:rsid w:val="00F713F9"/>
    <w:rsid w:val="00F75A79"/>
    <w:rsid w:val="00F82F5E"/>
    <w:rsid w:val="00F8411A"/>
    <w:rsid w:val="00F97E5E"/>
    <w:rsid w:val="00FA26F6"/>
    <w:rsid w:val="00FA39FC"/>
    <w:rsid w:val="00FA470F"/>
    <w:rsid w:val="00FA5DC5"/>
    <w:rsid w:val="00FB10FC"/>
    <w:rsid w:val="00FB23EF"/>
    <w:rsid w:val="00FB33B0"/>
    <w:rsid w:val="00FC14FA"/>
    <w:rsid w:val="00FD4827"/>
    <w:rsid w:val="00FD49F3"/>
    <w:rsid w:val="00FF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9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39D5"/>
    <w:pPr>
      <w:ind w:left="720"/>
      <w:contextualSpacing/>
    </w:pPr>
  </w:style>
  <w:style w:type="character" w:styleId="a4">
    <w:name w:val="Hyperlink"/>
    <w:basedOn w:val="a0"/>
    <w:uiPriority w:val="99"/>
    <w:rsid w:val="00C91B68"/>
    <w:rPr>
      <w:rFonts w:cs="Times New Roman"/>
      <w:color w:val="0000FF"/>
      <w:u w:val="single"/>
    </w:rPr>
  </w:style>
  <w:style w:type="paragraph" w:styleId="a5">
    <w:name w:val="Balloon Text"/>
    <w:basedOn w:val="a"/>
    <w:link w:val="a6"/>
    <w:uiPriority w:val="99"/>
    <w:semiHidden/>
    <w:rsid w:val="001B4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B435F"/>
    <w:rPr>
      <w:rFonts w:ascii="Tahoma" w:hAnsi="Tahoma" w:cs="Tahoma"/>
      <w:sz w:val="16"/>
      <w:szCs w:val="16"/>
    </w:rPr>
  </w:style>
  <w:style w:type="paragraph" w:customStyle="1" w:styleId="ConsPlusNormal">
    <w:name w:val="ConsPlusNormal"/>
    <w:uiPriority w:val="99"/>
    <w:rsid w:val="00AE68AA"/>
    <w:pPr>
      <w:autoSpaceDE w:val="0"/>
      <w:autoSpaceDN w:val="0"/>
      <w:adjustRightInd w:val="0"/>
    </w:pPr>
    <w:rPr>
      <w:rFonts w:ascii="Times New Roman" w:hAnsi="Times New Roman"/>
      <w:sz w:val="26"/>
      <w:szCs w:val="26"/>
      <w:lang w:eastAsia="en-US"/>
    </w:rPr>
  </w:style>
  <w:style w:type="paragraph" w:styleId="a7">
    <w:name w:val="footer"/>
    <w:basedOn w:val="a"/>
    <w:link w:val="a8"/>
    <w:uiPriority w:val="99"/>
    <w:rsid w:val="00DF35E5"/>
    <w:pPr>
      <w:tabs>
        <w:tab w:val="center" w:pos="4677"/>
        <w:tab w:val="right" w:pos="9355"/>
      </w:tabs>
    </w:pPr>
  </w:style>
  <w:style w:type="character" w:customStyle="1" w:styleId="a8">
    <w:name w:val="Нижний колонтитул Знак"/>
    <w:basedOn w:val="a0"/>
    <w:link w:val="a7"/>
    <w:uiPriority w:val="99"/>
    <w:semiHidden/>
    <w:locked/>
    <w:rsid w:val="00442A2A"/>
    <w:rPr>
      <w:rFonts w:cs="Times New Roman"/>
      <w:lang w:eastAsia="en-US"/>
    </w:rPr>
  </w:style>
  <w:style w:type="character" w:styleId="a9">
    <w:name w:val="page number"/>
    <w:basedOn w:val="a0"/>
    <w:uiPriority w:val="99"/>
    <w:rsid w:val="00DF35E5"/>
    <w:rPr>
      <w:rFonts w:cs="Times New Roman"/>
    </w:rPr>
  </w:style>
  <w:style w:type="paragraph" w:customStyle="1" w:styleId="ConsPlusNonformat">
    <w:name w:val="ConsPlusNonformat"/>
    <w:uiPriority w:val="99"/>
    <w:rsid w:val="00A67235"/>
    <w:pPr>
      <w:autoSpaceDE w:val="0"/>
      <w:autoSpaceDN w:val="0"/>
      <w:adjustRightInd w:val="0"/>
    </w:pPr>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6C7EA4FE345607623E268FFC06F5BFE05009305232ACE71A8FB6834562871E0FCC6E125597F4486AFB14DFX4E2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6C7EA4FE345607623E268FFC06F5BFE05009305232ACE71A8FB6834562871E0FCC6E125597F4486AFB14D0X4E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C6CB48238F36F370A77617286CCBCCEF8448C21933BA89F39EE4D40BF3824C20A5E531B6448EDBEF881B85Et5OEE" TargetMode="External"/><Relationship Id="rId4" Type="http://schemas.openxmlformats.org/officeDocument/2006/relationships/settings" Target="settings.xml"/><Relationship Id="rId9" Type="http://schemas.openxmlformats.org/officeDocument/2006/relationships/hyperlink" Target="consultantplus://offline/ref=5C6CB48238F36F370A77617286CCBCCEF8448C21933BA89F39EE4D40BF3824C20A5E531B6448EDtBO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2300</TotalTime>
  <Pages>14</Pages>
  <Words>5652</Words>
  <Characters>32217</Characters>
  <Application>Microsoft Office Word</Application>
  <DocSecurity>0</DocSecurity>
  <Lines>268</Lines>
  <Paragraphs>75</Paragraphs>
  <ScaleCrop>false</ScaleCrop>
  <Company/>
  <LinksUpToDate>false</LinksUpToDate>
  <CharactersWithSpaces>37794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 Загорская</dc:creator>
  <cp:keywords/>
  <dc:description/>
  <cp:lastModifiedBy>Киямова Юлия Валерьевна</cp:lastModifiedBy>
  <cp:revision>140</cp:revision>
  <cp:lastPrinted>2015-12-14T06:01:00Z</cp:lastPrinted>
  <dcterms:created xsi:type="dcterms:W3CDTF">2014-04-30T08:04:00Z</dcterms:created>
  <dcterms:modified xsi:type="dcterms:W3CDTF">2015-12-25T04:26:00Z</dcterms:modified>
</cp:coreProperties>
</file>