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40476" w:rsidRPr="00340476" w:rsidRDefault="00340476" w:rsidP="00340476">
      <w:pPr>
        <w:autoSpaceDE w:val="0"/>
        <w:autoSpaceDN w:val="0"/>
        <w:adjustRightInd w:val="0"/>
        <w:jc w:val="both"/>
        <w:rPr>
          <w:bCs/>
          <w:spacing w:val="-6"/>
          <w:sz w:val="26"/>
          <w:szCs w:val="26"/>
        </w:rPr>
      </w:pPr>
      <w:r w:rsidRPr="00340476">
        <w:rPr>
          <w:bCs/>
          <w:spacing w:val="-6"/>
          <w:sz w:val="26"/>
          <w:szCs w:val="26"/>
        </w:rPr>
        <w:t xml:space="preserve">О внесении изменений </w:t>
      </w:r>
    </w:p>
    <w:p w:rsidR="00340476" w:rsidRPr="00340476" w:rsidRDefault="00340476" w:rsidP="00340476">
      <w:pPr>
        <w:autoSpaceDE w:val="0"/>
        <w:autoSpaceDN w:val="0"/>
        <w:adjustRightInd w:val="0"/>
        <w:jc w:val="both"/>
        <w:rPr>
          <w:bCs/>
          <w:spacing w:val="-6"/>
          <w:sz w:val="26"/>
          <w:szCs w:val="26"/>
        </w:rPr>
      </w:pPr>
      <w:r w:rsidRPr="00340476">
        <w:rPr>
          <w:bCs/>
          <w:spacing w:val="-6"/>
          <w:sz w:val="26"/>
          <w:szCs w:val="26"/>
        </w:rPr>
        <w:t xml:space="preserve">в постановление Администрации </w:t>
      </w:r>
    </w:p>
    <w:p w:rsidR="00340476" w:rsidRPr="00340476" w:rsidRDefault="00340476" w:rsidP="0034047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0476">
        <w:rPr>
          <w:bCs/>
          <w:spacing w:val="-6"/>
          <w:sz w:val="26"/>
          <w:szCs w:val="26"/>
        </w:rPr>
        <w:t>города Когалыма</w:t>
      </w:r>
    </w:p>
    <w:p w:rsidR="00340476" w:rsidRPr="00340476" w:rsidRDefault="00340476" w:rsidP="00340476">
      <w:pPr>
        <w:jc w:val="both"/>
        <w:rPr>
          <w:sz w:val="26"/>
          <w:szCs w:val="26"/>
        </w:rPr>
      </w:pPr>
      <w:r w:rsidRPr="00340476">
        <w:rPr>
          <w:sz w:val="26"/>
          <w:szCs w:val="26"/>
        </w:rPr>
        <w:t>от 23.09.2015 №2856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340476" w:rsidRPr="00340476" w:rsidRDefault="00340476" w:rsidP="003404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0476">
        <w:rPr>
          <w:sz w:val="26"/>
          <w:szCs w:val="26"/>
        </w:rPr>
        <w:t xml:space="preserve">В соответствии с </w:t>
      </w:r>
      <w:hyperlink r:id="rId7" w:history="1">
        <w:r w:rsidRPr="00340476">
          <w:rPr>
            <w:sz w:val="26"/>
            <w:szCs w:val="26"/>
          </w:rPr>
          <w:t>частью 4 статьи 46</w:t>
        </w:r>
      </w:hyperlink>
      <w:r w:rsidRPr="00340476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340476">
          <w:rPr>
            <w:sz w:val="26"/>
            <w:szCs w:val="26"/>
          </w:rPr>
          <w:t>законом</w:t>
        </w:r>
      </w:hyperlink>
      <w:r w:rsidRPr="00340476">
        <w:rPr>
          <w:sz w:val="26"/>
          <w:szCs w:val="26"/>
        </w:rPr>
        <w:t xml:space="preserve"> от 30.12.2015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актов», </w:t>
      </w:r>
      <w:hyperlink r:id="rId9" w:history="1">
        <w:r w:rsidRPr="00340476">
          <w:rPr>
            <w:sz w:val="26"/>
            <w:szCs w:val="26"/>
          </w:rPr>
          <w:t>Законом</w:t>
        </w:r>
      </w:hyperlink>
      <w:r w:rsidRPr="00340476">
        <w:rPr>
          <w:sz w:val="26"/>
          <w:szCs w:val="26"/>
        </w:rPr>
        <w:t xml:space="preserve"> Ханты-Мансийского автономного округа - Югры от 29.05.2014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«О нормативных правовых актах Ханты-Мансийского автономного округа – Югры», </w:t>
      </w:r>
      <w:hyperlink r:id="rId10" w:history="1">
        <w:r w:rsidRPr="00340476">
          <w:rPr>
            <w:sz w:val="26"/>
            <w:szCs w:val="26"/>
          </w:rPr>
          <w:t>постановлением</w:t>
        </w:r>
      </w:hyperlink>
      <w:r w:rsidRPr="00340476">
        <w:rPr>
          <w:sz w:val="26"/>
          <w:szCs w:val="26"/>
        </w:rPr>
        <w:t xml:space="preserve"> Правительства Ханты-Мансийского автономного округа - Югры от 30.08.2013 № 328-п «О порядке проведения оценки регулирующего воздействия проектов нормативных правовых актов, подготовленных исполнительными органами государственной власти Ханты-Мансийского автономного округа - Югры, экспертизы и оценки фактического воздействия нормативных правовых актов Ханты-Мансийского автономного округа - Югры», решением Думы города Когалыма от 22.06.2016 № 689-ГД «О проведении оценки регулирующего воздействия проектов нормативных правовых актов Думы города Когалыма, затрагивающих вопросы осуществления предпринимательской и инвестиционной деятельности, экспертизы принятых Думой города Когалыма нормативных правовых актов, затрагивающих вопросы осуществления предпринимательской и инвестиционной деятельности», в целях приведения муниципального правового акта в соответствие с нормами действующего законодательства Российской Федерации:</w:t>
      </w:r>
    </w:p>
    <w:p w:rsidR="00340476" w:rsidRPr="00340476" w:rsidRDefault="00340476" w:rsidP="003404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340476" w:rsidRPr="00340476" w:rsidRDefault="00340476" w:rsidP="00340476">
      <w:pPr>
        <w:ind w:firstLine="709"/>
        <w:jc w:val="both"/>
        <w:rPr>
          <w:sz w:val="26"/>
          <w:szCs w:val="26"/>
        </w:rPr>
      </w:pPr>
      <w:r w:rsidRPr="00340476">
        <w:rPr>
          <w:sz w:val="26"/>
          <w:szCs w:val="26"/>
        </w:rPr>
        <w:t xml:space="preserve">1. В приложение 1 к постановлению Администрации города Когалыма от 23.09.2015 № 2856 «О Порядке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</w:t>
      </w:r>
      <w:r w:rsidRPr="00340476">
        <w:rPr>
          <w:sz w:val="26"/>
          <w:szCs w:val="26"/>
        </w:rPr>
        <w:lastRenderedPageBreak/>
        <w:t>затрагивающих вопросы осуществления предпринимательской и инвестиционной деятельности в городе Когалыме» (далее - Порядок) внести следующие изменения:</w:t>
      </w:r>
    </w:p>
    <w:p w:rsidR="00340476" w:rsidRPr="00340476" w:rsidRDefault="00340476" w:rsidP="00340476">
      <w:pPr>
        <w:ind w:firstLine="709"/>
        <w:jc w:val="both"/>
        <w:rPr>
          <w:sz w:val="26"/>
          <w:szCs w:val="26"/>
        </w:rPr>
      </w:pPr>
      <w:r w:rsidRPr="00340476">
        <w:rPr>
          <w:sz w:val="26"/>
          <w:szCs w:val="26"/>
        </w:rPr>
        <w:t>1.1.  Пункт 1.2 Порядка дополнить подпунктом 1.2.10 следующего содержания:</w:t>
      </w:r>
    </w:p>
    <w:p w:rsidR="00340476" w:rsidRPr="00340476" w:rsidRDefault="00340476" w:rsidP="00340476">
      <w:pPr>
        <w:ind w:firstLine="709"/>
        <w:jc w:val="both"/>
        <w:rPr>
          <w:sz w:val="26"/>
          <w:szCs w:val="26"/>
        </w:rPr>
      </w:pPr>
      <w:r w:rsidRPr="00340476">
        <w:rPr>
          <w:sz w:val="26"/>
          <w:szCs w:val="26"/>
        </w:rPr>
        <w:t xml:space="preserve">«1.2.10. проекты муниципальных нормативных правовых актов, разрабатываемые в условиях внешнего </w:t>
      </w:r>
      <w:proofErr w:type="spellStart"/>
      <w:r w:rsidRPr="00340476">
        <w:rPr>
          <w:sz w:val="26"/>
          <w:szCs w:val="26"/>
        </w:rPr>
        <w:t>санкционного</w:t>
      </w:r>
      <w:proofErr w:type="spellEnd"/>
      <w:r w:rsidRPr="00340476">
        <w:rPr>
          <w:sz w:val="26"/>
          <w:szCs w:val="26"/>
        </w:rPr>
        <w:t xml:space="preserve"> давления, – проекты муниципальных нормативных правовых актов, затрагивающих вопросы осуществления предпринимательской и инвестиционной деятельности, разрабатываемые органами местного самоуправления (структурными подразделениями органа местного самоуправления) или субъектами правотворческой инициативы, установленными Уставом города Когалыма в рамках мероприятий по обеспечению устойчивого развития экономики города Когалыма в условиях внешнего </w:t>
      </w:r>
      <w:proofErr w:type="spellStart"/>
      <w:r w:rsidRPr="00340476">
        <w:rPr>
          <w:sz w:val="26"/>
          <w:szCs w:val="26"/>
        </w:rPr>
        <w:t>санкционного</w:t>
      </w:r>
      <w:proofErr w:type="spellEnd"/>
      <w:r w:rsidRPr="00340476">
        <w:rPr>
          <w:sz w:val="26"/>
          <w:szCs w:val="26"/>
        </w:rPr>
        <w:t xml:space="preserve"> давления;»</w:t>
      </w:r>
    </w:p>
    <w:p w:rsidR="00340476" w:rsidRPr="00340476" w:rsidRDefault="00340476" w:rsidP="00340476">
      <w:pPr>
        <w:ind w:firstLine="709"/>
        <w:jc w:val="both"/>
        <w:rPr>
          <w:sz w:val="26"/>
          <w:szCs w:val="26"/>
        </w:rPr>
      </w:pPr>
      <w:r w:rsidRPr="00340476">
        <w:rPr>
          <w:sz w:val="26"/>
          <w:szCs w:val="26"/>
        </w:rPr>
        <w:t>1.2. Подпункты 1.2.10, 1.2.11 пункта 1.2 Порядка считать подпунктами 1.2.11, 1.2.12.</w:t>
      </w:r>
    </w:p>
    <w:p w:rsidR="00340476" w:rsidRPr="00340476" w:rsidRDefault="00340476" w:rsidP="00340476">
      <w:pPr>
        <w:ind w:firstLine="709"/>
        <w:jc w:val="both"/>
        <w:rPr>
          <w:sz w:val="26"/>
          <w:szCs w:val="26"/>
        </w:rPr>
      </w:pPr>
      <w:r w:rsidRPr="00340476">
        <w:rPr>
          <w:sz w:val="26"/>
          <w:szCs w:val="26"/>
        </w:rPr>
        <w:tab/>
        <w:t xml:space="preserve">1.3. Подпункт 1.2.11 Порядка после слов «повышенной готовности» дополнить словами «, в условиях внешнего </w:t>
      </w:r>
      <w:proofErr w:type="spellStart"/>
      <w:r w:rsidRPr="00340476">
        <w:rPr>
          <w:sz w:val="26"/>
          <w:szCs w:val="26"/>
        </w:rPr>
        <w:t>санкционного</w:t>
      </w:r>
      <w:proofErr w:type="spellEnd"/>
      <w:r w:rsidRPr="00340476">
        <w:rPr>
          <w:sz w:val="26"/>
          <w:szCs w:val="26"/>
        </w:rPr>
        <w:t xml:space="preserve"> давления».</w:t>
      </w:r>
    </w:p>
    <w:p w:rsidR="00340476" w:rsidRPr="00340476" w:rsidRDefault="00340476" w:rsidP="00340476">
      <w:pPr>
        <w:ind w:firstLine="709"/>
        <w:jc w:val="both"/>
        <w:rPr>
          <w:sz w:val="26"/>
          <w:szCs w:val="26"/>
        </w:rPr>
      </w:pPr>
      <w:r w:rsidRPr="00340476">
        <w:rPr>
          <w:sz w:val="26"/>
          <w:szCs w:val="26"/>
        </w:rPr>
        <w:tab/>
        <w:t xml:space="preserve">1.4. В пункте 1.3 Порядка по тексту слова «повышенной готовности» дополнить словами «, в условиях внешнего </w:t>
      </w:r>
      <w:proofErr w:type="spellStart"/>
      <w:r w:rsidRPr="00340476">
        <w:rPr>
          <w:sz w:val="26"/>
          <w:szCs w:val="26"/>
        </w:rPr>
        <w:t>санкционного</w:t>
      </w:r>
      <w:proofErr w:type="spellEnd"/>
      <w:r w:rsidRPr="00340476">
        <w:rPr>
          <w:sz w:val="26"/>
          <w:szCs w:val="26"/>
        </w:rPr>
        <w:t xml:space="preserve"> давления».</w:t>
      </w:r>
    </w:p>
    <w:p w:rsidR="00340476" w:rsidRPr="00340476" w:rsidRDefault="00340476" w:rsidP="00340476">
      <w:pPr>
        <w:ind w:firstLine="709"/>
        <w:jc w:val="both"/>
        <w:rPr>
          <w:sz w:val="26"/>
          <w:szCs w:val="26"/>
        </w:rPr>
      </w:pPr>
      <w:r w:rsidRPr="00340476">
        <w:rPr>
          <w:sz w:val="26"/>
          <w:szCs w:val="26"/>
        </w:rPr>
        <w:t xml:space="preserve">1.5. В пункте 4.13 Порядка по тексту слова «повышенной готовности» дополнить словами «, в условиях внешнего </w:t>
      </w:r>
      <w:proofErr w:type="spellStart"/>
      <w:r w:rsidRPr="00340476">
        <w:rPr>
          <w:sz w:val="26"/>
          <w:szCs w:val="26"/>
        </w:rPr>
        <w:t>санкционного</w:t>
      </w:r>
      <w:proofErr w:type="spellEnd"/>
      <w:r w:rsidRPr="00340476">
        <w:rPr>
          <w:sz w:val="26"/>
          <w:szCs w:val="26"/>
        </w:rPr>
        <w:t xml:space="preserve"> давления».</w:t>
      </w:r>
    </w:p>
    <w:p w:rsidR="00340476" w:rsidRPr="00340476" w:rsidRDefault="00340476" w:rsidP="00340476">
      <w:pPr>
        <w:ind w:firstLine="709"/>
        <w:jc w:val="both"/>
        <w:rPr>
          <w:sz w:val="26"/>
          <w:szCs w:val="26"/>
        </w:rPr>
      </w:pPr>
      <w:r w:rsidRPr="00340476">
        <w:rPr>
          <w:sz w:val="26"/>
          <w:szCs w:val="26"/>
        </w:rPr>
        <w:t>1.6. В пункте 4.13 Порядка абзацы тринадцатый, четырнадцатый изложить в следующей редакции:</w:t>
      </w:r>
    </w:p>
    <w:p w:rsidR="00340476" w:rsidRPr="00340476" w:rsidRDefault="00340476" w:rsidP="00340476">
      <w:pPr>
        <w:ind w:firstLine="709"/>
        <w:jc w:val="both"/>
        <w:rPr>
          <w:sz w:val="26"/>
          <w:szCs w:val="26"/>
        </w:rPr>
      </w:pPr>
      <w:r w:rsidRPr="00340476">
        <w:rPr>
          <w:sz w:val="26"/>
          <w:szCs w:val="26"/>
        </w:rPr>
        <w:t>«описание новых (изменяемых, отменяемых) обязательных требований для субъектов предпринимательской и иной экономической деятельности, обязанностей, запретов для субъектов предпринимательской и инвестиционной деятельности, ответственности за нарушение нормативных правовых актов, затрагивающих вопросы осуществления предпринимательской и иной экономической деятельности;</w:t>
      </w:r>
    </w:p>
    <w:p w:rsidR="00340476" w:rsidRPr="00340476" w:rsidRDefault="00340476" w:rsidP="00340476">
      <w:pPr>
        <w:ind w:firstLine="709"/>
        <w:jc w:val="both"/>
        <w:rPr>
          <w:sz w:val="26"/>
          <w:szCs w:val="26"/>
        </w:rPr>
      </w:pPr>
      <w:r w:rsidRPr="00340476">
        <w:rPr>
          <w:sz w:val="26"/>
          <w:szCs w:val="26"/>
        </w:rPr>
        <w:t>оценка расходов субъектов предпринимательской, инвестиционной и иной экономической деятельности, связанных с необходимостью соблюдать требования предлагаемого проектом нормативного правового акта правового регулирования;».</w:t>
      </w:r>
    </w:p>
    <w:p w:rsidR="00340476" w:rsidRPr="00340476" w:rsidRDefault="00340476" w:rsidP="00340476">
      <w:pPr>
        <w:ind w:firstLine="709"/>
        <w:jc w:val="both"/>
        <w:rPr>
          <w:sz w:val="26"/>
          <w:szCs w:val="26"/>
        </w:rPr>
      </w:pPr>
      <w:r w:rsidRPr="00340476">
        <w:rPr>
          <w:sz w:val="26"/>
          <w:szCs w:val="26"/>
        </w:rPr>
        <w:t xml:space="preserve">1.7. В пункте 6.1 Порядка после слов «повышенной готовности» дополнить словами «, в условиях внешнего </w:t>
      </w:r>
      <w:proofErr w:type="spellStart"/>
      <w:r w:rsidRPr="00340476">
        <w:rPr>
          <w:sz w:val="26"/>
          <w:szCs w:val="26"/>
        </w:rPr>
        <w:t>санкционного</w:t>
      </w:r>
      <w:proofErr w:type="spellEnd"/>
      <w:r w:rsidRPr="00340476">
        <w:rPr>
          <w:sz w:val="26"/>
          <w:szCs w:val="26"/>
        </w:rPr>
        <w:t xml:space="preserve"> давления».</w:t>
      </w:r>
    </w:p>
    <w:p w:rsidR="00340476" w:rsidRPr="00340476" w:rsidRDefault="00340476" w:rsidP="00340476">
      <w:pPr>
        <w:ind w:firstLine="709"/>
        <w:jc w:val="both"/>
        <w:rPr>
          <w:sz w:val="26"/>
          <w:szCs w:val="26"/>
        </w:rPr>
      </w:pPr>
    </w:p>
    <w:p w:rsidR="00340476" w:rsidRPr="00340476" w:rsidRDefault="00340476" w:rsidP="00340476">
      <w:pPr>
        <w:ind w:firstLine="709"/>
        <w:jc w:val="both"/>
        <w:rPr>
          <w:sz w:val="26"/>
          <w:szCs w:val="26"/>
        </w:rPr>
      </w:pPr>
      <w:r w:rsidRPr="00340476">
        <w:rPr>
          <w:sz w:val="26"/>
          <w:szCs w:val="26"/>
        </w:rPr>
        <w:t>2. Управлению инвестиционной деятельности и развития предпринимательства Администрации города Когалыма (В.И. Феоктистов)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40476" w:rsidRPr="00340476" w:rsidRDefault="00340476" w:rsidP="00340476">
      <w:pPr>
        <w:ind w:firstLine="709"/>
        <w:jc w:val="both"/>
        <w:rPr>
          <w:sz w:val="26"/>
          <w:szCs w:val="26"/>
        </w:rPr>
      </w:pPr>
    </w:p>
    <w:p w:rsidR="00340476" w:rsidRPr="00340476" w:rsidRDefault="00340476" w:rsidP="00340476">
      <w:pPr>
        <w:ind w:firstLine="709"/>
        <w:jc w:val="both"/>
        <w:rPr>
          <w:sz w:val="26"/>
          <w:szCs w:val="26"/>
        </w:rPr>
      </w:pPr>
      <w:r w:rsidRPr="00340476"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340476" w:rsidRPr="00340476" w:rsidRDefault="00340476" w:rsidP="00340476">
      <w:pPr>
        <w:ind w:firstLine="709"/>
        <w:jc w:val="both"/>
        <w:rPr>
          <w:sz w:val="26"/>
          <w:szCs w:val="26"/>
        </w:rPr>
      </w:pPr>
    </w:p>
    <w:p w:rsidR="00ED5C7C" w:rsidRDefault="00340476" w:rsidP="00340476">
      <w:pPr>
        <w:ind w:firstLine="709"/>
        <w:jc w:val="both"/>
        <w:rPr>
          <w:sz w:val="26"/>
          <w:szCs w:val="26"/>
        </w:rPr>
      </w:pPr>
      <w:r w:rsidRPr="00340476">
        <w:rPr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340476">
        <w:rPr>
          <w:sz w:val="26"/>
          <w:szCs w:val="26"/>
        </w:rPr>
        <w:t>Т.И.Черных</w:t>
      </w:r>
      <w:proofErr w:type="spellEnd"/>
      <w:r w:rsidRPr="00340476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340476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0476"/>
    <w:rsid w:val="003447F7"/>
    <w:rsid w:val="003F587E"/>
    <w:rsid w:val="0043438A"/>
    <w:rsid w:val="004F33B1"/>
    <w:rsid w:val="005500E4"/>
    <w:rsid w:val="006015ED"/>
    <w:rsid w:val="00616C29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2EA2E9508E4951DCAF986C4F408BBFFF891EA5F6BFF447F4A0EE91FECDA928830B4ED8E04D81B417FC48218UAa0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32EA2E9508E4951DCAF986C4F408BBFDF290EC5164FF447F4A0EE91FECDA929A30ECE18F00C51B4C6A92D35EF517D450FE3C3506E40365UBa5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32EA2E9508E4951DCAE78BD2985FB4F8FACEE3576AF1112A1608BE40BCDCC7DA70EAB4DE4593164964D88213BE18D557UEa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2EA2E9508E4951DCAE78BD2985FB4F8FACEE3576AF011211808BE40BCDCC7DA70EAB4DE4593164964D88213BE18D557UEa0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F4317-72AD-4F65-A7D3-960E6C9F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Марина Валерьевна</cp:lastModifiedBy>
  <cp:revision>3</cp:revision>
  <cp:lastPrinted>2021-01-20T06:03:00Z</cp:lastPrinted>
  <dcterms:created xsi:type="dcterms:W3CDTF">2022-04-01T06:32:00Z</dcterms:created>
  <dcterms:modified xsi:type="dcterms:W3CDTF">2022-04-01T06:35:00Z</dcterms:modified>
</cp:coreProperties>
</file>