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84" w:rsidRPr="004A3762" w:rsidRDefault="000E1E84" w:rsidP="00A22BE4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</w:rPr>
      </w:pPr>
      <w:r w:rsidRPr="004A3762">
        <w:rPr>
          <w:b/>
          <w:caps/>
          <w:color w:val="3366FF"/>
          <w:sz w:val="32"/>
          <w:szCs w:val="32"/>
        </w:rPr>
        <w:t xml:space="preserve">                                         </w:t>
      </w:r>
    </w:p>
    <w:p w:rsidR="008B1D2C" w:rsidRPr="008B1D2C" w:rsidRDefault="008B1D2C" w:rsidP="008B1D2C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8B1D2C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6D35DFA" wp14:editId="75C8EFFF">
            <wp:simplePos x="0" y="0"/>
            <wp:positionH relativeFrom="margin">
              <wp:posOffset>2466975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2C">
        <w:rPr>
          <w:b/>
          <w:caps/>
          <w:color w:val="3366FF"/>
          <w:sz w:val="32"/>
          <w:szCs w:val="32"/>
        </w:rPr>
        <w:t>РЕШЕНИЕ</w:t>
      </w:r>
    </w:p>
    <w:p w:rsidR="008B1D2C" w:rsidRPr="008B1D2C" w:rsidRDefault="008B1D2C" w:rsidP="008B1D2C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8B1D2C">
        <w:rPr>
          <w:b/>
          <w:caps/>
          <w:color w:val="3366FF"/>
          <w:sz w:val="32"/>
          <w:szCs w:val="32"/>
        </w:rPr>
        <w:t>ДУМЫ ГОРОДА КОГАЛЫМА</w:t>
      </w:r>
    </w:p>
    <w:p w:rsidR="008B1D2C" w:rsidRPr="008B1D2C" w:rsidRDefault="008B1D2C" w:rsidP="008B1D2C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8B1D2C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B1D2C" w:rsidRPr="008B1D2C" w:rsidRDefault="008B1D2C" w:rsidP="008B1D2C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B1D2C" w:rsidRPr="008B1D2C" w:rsidRDefault="008B1D2C" w:rsidP="008B1D2C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B1D2C" w:rsidRPr="008B1D2C" w:rsidRDefault="008B1D2C" w:rsidP="008B1D2C">
      <w:pPr>
        <w:widowControl w:val="0"/>
        <w:autoSpaceDE w:val="0"/>
        <w:autoSpaceDN w:val="0"/>
        <w:adjustRightInd w:val="0"/>
        <w:spacing w:after="200" w:line="276" w:lineRule="auto"/>
        <w:ind w:right="-144"/>
        <w:rPr>
          <w:rFonts w:eastAsiaTheme="minorHAnsi"/>
          <w:color w:val="3366FF"/>
          <w:lang w:eastAsia="en-US"/>
        </w:rPr>
      </w:pPr>
      <w:r w:rsidRPr="008B1D2C">
        <w:rPr>
          <w:rFonts w:eastAsiaTheme="minorHAnsi"/>
          <w:color w:val="3366FF"/>
          <w:u w:val="single"/>
          <w:lang w:eastAsia="en-US"/>
        </w:rPr>
        <w:t>От «30» марта 2016г</w:t>
      </w:r>
      <w:r w:rsidRPr="008B1D2C">
        <w:rPr>
          <w:rFonts w:eastAsiaTheme="minorHAnsi"/>
          <w:color w:val="3366FF"/>
          <w:lang w:eastAsia="en-US"/>
        </w:rPr>
        <w:t xml:space="preserve">. </w:t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lang w:eastAsia="en-US"/>
        </w:rPr>
        <w:tab/>
      </w:r>
      <w:r w:rsidRPr="008B1D2C">
        <w:rPr>
          <w:rFonts w:eastAsiaTheme="minorHAnsi"/>
          <w:color w:val="3366FF"/>
          <w:u w:val="single"/>
          <w:lang w:eastAsia="en-US"/>
        </w:rPr>
        <w:t>№ 66</w:t>
      </w:r>
      <w:r>
        <w:rPr>
          <w:rFonts w:eastAsiaTheme="minorHAnsi"/>
          <w:color w:val="3366FF"/>
          <w:u w:val="single"/>
          <w:lang w:eastAsia="en-US"/>
        </w:rPr>
        <w:t>4</w:t>
      </w:r>
      <w:r w:rsidRPr="008B1D2C">
        <w:rPr>
          <w:rFonts w:eastAsiaTheme="minorHAnsi"/>
          <w:color w:val="3366FF"/>
          <w:u w:val="single"/>
          <w:lang w:eastAsia="en-US"/>
        </w:rPr>
        <w:t>-ГД</w:t>
      </w:r>
      <w:r w:rsidRPr="008B1D2C">
        <w:rPr>
          <w:rFonts w:eastAsiaTheme="minorHAnsi"/>
          <w:color w:val="3366FF"/>
          <w:lang w:eastAsia="en-US"/>
        </w:rPr>
        <w:t xml:space="preserve"> </w:t>
      </w:r>
    </w:p>
    <w:p w:rsidR="000E1E84" w:rsidRPr="004A3762" w:rsidRDefault="000E1E84" w:rsidP="000E1E84">
      <w:pPr>
        <w:ind w:firstLine="709"/>
        <w:jc w:val="both"/>
        <w:rPr>
          <w:sz w:val="24"/>
          <w:szCs w:val="24"/>
        </w:rPr>
      </w:pPr>
    </w:p>
    <w:p w:rsidR="003A78C3" w:rsidRDefault="0079398E" w:rsidP="008B1D2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 xml:space="preserve">                </w:t>
      </w:r>
      <w:r w:rsidR="008B1D2C">
        <w:rPr>
          <w:b/>
          <w:caps/>
          <w:color w:val="FFFFFF" w:themeColor="background1"/>
          <w:sz w:val="32"/>
          <w:szCs w:val="32"/>
        </w:rPr>
        <w:t xml:space="preserve">            </w:t>
      </w:r>
    </w:p>
    <w:p w:rsidR="003A78C3" w:rsidRDefault="003A78C3" w:rsidP="008B1D2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</w:p>
    <w:p w:rsidR="003A78C3" w:rsidRDefault="003A78C3" w:rsidP="008B1D2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</w:p>
    <w:p w:rsidR="003A78C3" w:rsidRDefault="003A78C3" w:rsidP="008B1D2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</w:p>
    <w:p w:rsidR="0079398E" w:rsidRPr="008B1D2C" w:rsidRDefault="008B1D2C" w:rsidP="008B1D2C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b/>
          <w:caps/>
          <w:color w:val="FFFFFF" w:themeColor="background1"/>
          <w:sz w:val="32"/>
          <w:szCs w:val="32"/>
        </w:rPr>
        <w:t xml:space="preserve">             РЕШ</w:t>
      </w:r>
      <w:r w:rsidR="0079398E" w:rsidRPr="00A50BA5">
        <w:rPr>
          <w:b/>
          <w:color w:val="FFFFFF" w:themeColor="background1"/>
          <w:sz w:val="28"/>
          <w:szCs w:val="28"/>
        </w:rPr>
        <w:t>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9E7515" w:rsidRDefault="009E7515" w:rsidP="009E7515">
      <w:r>
        <w:t>О внесении изменени</w:t>
      </w:r>
      <w:r w:rsidR="007E535E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>от 23.03.2011 №5-ГД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85764E">
        <w:rPr>
          <w:rFonts w:eastAsiaTheme="minorHAnsi"/>
          <w:lang w:eastAsia="en-US"/>
        </w:rPr>
        <w:t>решением Думы города Когалыма от 26.04.2011            №37-ГД «Об утверждении Положений о постоянных Комиссиях Думы города Когалыма пятого созыва»</w:t>
      </w:r>
      <w:r w:rsidRPr="002163B3">
        <w:t>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E7515" w:rsidRDefault="009E7515" w:rsidP="0079398E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от 23.03.2011 №5-ГД </w:t>
      </w:r>
      <w:r w:rsidR="00DA37E5">
        <w:t xml:space="preserve">    </w:t>
      </w:r>
      <w:r w:rsidR="0085764E">
        <w:t xml:space="preserve">«Об образовании постоянных </w:t>
      </w:r>
      <w:proofErr w:type="gramStart"/>
      <w:r w:rsidR="0085764E">
        <w:t>Комиссий Думы города Когалыма пятого созыва</w:t>
      </w:r>
      <w:proofErr w:type="gramEnd"/>
      <w:r w:rsidR="0085764E">
        <w:t xml:space="preserve"> </w:t>
      </w:r>
      <w:r w:rsidR="0085764E" w:rsidRPr="009955FF">
        <w:t>и избрании их составов</w:t>
      </w:r>
      <w:r w:rsidR="0056531B">
        <w:t xml:space="preserve">» </w:t>
      </w:r>
      <w:r w:rsidR="0084056A">
        <w:t xml:space="preserve">(далее – решение) </w:t>
      </w:r>
      <w:r w:rsidR="0085764E">
        <w:t>следующ</w:t>
      </w:r>
      <w:r w:rsidR="007E535E">
        <w:t>е</w:t>
      </w:r>
      <w:r w:rsidR="0085764E">
        <w:t>е изменени</w:t>
      </w:r>
      <w:r w:rsidR="007E535E">
        <w:t>е</w:t>
      </w:r>
      <w:r w:rsidR="0085764E">
        <w:t>:</w:t>
      </w:r>
    </w:p>
    <w:p w:rsidR="00987B5D" w:rsidRDefault="00987B5D" w:rsidP="007E535E">
      <w:pPr>
        <w:jc w:val="both"/>
      </w:pPr>
    </w:p>
    <w:p w:rsidR="0084056A" w:rsidRDefault="0084056A" w:rsidP="0079398E">
      <w:pPr>
        <w:pStyle w:val="a8"/>
        <w:numPr>
          <w:ilvl w:val="1"/>
          <w:numId w:val="1"/>
        </w:numPr>
        <w:ind w:left="0" w:firstLine="709"/>
        <w:jc w:val="both"/>
      </w:pPr>
      <w:r>
        <w:t xml:space="preserve">Часть </w:t>
      </w:r>
      <w:r w:rsidR="007E535E">
        <w:t>3</w:t>
      </w:r>
      <w:r>
        <w:t xml:space="preserve"> решения изложить в новой редакции:</w:t>
      </w:r>
    </w:p>
    <w:p w:rsidR="0084056A" w:rsidRDefault="0084056A" w:rsidP="0079398E">
      <w:pPr>
        <w:ind w:firstLine="709"/>
        <w:jc w:val="both"/>
      </w:pPr>
      <w:r>
        <w:t xml:space="preserve">«2. Избрать в состав постоянной Комиссии </w:t>
      </w:r>
      <w:r w:rsidR="007E535E">
        <w:t xml:space="preserve">по социальной политике </w:t>
      </w:r>
      <w:r>
        <w:t>следующих депутатов Думы города Когалыма:</w:t>
      </w:r>
    </w:p>
    <w:p w:rsidR="007E535E" w:rsidRDefault="007E535E" w:rsidP="007E535E">
      <w:pPr>
        <w:ind w:firstLine="709"/>
        <w:jc w:val="both"/>
      </w:pPr>
      <w:r>
        <w:t>1)</w:t>
      </w:r>
      <w:r w:rsidRPr="007E535E">
        <w:t xml:space="preserve"> </w:t>
      </w:r>
      <w:r>
        <w:t>Говорищева Алла Юрьевна;</w:t>
      </w:r>
    </w:p>
    <w:p w:rsidR="007E535E" w:rsidRDefault="00B61BC7" w:rsidP="007E535E">
      <w:pPr>
        <w:ind w:firstLine="709"/>
        <w:jc w:val="both"/>
      </w:pPr>
      <w:r>
        <w:t>2</w:t>
      </w:r>
      <w:r w:rsidR="007E535E">
        <w:t>) Перебатов Сергей Анатольевич;</w:t>
      </w:r>
    </w:p>
    <w:p w:rsidR="007E535E" w:rsidRDefault="00B61BC7" w:rsidP="007E535E">
      <w:pPr>
        <w:ind w:firstLine="709"/>
        <w:jc w:val="both"/>
      </w:pPr>
      <w:r>
        <w:t>3</w:t>
      </w:r>
      <w:r w:rsidR="007E535E">
        <w:t>) Безбородников Евгений Иванович;</w:t>
      </w:r>
    </w:p>
    <w:p w:rsidR="007E535E" w:rsidRDefault="00B61BC7" w:rsidP="007E535E">
      <w:pPr>
        <w:ind w:firstLine="709"/>
        <w:jc w:val="both"/>
      </w:pPr>
      <w:r>
        <w:t>4</w:t>
      </w:r>
      <w:r w:rsidR="007E535E">
        <w:t>) Шмаков Александр Владимирович;</w:t>
      </w:r>
    </w:p>
    <w:p w:rsidR="007E535E" w:rsidRDefault="00B61BC7" w:rsidP="007E535E">
      <w:pPr>
        <w:ind w:firstLine="709"/>
        <w:jc w:val="both"/>
      </w:pPr>
      <w:r>
        <w:t>5</w:t>
      </w:r>
      <w:r w:rsidR="007E535E">
        <w:t xml:space="preserve">) </w:t>
      </w:r>
      <w:proofErr w:type="spellStart"/>
      <w:r w:rsidR="007E535E">
        <w:t>Снурницын</w:t>
      </w:r>
      <w:proofErr w:type="spellEnd"/>
      <w:r w:rsidR="007E535E">
        <w:t xml:space="preserve"> Сергей Дмитриевич;</w:t>
      </w:r>
    </w:p>
    <w:p w:rsidR="007E535E" w:rsidRDefault="00B61BC7" w:rsidP="007E535E">
      <w:pPr>
        <w:ind w:firstLine="709"/>
        <w:jc w:val="both"/>
      </w:pPr>
      <w:r>
        <w:t>6</w:t>
      </w:r>
      <w:r w:rsidR="007E535E">
        <w:t xml:space="preserve">) </w:t>
      </w:r>
      <w:proofErr w:type="spellStart"/>
      <w:r w:rsidR="007E535E">
        <w:t>Поклонцева</w:t>
      </w:r>
      <w:proofErr w:type="spellEnd"/>
      <w:r w:rsidR="007E535E">
        <w:t xml:space="preserve"> Ирина Михайловна;</w:t>
      </w:r>
    </w:p>
    <w:p w:rsidR="0084056A" w:rsidRDefault="00B61BC7" w:rsidP="007E535E">
      <w:pPr>
        <w:ind w:firstLine="709"/>
        <w:jc w:val="both"/>
      </w:pPr>
      <w:r>
        <w:t>7</w:t>
      </w:r>
      <w:r w:rsidR="007E535E">
        <w:t xml:space="preserve">) Шарафутдинова Ирина </w:t>
      </w:r>
      <w:proofErr w:type="spellStart"/>
      <w:r w:rsidR="007E535E">
        <w:t>Равильевна</w:t>
      </w:r>
      <w:proofErr w:type="spellEnd"/>
      <w:r w:rsidR="007E535E">
        <w:t>.».</w:t>
      </w:r>
    </w:p>
    <w:p w:rsidR="009E7515" w:rsidRDefault="009E7515" w:rsidP="007E535E"/>
    <w:p w:rsidR="009E7515" w:rsidRDefault="00967B5A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9E7515" w:rsidRPr="009955FF" w:rsidRDefault="009E7515" w:rsidP="00967B5A">
      <w:pPr>
        <w:jc w:val="both"/>
      </w:pPr>
    </w:p>
    <w:p w:rsidR="00D828A6" w:rsidRDefault="000E1E84" w:rsidP="0079398E">
      <w:pPr>
        <w:ind w:firstLine="709"/>
        <w:jc w:val="both"/>
      </w:pPr>
      <w:r>
        <w:t>Председатель</w:t>
      </w:r>
    </w:p>
    <w:p w:rsidR="009E7515" w:rsidRPr="009955FF" w:rsidRDefault="000E1E84" w:rsidP="0079398E">
      <w:pPr>
        <w:ind w:firstLine="709"/>
        <w:jc w:val="both"/>
      </w:pPr>
      <w:r>
        <w:t>Думы</w:t>
      </w:r>
      <w:r w:rsidR="009E7515" w:rsidRPr="009955FF">
        <w:t xml:space="preserve"> города Когалыма                                     </w:t>
      </w:r>
      <w:r w:rsidR="0085764E">
        <w:t xml:space="preserve">  </w:t>
      </w:r>
      <w:r w:rsidR="00D828A6">
        <w:t xml:space="preserve">              А.Ю.Говорищева</w:t>
      </w:r>
    </w:p>
    <w:p w:rsidR="009E7515" w:rsidRDefault="009E7515" w:rsidP="0079398E">
      <w:pPr>
        <w:ind w:firstLine="709"/>
        <w:jc w:val="both"/>
      </w:pPr>
    </w:p>
    <w:p w:rsidR="00925AA7" w:rsidRDefault="00925AA7" w:rsidP="000E1E84">
      <w:pPr>
        <w:jc w:val="both"/>
      </w:pPr>
    </w:p>
    <w:p w:rsidR="00967B5A" w:rsidRDefault="00967B5A" w:rsidP="000E1E84">
      <w:pPr>
        <w:jc w:val="both"/>
      </w:pPr>
    </w:p>
    <w:p w:rsidR="007E535E" w:rsidRPr="007E535E" w:rsidRDefault="007E535E" w:rsidP="007E535E">
      <w:pPr>
        <w:jc w:val="both"/>
        <w:rPr>
          <w:sz w:val="22"/>
          <w:szCs w:val="22"/>
        </w:rPr>
      </w:pPr>
    </w:p>
    <w:sectPr w:rsidR="007E535E" w:rsidRPr="007E535E" w:rsidSect="008B1D2C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84" w:rsidRDefault="00873284">
      <w:r>
        <w:separator/>
      </w:r>
    </w:p>
  </w:endnote>
  <w:endnote w:type="continuationSeparator" w:id="0">
    <w:p w:rsidR="00873284" w:rsidRDefault="0087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873284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873284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873284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84" w:rsidRDefault="00873284">
      <w:r>
        <w:separator/>
      </w:r>
    </w:p>
  </w:footnote>
  <w:footnote w:type="continuationSeparator" w:id="0">
    <w:p w:rsidR="00873284" w:rsidRDefault="0087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E1E84"/>
    <w:rsid w:val="00105567"/>
    <w:rsid w:val="001A1330"/>
    <w:rsid w:val="001D0AD8"/>
    <w:rsid w:val="002322FB"/>
    <w:rsid w:val="00293F68"/>
    <w:rsid w:val="00365262"/>
    <w:rsid w:val="003A78C3"/>
    <w:rsid w:val="003B1163"/>
    <w:rsid w:val="004978A8"/>
    <w:rsid w:val="0056531B"/>
    <w:rsid w:val="00611A4F"/>
    <w:rsid w:val="00651EB2"/>
    <w:rsid w:val="00761B47"/>
    <w:rsid w:val="007773A5"/>
    <w:rsid w:val="0079398E"/>
    <w:rsid w:val="00797379"/>
    <w:rsid w:val="007E535E"/>
    <w:rsid w:val="0084056A"/>
    <w:rsid w:val="008436BD"/>
    <w:rsid w:val="0085764E"/>
    <w:rsid w:val="00873284"/>
    <w:rsid w:val="008861B4"/>
    <w:rsid w:val="008B1D2C"/>
    <w:rsid w:val="008F2104"/>
    <w:rsid w:val="00925AA7"/>
    <w:rsid w:val="00953925"/>
    <w:rsid w:val="00967B5A"/>
    <w:rsid w:val="0098293D"/>
    <w:rsid w:val="00987B5D"/>
    <w:rsid w:val="009E09DF"/>
    <w:rsid w:val="009E7515"/>
    <w:rsid w:val="00A22BE4"/>
    <w:rsid w:val="00A50BA5"/>
    <w:rsid w:val="00A92F18"/>
    <w:rsid w:val="00B61BC7"/>
    <w:rsid w:val="00B84893"/>
    <w:rsid w:val="00B86780"/>
    <w:rsid w:val="00C16CFD"/>
    <w:rsid w:val="00D00AFA"/>
    <w:rsid w:val="00D828A6"/>
    <w:rsid w:val="00DA37E5"/>
    <w:rsid w:val="00E21A4B"/>
    <w:rsid w:val="00E86811"/>
    <w:rsid w:val="00F3705A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25</cp:revision>
  <cp:lastPrinted>2016-03-31T11:19:00Z</cp:lastPrinted>
  <dcterms:created xsi:type="dcterms:W3CDTF">2013-04-08T11:57:00Z</dcterms:created>
  <dcterms:modified xsi:type="dcterms:W3CDTF">2016-04-06T10:01:00Z</dcterms:modified>
</cp:coreProperties>
</file>