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2" w:rsidRPr="00942918" w:rsidRDefault="00872AEC" w:rsidP="00A50A2F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942918">
        <w:rPr>
          <w:b/>
          <w:color w:val="0070C0"/>
          <w:sz w:val="24"/>
          <w:szCs w:val="24"/>
        </w:rPr>
        <w:t>Контактная информация</w:t>
      </w:r>
      <w:r w:rsidR="008741D8" w:rsidRPr="00942918">
        <w:rPr>
          <w:b/>
          <w:color w:val="0070C0"/>
          <w:sz w:val="24"/>
          <w:szCs w:val="24"/>
        </w:rPr>
        <w:t xml:space="preserve"> </w:t>
      </w:r>
      <w:r w:rsidR="00794B8A" w:rsidRPr="00942918">
        <w:rPr>
          <w:b/>
          <w:color w:val="0070C0"/>
          <w:sz w:val="24"/>
          <w:szCs w:val="24"/>
        </w:rPr>
        <w:t>специалистов службы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127"/>
      </w:tblGrid>
      <w:tr w:rsidR="00794B8A" w:rsidRPr="00E06F41" w:rsidTr="00942918">
        <w:trPr>
          <w:trHeight w:val="384"/>
        </w:trPr>
        <w:tc>
          <w:tcPr>
            <w:tcW w:w="2269" w:type="dxa"/>
            <w:shd w:val="clear" w:color="auto" w:fill="auto"/>
            <w:vAlign w:val="center"/>
            <w:hideMark/>
          </w:tcPr>
          <w:p w:rsidR="00794B8A" w:rsidRPr="00942918" w:rsidRDefault="00942918" w:rsidP="0094291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 «</w:t>
            </w:r>
            <w:r w:rsidR="00794B8A" w:rsidRPr="00942918">
              <w:rPr>
                <w:b/>
                <w:color w:val="000000"/>
                <w:sz w:val="20"/>
                <w:szCs w:val="20"/>
              </w:rPr>
              <w:t>Когалымский центр занятости населения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4B8A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 Когалым,</w:t>
            </w:r>
          </w:p>
          <w:p w:rsidR="00794B8A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B8A" w:rsidRPr="00E06F41" w:rsidRDefault="009300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приемная</w:t>
            </w:r>
            <w:r w:rsidR="00794B8A" w:rsidRPr="00E06F41">
              <w:rPr>
                <w:color w:val="000000"/>
                <w:sz w:val="20"/>
                <w:szCs w:val="20"/>
              </w:rPr>
              <w:t xml:space="preserve"> 8(34667)2</w:t>
            </w:r>
            <w:r w:rsidR="00794B8A">
              <w:rPr>
                <w:color w:val="000000"/>
                <w:sz w:val="20"/>
                <w:szCs w:val="20"/>
              </w:rPr>
              <w:t>1903</w:t>
            </w:r>
          </w:p>
          <w:p w:rsidR="00794B8A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8(34667)28446</w:t>
            </w:r>
          </w:p>
        </w:tc>
      </w:tr>
      <w:tr w:rsidR="00971CEC" w:rsidRPr="00E06F41" w:rsidTr="00942918">
        <w:trPr>
          <w:trHeight w:val="846"/>
        </w:trPr>
        <w:tc>
          <w:tcPr>
            <w:tcW w:w="2269" w:type="dxa"/>
            <w:shd w:val="clear" w:color="auto" w:fill="auto"/>
            <w:vAlign w:val="center"/>
            <w:hideMark/>
          </w:tcPr>
          <w:p w:rsidR="00971CEC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Светлана Терентьевна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4B8A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971CEC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каб.201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CEC" w:rsidRPr="00E06F41" w:rsidRDefault="00971CEC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</w:t>
            </w:r>
            <w:r w:rsidR="00794B8A">
              <w:rPr>
                <w:sz w:val="20"/>
                <w:szCs w:val="20"/>
              </w:rPr>
              <w:t>67</w:t>
            </w:r>
            <w:r w:rsidRPr="00E06F41">
              <w:rPr>
                <w:sz w:val="20"/>
                <w:szCs w:val="20"/>
              </w:rPr>
              <w:t>)</w:t>
            </w:r>
            <w:r w:rsidR="00794B8A">
              <w:rPr>
                <w:sz w:val="20"/>
                <w:szCs w:val="20"/>
              </w:rPr>
              <w:t>21903</w:t>
            </w:r>
          </w:p>
          <w:p w:rsidR="00971CEC" w:rsidRPr="00E06F41" w:rsidRDefault="00971CEC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942918">
        <w:trPr>
          <w:trHeight w:val="830"/>
        </w:trPr>
        <w:tc>
          <w:tcPr>
            <w:tcW w:w="2269" w:type="dxa"/>
            <w:shd w:val="clear" w:color="auto" w:fill="auto"/>
            <w:vAlign w:val="center"/>
          </w:tcPr>
          <w:p w:rsidR="00971CEC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Гнатив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1CEC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794B8A" w:rsidRPr="00E06F41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каб.207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B8A" w:rsidRPr="00E06F41" w:rsidRDefault="00794B8A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</w:t>
            </w:r>
            <w:r>
              <w:rPr>
                <w:sz w:val="20"/>
                <w:szCs w:val="20"/>
              </w:rPr>
              <w:t>67</w:t>
            </w:r>
            <w:r w:rsidRPr="00E06F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29219</w:t>
            </w:r>
          </w:p>
          <w:p w:rsidR="00971CEC" w:rsidRPr="00E06F41" w:rsidRDefault="00971CEC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1D04" w:rsidRPr="00E06F41" w:rsidTr="00942918">
        <w:trPr>
          <w:trHeight w:val="1098"/>
        </w:trPr>
        <w:tc>
          <w:tcPr>
            <w:tcW w:w="2269" w:type="dxa"/>
            <w:shd w:val="clear" w:color="auto" w:fill="auto"/>
            <w:vAlign w:val="center"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трудоустройства</w:t>
            </w:r>
          </w:p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каб.102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</w:t>
            </w:r>
            <w:r>
              <w:rPr>
                <w:sz w:val="20"/>
                <w:szCs w:val="20"/>
              </w:rPr>
              <w:t>67</w:t>
            </w:r>
            <w:r w:rsidRPr="00E06F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51012</w:t>
            </w:r>
          </w:p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D04" w:rsidRPr="00E06F41" w:rsidTr="00942918">
        <w:trPr>
          <w:trHeight w:val="1100"/>
        </w:trPr>
        <w:tc>
          <w:tcPr>
            <w:tcW w:w="2269" w:type="dxa"/>
            <w:shd w:val="clear" w:color="auto" w:fill="auto"/>
            <w:vAlign w:val="center"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Мочалова Елена Владимировна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 отдела трудоустройства по работе с работодателями</w:t>
            </w:r>
          </w:p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</w:t>
            </w:r>
            <w:r>
              <w:rPr>
                <w:sz w:val="20"/>
                <w:szCs w:val="20"/>
              </w:rPr>
              <w:t>67</w:t>
            </w:r>
            <w:r w:rsidRPr="00E06F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51012</w:t>
            </w:r>
          </w:p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D04" w:rsidRPr="00E06F41" w:rsidTr="00942918">
        <w:trPr>
          <w:trHeight w:val="375"/>
        </w:trPr>
        <w:tc>
          <w:tcPr>
            <w:tcW w:w="2269" w:type="dxa"/>
            <w:shd w:val="clear" w:color="auto" w:fill="auto"/>
            <w:vAlign w:val="center"/>
          </w:tcPr>
          <w:p w:rsidR="00E41D04" w:rsidRDefault="00942918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Вербицкая Л</w:t>
            </w:r>
            <w:r w:rsidR="00CB58C5">
              <w:rPr>
                <w:color w:val="000000"/>
                <w:sz w:val="20"/>
                <w:szCs w:val="20"/>
              </w:rPr>
              <w:t xml:space="preserve">юбовь </w:t>
            </w:r>
            <w:proofErr w:type="spellStart"/>
            <w:r w:rsidR="00CB58C5">
              <w:rPr>
                <w:color w:val="000000"/>
                <w:sz w:val="20"/>
                <w:szCs w:val="20"/>
              </w:rPr>
              <w:t>Во</w:t>
            </w:r>
            <w:bookmarkStart w:id="0" w:name="_GoBack"/>
            <w:bookmarkEnd w:id="0"/>
            <w:r w:rsidR="00E41D04">
              <w:rPr>
                <w:color w:val="000000"/>
                <w:sz w:val="20"/>
                <w:szCs w:val="20"/>
              </w:rPr>
              <w:t>сид</w:t>
            </w:r>
            <w:r>
              <w:rPr>
                <w:color w:val="000000"/>
                <w:sz w:val="20"/>
                <w:szCs w:val="20"/>
              </w:rPr>
              <w:t>о</w:t>
            </w:r>
            <w:r w:rsidR="00E41D04">
              <w:rPr>
                <w:color w:val="000000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инспектор отдела трудоустройства по работе с </w:t>
            </w:r>
            <w:r w:rsidR="00942918">
              <w:rPr>
                <w:color w:val="000000"/>
                <w:sz w:val="20"/>
                <w:szCs w:val="20"/>
              </w:rPr>
              <w:t>инвалидами</w:t>
            </w:r>
          </w:p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10</w:t>
            </w:r>
            <w:r w:rsidR="009429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2918" w:rsidRPr="00E06F41" w:rsidRDefault="00942918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</w:t>
            </w:r>
            <w:r>
              <w:rPr>
                <w:sz w:val="20"/>
                <w:szCs w:val="20"/>
              </w:rPr>
              <w:t>67</w:t>
            </w:r>
            <w:r w:rsidRPr="00E06F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29219</w:t>
            </w:r>
          </w:p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942918">
        <w:trPr>
          <w:trHeight w:val="1867"/>
        </w:trPr>
        <w:tc>
          <w:tcPr>
            <w:tcW w:w="2269" w:type="dxa"/>
            <w:shd w:val="clear" w:color="auto" w:fill="auto"/>
            <w:vAlign w:val="center"/>
            <w:hideMark/>
          </w:tcPr>
          <w:p w:rsidR="00971CEC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Родь Екатерина Васильевна</w:t>
            </w:r>
          </w:p>
          <w:p w:rsidR="00942918" w:rsidRPr="00E06F41" w:rsidRDefault="00942918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71CEC" w:rsidRDefault="00794B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инспектор</w:t>
            </w:r>
            <w:r w:rsidR="0093008A">
              <w:rPr>
                <w:color w:val="000000"/>
                <w:sz w:val="20"/>
                <w:szCs w:val="20"/>
              </w:rPr>
              <w:t xml:space="preserve"> отдела профессионального обучения, профессиональной ориентации, социальной адаптации и психологической поддержки</w:t>
            </w:r>
          </w:p>
          <w:p w:rsidR="0093008A" w:rsidRPr="00E06F41" w:rsidRDefault="0093008A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каб.104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CEC" w:rsidRPr="00E06F41" w:rsidRDefault="00971CEC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8(34669) </w:t>
            </w:r>
            <w:r w:rsidR="0093008A">
              <w:rPr>
                <w:sz w:val="20"/>
                <w:szCs w:val="20"/>
              </w:rPr>
              <w:t>28344</w:t>
            </w:r>
          </w:p>
          <w:p w:rsidR="00971CEC" w:rsidRPr="00E06F41" w:rsidRDefault="00971CEC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942918">
        <w:trPr>
          <w:trHeight w:val="1241"/>
        </w:trPr>
        <w:tc>
          <w:tcPr>
            <w:tcW w:w="2269" w:type="dxa"/>
            <w:shd w:val="clear" w:color="auto" w:fill="auto"/>
            <w:vAlign w:val="center"/>
            <w:hideMark/>
          </w:tcPr>
          <w:p w:rsidR="00971CEC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Колодий Ирина Николаевна</w:t>
            </w:r>
          </w:p>
          <w:p w:rsidR="00E41D04" w:rsidRPr="00E06F41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Рязанова Наталья Владимировна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41D04" w:rsidRDefault="00E41D04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 отдела трудоустройства</w:t>
            </w:r>
            <w:r w:rsidR="00942918"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="00942918">
              <w:rPr>
                <w:color w:val="000000"/>
                <w:sz w:val="20"/>
                <w:szCs w:val="20"/>
              </w:rPr>
              <w:t>ервичной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2918">
              <w:rPr>
                <w:color w:val="000000"/>
                <w:sz w:val="20"/>
                <w:szCs w:val="20"/>
              </w:rPr>
              <w:t>регистрации граждан</w:t>
            </w:r>
          </w:p>
          <w:p w:rsidR="00942918" w:rsidRPr="00E06F41" w:rsidRDefault="00942918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каб.101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1D04" w:rsidRPr="00E06F41" w:rsidRDefault="00E41D04" w:rsidP="00942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8(34669) </w:t>
            </w:r>
            <w:r>
              <w:rPr>
                <w:sz w:val="20"/>
                <w:szCs w:val="20"/>
              </w:rPr>
              <w:t>28344</w:t>
            </w:r>
          </w:p>
          <w:p w:rsidR="00971CEC" w:rsidRPr="00E06F41" w:rsidRDefault="00971CEC" w:rsidP="009429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2918" w:rsidRDefault="00942918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2918" w:rsidRDefault="00942918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2918" w:rsidRDefault="00942918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30274" w:rsidRPr="008903C8" w:rsidRDefault="00A4048B" w:rsidP="00942918">
      <w:pPr>
        <w:spacing w:after="0" w:line="240" w:lineRule="auto"/>
        <w:jc w:val="center"/>
        <w:rPr>
          <w:rFonts w:eastAsia="Times New Roman"/>
          <w:b/>
        </w:rPr>
      </w:pPr>
      <w:r w:rsidRPr="008903C8">
        <w:rPr>
          <w:rFonts w:eastAsia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57F717F" wp14:editId="6531F258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18" w:rsidRPr="008903C8">
        <w:rPr>
          <w:rFonts w:eastAsia="Times New Roman"/>
          <w:b/>
        </w:rPr>
        <w:t xml:space="preserve">Казенное учреждение Ханты-Мансийского автономного округа-Югры </w:t>
      </w:r>
    </w:p>
    <w:p w:rsidR="00942918" w:rsidRPr="008903C8" w:rsidRDefault="00942918" w:rsidP="00942918">
      <w:pPr>
        <w:spacing w:after="0" w:line="240" w:lineRule="auto"/>
        <w:jc w:val="center"/>
        <w:rPr>
          <w:rFonts w:eastAsia="Times New Roman"/>
          <w:b/>
        </w:rPr>
      </w:pPr>
      <w:r w:rsidRPr="008903C8">
        <w:rPr>
          <w:rFonts w:eastAsia="Times New Roman"/>
          <w:b/>
        </w:rPr>
        <w:t>КУ «Когалымский центр занятости населения»</w:t>
      </w:r>
    </w:p>
    <w:p w:rsidR="00203919" w:rsidRPr="008903C8" w:rsidRDefault="00D033EB" w:rsidP="00D033EB">
      <w:pPr>
        <w:tabs>
          <w:tab w:val="num" w:pos="0"/>
          <w:tab w:val="num" w:pos="540"/>
        </w:tabs>
        <w:ind w:right="72"/>
        <w:jc w:val="center"/>
        <w:rPr>
          <w:b/>
          <w:highlight w:val="yellow"/>
        </w:rPr>
      </w:pPr>
      <w:r w:rsidRPr="008903C8">
        <w:rPr>
          <w:b/>
          <w:highlight w:val="yellow"/>
        </w:rPr>
        <w:t xml:space="preserve"> </w:t>
      </w: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141EF1" w:rsidRDefault="00203919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>
        <w:rPr>
          <w:rFonts w:eastAsia="Times New Roman"/>
          <w:b/>
          <w:color w:val="0070C0"/>
          <w:kern w:val="36"/>
          <w:sz w:val="36"/>
          <w:szCs w:val="36"/>
        </w:rPr>
        <w:t>Трудоустройство людей</w:t>
      </w:r>
      <w:r w:rsidR="00E43C16"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 </w:t>
      </w:r>
    </w:p>
    <w:p w:rsidR="00E43C16" w:rsidRPr="00C93C4C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с </w:t>
      </w:r>
      <w:r w:rsidR="00141EF1" w:rsidRPr="00141EF1">
        <w:rPr>
          <w:rFonts w:eastAsia="Times New Roman"/>
          <w:b/>
          <w:color w:val="0070C0"/>
          <w:kern w:val="36"/>
          <w:sz w:val="36"/>
          <w:szCs w:val="36"/>
        </w:rPr>
        <w:t>расстройствами аутистического спектра</w:t>
      </w: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 </w:t>
      </w:r>
    </w:p>
    <w:p w:rsid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</w:p>
    <w:p w:rsidR="006575E7" w:rsidRP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  <w:r w:rsidRPr="006575E7">
        <w:rPr>
          <w:rFonts w:eastAsia="Times New Roman"/>
          <w:b/>
          <w:color w:val="0070C0"/>
          <w:kern w:val="36"/>
        </w:rPr>
        <w:t>(в помощь работодателям, специалистам по сопровождению инвалидов при трудоустройстве)</w:t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54450C8" wp14:editId="18DBD4A3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г. </w:t>
      </w:r>
      <w:r w:rsidR="00942918">
        <w:rPr>
          <w:rFonts w:eastAsia="Times New Roman"/>
          <w:b/>
          <w:sz w:val="24"/>
          <w:szCs w:val="24"/>
        </w:rPr>
        <w:t>Когалым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инвалидов</w:t>
      </w:r>
      <w:r w:rsidR="006B22AF">
        <w:rPr>
          <w:rFonts w:eastAsia="Times New Roman"/>
          <w:b/>
          <w:bCs w:val="0"/>
          <w:color w:val="0070C0"/>
        </w:rPr>
        <w:t xml:space="preserve"> </w:t>
      </w:r>
      <w:r w:rsidR="00150513">
        <w:rPr>
          <w:rFonts w:eastAsia="Times New Roman"/>
          <w:b/>
          <w:bCs w:val="0"/>
          <w:color w:val="0070C0"/>
        </w:rPr>
        <w:t xml:space="preserve">с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аутистического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  <w:r w:rsidR="00150513">
        <w:rPr>
          <w:rFonts w:eastAsia="Times New Roman"/>
          <w:b/>
          <w:bCs w:val="0"/>
          <w:color w:val="0070C0"/>
        </w:rPr>
        <w:t xml:space="preserve"> 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67C5A">
        <w:rPr>
          <w:rFonts w:eastAsia="Times New Roman"/>
          <w:sz w:val="20"/>
          <w:szCs w:val="20"/>
        </w:rPr>
        <w:t>В</w:t>
      </w:r>
      <w:proofErr w:type="gramEnd"/>
      <w:r w:rsidRPr="00967C5A">
        <w:rPr>
          <w:rFonts w:eastAsia="Times New Roman"/>
          <w:sz w:val="20"/>
          <w:szCs w:val="20"/>
        </w:rPr>
        <w:t xml:space="preserve">  </w:t>
      </w:r>
      <w:proofErr w:type="gramStart"/>
      <w:r>
        <w:rPr>
          <w:rFonts w:eastAsia="Times New Roman"/>
          <w:sz w:val="20"/>
          <w:szCs w:val="20"/>
        </w:rPr>
        <w:t>Ханты-Мансийском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Pr="00967C5A">
        <w:rPr>
          <w:rFonts w:eastAsia="Times New Roman"/>
          <w:sz w:val="20"/>
          <w:szCs w:val="20"/>
        </w:rPr>
        <w:t>автономном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>Содействие занятости населения  в Ханты-Мансийском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  <w:r w:rsidRPr="0023164F">
        <w:rPr>
          <w:rFonts w:eastAsia="Times New Roman"/>
          <w:sz w:val="20"/>
          <w:szCs w:val="20"/>
        </w:rPr>
        <w:t xml:space="preserve">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84015">
        <w:rPr>
          <w:rFonts w:eastAsia="Times New Roman"/>
          <w:color w:val="0070C0"/>
          <w:sz w:val="20"/>
          <w:szCs w:val="20"/>
        </w:rPr>
        <w:t>-</w:t>
      </w:r>
      <w:r w:rsidRPr="00FA25AC">
        <w:rPr>
          <w:rFonts w:eastAsia="Times New Roman"/>
          <w:sz w:val="20"/>
          <w:szCs w:val="20"/>
        </w:rPr>
        <w:t xml:space="preserve"> 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</w:t>
      </w:r>
      <w:proofErr w:type="spellStart"/>
      <w:r w:rsidRPr="008C6A0A">
        <w:rPr>
          <w:rFonts w:eastAsia="Times New Roman"/>
          <w:sz w:val="20"/>
          <w:szCs w:val="20"/>
        </w:rPr>
        <w:t>самопрезентации</w:t>
      </w:r>
      <w:proofErr w:type="spellEnd"/>
      <w:r w:rsidRPr="008C6A0A">
        <w:rPr>
          <w:rFonts w:eastAsia="Times New Roman"/>
          <w:sz w:val="20"/>
          <w:szCs w:val="20"/>
        </w:rPr>
        <w:t>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</w:t>
      </w:r>
      <w:proofErr w:type="gramEnd"/>
      <w:r w:rsidRPr="008C6A0A">
        <w:rPr>
          <w:rFonts w:eastAsia="Times New Roman"/>
          <w:sz w:val="20"/>
          <w:szCs w:val="20"/>
        </w:rPr>
        <w:t xml:space="preserve"> рабочего места для инвалида и т.д.</w:t>
      </w:r>
      <w:r>
        <w:rPr>
          <w:rFonts w:eastAsia="Times New Roman"/>
          <w:sz w:val="20"/>
          <w:szCs w:val="20"/>
        </w:rPr>
        <w:t xml:space="preserve"> 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  <w:r w:rsidRPr="008626F0">
        <w:rPr>
          <w:rFonts w:eastAsia="Times New Roman"/>
          <w:sz w:val="20"/>
          <w:szCs w:val="20"/>
        </w:rPr>
        <w:t xml:space="preserve"> 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>Для инвалидов услуга предоставляется бесплатно.</w:t>
      </w:r>
      <w:r>
        <w:rPr>
          <w:rFonts w:eastAsia="Times New Roman"/>
          <w:sz w:val="20"/>
          <w:szCs w:val="20"/>
        </w:rPr>
        <w:t xml:space="preserve"> </w:t>
      </w:r>
      <w:r w:rsidRPr="00BB4F42">
        <w:rPr>
          <w:rFonts w:eastAsia="Times New Roman"/>
          <w:sz w:val="20"/>
          <w:szCs w:val="20"/>
        </w:rPr>
        <w:t>Продолжительность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487FFC1" wp14:editId="206B97A3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DF4B0BD" wp14:editId="2F2D3647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</w:t>
      </w:r>
      <w:r w:rsidR="00F46F42">
        <w:rPr>
          <w:rFonts w:eastAsia="Times New Roman"/>
          <w:sz w:val="20"/>
          <w:szCs w:val="20"/>
        </w:rPr>
        <w:t xml:space="preserve"> </w:t>
      </w:r>
      <w:r w:rsidR="00421966" w:rsidRPr="00421966">
        <w:rPr>
          <w:rFonts w:eastAsia="Times New Roman"/>
          <w:sz w:val="20"/>
          <w:szCs w:val="20"/>
        </w:rPr>
        <w:t>частично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>, оплате труда наставник</w:t>
      </w:r>
      <w:r w:rsidR="00474B4A">
        <w:rPr>
          <w:rFonts w:eastAsia="Times New Roman"/>
          <w:sz w:val="20"/>
          <w:szCs w:val="20"/>
        </w:rPr>
        <w:t>а</w:t>
      </w:r>
      <w:r w:rsidR="00FE6E3E">
        <w:rPr>
          <w:rFonts w:eastAsia="Times New Roman"/>
          <w:sz w:val="20"/>
          <w:szCs w:val="20"/>
        </w:rPr>
        <w:t>.</w:t>
      </w:r>
      <w:proofErr w:type="gramEnd"/>
      <w:r w:rsidR="00FE6E3E">
        <w:rPr>
          <w:rFonts w:eastAsia="Times New Roman"/>
          <w:sz w:val="20"/>
          <w:szCs w:val="20"/>
        </w:rPr>
        <w:t xml:space="preserve"> </w:t>
      </w:r>
      <w:r w:rsidR="00627425" w:rsidRPr="00627425">
        <w:rPr>
          <w:rFonts w:eastAsia="Times New Roman"/>
          <w:sz w:val="20"/>
          <w:szCs w:val="20"/>
        </w:rPr>
        <w:t xml:space="preserve">Стажировка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FF0AD6">
        <w:rPr>
          <w:rFonts w:eastAsia="Times New Roman"/>
          <w:color w:val="0070C0"/>
          <w:sz w:val="20"/>
          <w:szCs w:val="20"/>
        </w:rPr>
        <w:t xml:space="preserve"> 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="00FA0F47">
        <w:rPr>
          <w:rFonts w:eastAsia="Times New Roman"/>
          <w:b/>
          <w:color w:val="0070C0"/>
          <w:sz w:val="20"/>
          <w:szCs w:val="20"/>
        </w:rPr>
        <w:t xml:space="preserve"> </w:t>
      </w:r>
      <w:r w:rsidRPr="00F6328B">
        <w:rPr>
          <w:rFonts w:eastAsia="Times New Roman"/>
          <w:sz w:val="20"/>
          <w:szCs w:val="20"/>
        </w:rPr>
        <w:t xml:space="preserve">в соответствии с заключенными договорами (статья 6 Закона </w:t>
      </w:r>
      <w:r w:rsidRPr="00F6328B">
        <w:rPr>
          <w:rFonts w:eastAsia="Times New Roman"/>
          <w:sz w:val="20"/>
          <w:szCs w:val="20"/>
        </w:rPr>
        <w:lastRenderedPageBreak/>
        <w:t xml:space="preserve">автономного округа от 23.12.2004 № 89-оз «О гарантиях трудовой занятости инвалидов </w:t>
      </w:r>
      <w:proofErr w:type="gramStart"/>
      <w:r w:rsidRPr="00F6328B">
        <w:rPr>
          <w:rFonts w:eastAsia="Times New Roman"/>
          <w:sz w:val="20"/>
          <w:szCs w:val="20"/>
        </w:rPr>
        <w:t>в</w:t>
      </w:r>
      <w:proofErr w:type="gramEnd"/>
      <w:r w:rsidRPr="00F6328B">
        <w:rPr>
          <w:rFonts w:eastAsia="Times New Roman"/>
          <w:sz w:val="20"/>
          <w:szCs w:val="20"/>
        </w:rPr>
        <w:t xml:space="preserve"> </w:t>
      </w:r>
      <w:proofErr w:type="gramStart"/>
      <w:r w:rsidRPr="00F6328B">
        <w:rPr>
          <w:rFonts w:eastAsia="Times New Roman"/>
          <w:sz w:val="20"/>
          <w:szCs w:val="20"/>
        </w:rPr>
        <w:t>Ханты-Мансийском</w:t>
      </w:r>
      <w:proofErr w:type="gramEnd"/>
      <w:r w:rsidRPr="00F6328B">
        <w:rPr>
          <w:rFonts w:eastAsia="Times New Roman"/>
          <w:sz w:val="20"/>
          <w:szCs w:val="20"/>
        </w:rPr>
        <w:t xml:space="preserve">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t>-</w:t>
      </w:r>
      <w:r w:rsidRPr="00967C5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>одействие трудоустройству незанятых инвалидов на оборудованные (оснащенные) для них рабочие места</w:t>
      </w:r>
      <w:r>
        <w:rPr>
          <w:rFonts w:eastAsia="Times New Roman"/>
          <w:b/>
          <w:color w:val="0070C0"/>
          <w:sz w:val="20"/>
          <w:szCs w:val="20"/>
        </w:rPr>
        <w:t>:</w:t>
      </w:r>
      <w:r w:rsidRPr="007300C0">
        <w:rPr>
          <w:rFonts w:eastAsia="Times New Roman"/>
          <w:color w:val="0070C0"/>
          <w:sz w:val="20"/>
          <w:szCs w:val="20"/>
        </w:rPr>
        <w:t xml:space="preserve"> </w:t>
      </w:r>
      <w:r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  <w:r w:rsidRPr="00967C5A">
        <w:rPr>
          <w:rFonts w:eastAsia="Times New Roman"/>
          <w:sz w:val="20"/>
          <w:szCs w:val="20"/>
        </w:rPr>
        <w:t xml:space="preserve"> 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>,</w:t>
      </w:r>
      <w:r w:rsidR="005009C3" w:rsidRPr="00FA25AC">
        <w:rPr>
          <w:rFonts w:eastAsia="Times New Roman"/>
          <w:sz w:val="20"/>
          <w:szCs w:val="20"/>
        </w:rPr>
        <w:t xml:space="preserve"> </w:t>
      </w:r>
      <w:r w:rsidR="005D3864" w:rsidRPr="00FA25AC">
        <w:rPr>
          <w:rFonts w:eastAsia="Times New Roman"/>
          <w:sz w:val="20"/>
          <w:szCs w:val="20"/>
        </w:rPr>
        <w:t xml:space="preserve"> предусмотрено предоставление компенсации</w:t>
      </w:r>
      <w:r w:rsidR="00FC25FE">
        <w:rPr>
          <w:rFonts w:eastAsia="Times New Roman"/>
          <w:sz w:val="20"/>
          <w:szCs w:val="20"/>
        </w:rPr>
        <w:t xml:space="preserve"> </w:t>
      </w:r>
      <w:r w:rsidR="00FC25FE" w:rsidRPr="00967C5A">
        <w:rPr>
          <w:rFonts w:eastAsia="Times New Roman"/>
          <w:sz w:val="20"/>
          <w:szCs w:val="20"/>
        </w:rPr>
        <w:t>за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</w:t>
      </w:r>
      <w:proofErr w:type="gramEnd"/>
      <w:r w:rsidRPr="00277163">
        <w:rPr>
          <w:rFonts w:eastAsia="Times New Roman"/>
          <w:sz w:val="20"/>
          <w:szCs w:val="20"/>
        </w:rPr>
        <w:t xml:space="preserve">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>- Гибкие формы  занятости и надомного труда</w:t>
      </w:r>
      <w:r w:rsidR="00277163">
        <w:rPr>
          <w:rFonts w:eastAsia="Times New Roman"/>
          <w:sz w:val="20"/>
          <w:szCs w:val="20"/>
        </w:rPr>
        <w:t>.</w:t>
      </w:r>
      <w:r w:rsidRPr="00F36D8F">
        <w:rPr>
          <w:rFonts w:eastAsia="Times New Roman"/>
          <w:sz w:val="20"/>
          <w:szCs w:val="20"/>
        </w:rPr>
        <w:t xml:space="preserve"> </w:t>
      </w:r>
      <w:r w:rsidR="00277163">
        <w:rPr>
          <w:rFonts w:eastAsia="Times New Roman"/>
          <w:sz w:val="20"/>
          <w:szCs w:val="20"/>
        </w:rPr>
        <w:t>Д</w:t>
      </w:r>
      <w:r w:rsidRPr="00F36D8F">
        <w:rPr>
          <w:rFonts w:eastAsia="Times New Roman"/>
          <w:sz w:val="20"/>
          <w:szCs w:val="20"/>
        </w:rPr>
        <w:t>анная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>- Организация специализированных ярмарок вакансий</w:t>
      </w:r>
      <w:r w:rsidRPr="0084567F">
        <w:rPr>
          <w:rFonts w:eastAsia="Times New Roman"/>
          <w:color w:val="0070C0"/>
          <w:sz w:val="20"/>
          <w:szCs w:val="20"/>
        </w:rPr>
        <w:t xml:space="preserve"> </w:t>
      </w:r>
      <w:r w:rsidRPr="0023164F">
        <w:rPr>
          <w:rFonts w:eastAsia="Times New Roman"/>
          <w:sz w:val="20"/>
          <w:szCs w:val="20"/>
        </w:rPr>
        <w:t>для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r w:rsidRPr="00A46C4F">
        <w:rPr>
          <w:rFonts w:eastAsia="Times New Roman"/>
          <w:sz w:val="20"/>
          <w:szCs w:val="20"/>
        </w:rPr>
        <w:t xml:space="preserve"> </w:t>
      </w:r>
      <w:proofErr w:type="spellStart"/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proofErr w:type="spellEnd"/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t>2</w:t>
      </w:r>
      <w:r w:rsidR="009128D5">
        <w:rPr>
          <w:b/>
          <w:color w:val="0070C0"/>
          <w:lang w:eastAsia="en-US"/>
        </w:rPr>
        <w:t xml:space="preserve">. </w:t>
      </w:r>
      <w:r w:rsidR="009128D5" w:rsidRPr="002C6BE6">
        <w:rPr>
          <w:b/>
          <w:color w:val="0070C0"/>
          <w:lang w:eastAsia="en-US"/>
        </w:rPr>
        <w:t>Сильные стороны</w:t>
      </w:r>
      <w:r w:rsidR="0084345A">
        <w:rPr>
          <w:b/>
          <w:color w:val="0070C0"/>
          <w:lang w:eastAsia="en-US"/>
        </w:rPr>
        <w:t xml:space="preserve"> </w:t>
      </w:r>
      <w:r w:rsidR="009128D5" w:rsidRPr="002C6BE6">
        <w:rPr>
          <w:b/>
          <w:color w:val="0070C0"/>
          <w:lang w:eastAsia="en-US"/>
        </w:rPr>
        <w:t xml:space="preserve">людей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 xml:space="preserve">на </w:t>
      </w:r>
      <w:proofErr w:type="gramStart"/>
      <w:r w:rsidRPr="002C6BE6">
        <w:rPr>
          <w:b/>
          <w:color w:val="0070C0"/>
          <w:lang w:eastAsia="en-US"/>
        </w:rPr>
        <w:t>которые</w:t>
      </w:r>
      <w:proofErr w:type="gramEnd"/>
      <w:r w:rsidRPr="002C6BE6">
        <w:rPr>
          <w:b/>
          <w:color w:val="0070C0"/>
          <w:lang w:eastAsia="en-US"/>
        </w:rPr>
        <w:t xml:space="preserve">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proofErr w:type="gramStart"/>
      <w:r w:rsidRPr="0054275E">
        <w:rPr>
          <w:rFonts w:eastAsia="Times New Roman"/>
          <w:b/>
          <w:color w:val="0070C0"/>
        </w:rPr>
        <w:t>доступной</w:t>
      </w:r>
      <w:proofErr w:type="gramEnd"/>
      <w:r w:rsidRPr="0054275E">
        <w:rPr>
          <w:rFonts w:eastAsia="Times New Roman"/>
          <w:b/>
          <w:color w:val="0070C0"/>
        </w:rPr>
        <w:t xml:space="preserve">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>Так как людям с аутизмом присущи характерные трудности в общении и социальном взаимодействии,</w:t>
      </w:r>
      <w:r w:rsidR="0054275E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им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>ме на работу.</w:t>
      </w:r>
      <w:r w:rsidRPr="002F2A46">
        <w:rPr>
          <w:rFonts w:eastAsia="Times New Roman"/>
          <w:color w:val="0070C0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В стандартную анкету следует включить отдельную графу, куда</w:t>
      </w:r>
      <w:r w:rsidR="00870970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люди с аутизмом могли бы написать о необходимых им корректировках в процессе 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</w:t>
      </w:r>
      <w:r w:rsidR="002F2A46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на работу и приспособлениях на рабочем месте, которые помогут им преодолеть возможные</w:t>
      </w:r>
      <w:r w:rsidR="002F2A46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барьеры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80F7A" wp14:editId="09769863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стрессу.</w:t>
      </w:r>
      <w:r w:rsidR="00BA54DC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Трудности при общении, сенсорные проблемы и перспектива знакомиться с новыми людьми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в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имена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и должности), рассказать, где именно будет проходить собеседование и что можно от него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ожидать.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>нные корректировки и приспособления в комнате, где будет проходить собеседование, например, изменения в освещении</w:t>
      </w:r>
      <w:r w:rsidR="0075597A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и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Дать соискателю возможность заранее подготовиться к беседе, которая его ожидает, например,</w:t>
      </w:r>
      <w:r w:rsidR="0075597A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ознакомиться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из прямых вопросов и просьб приводить</w:t>
      </w:r>
      <w:r w:rsidR="00BA54DC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конкретные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 разговоре следует избегать идиом и чересчур абстрактных суждений, так как люди с аутизмом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склонны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(например: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</w:t>
      </w:r>
      <w:proofErr w:type="gramStart"/>
      <w:r w:rsidRPr="0069146C">
        <w:rPr>
          <w:rFonts w:eastAsia="Times New Roman"/>
          <w:sz w:val="20"/>
          <w:szCs w:val="20"/>
        </w:rPr>
        <w:t>непросто</w:t>
      </w:r>
      <w:proofErr w:type="gramEnd"/>
      <w:r w:rsidRPr="0069146C">
        <w:rPr>
          <w:rFonts w:eastAsia="Times New Roman"/>
          <w:sz w:val="20"/>
          <w:szCs w:val="20"/>
        </w:rPr>
        <w:t xml:space="preserve"> ответить на гипотетические или абстрактные вопросы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 xml:space="preserve">вроде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>ы себя видите через 10 лет?», поскольку они, как правило, с трудом представляют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себе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м опыте и насколько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подробную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Имеет смысл дать соискателю больше времени на выполнение письменных заданий, которые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должны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Также, соискатели могут завоевать расположение нанимателя, продемонстрировав результаты</w:t>
      </w:r>
      <w:r w:rsidR="006F7CDE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своей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предоставить письменный ответ вместо </w:t>
      </w:r>
      <w:proofErr w:type="gramStart"/>
      <w:r w:rsidRPr="001B3E85">
        <w:rPr>
          <w:rFonts w:eastAsia="Times New Roman"/>
          <w:bCs w:val="0"/>
          <w:sz w:val="20"/>
          <w:szCs w:val="20"/>
        </w:rPr>
        <w:t>устного</w:t>
      </w:r>
      <w:proofErr w:type="gramEnd"/>
      <w:r w:rsidRPr="001B3E85">
        <w:rPr>
          <w:rFonts w:eastAsia="Times New Roman"/>
          <w:bCs w:val="0"/>
          <w:sz w:val="20"/>
          <w:szCs w:val="20"/>
        </w:rPr>
        <w:t>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в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управлением временем. Эти ограничения могут повлиять на их способность вовремя выполнять рабочие задачи. Им также может быть </w:t>
      </w:r>
      <w:proofErr w:type="gramStart"/>
      <w:r w:rsidRPr="001626F0">
        <w:rPr>
          <w:rFonts w:eastAsia="Times New Roman"/>
          <w:bCs w:val="0"/>
          <w:sz w:val="20"/>
          <w:szCs w:val="20"/>
        </w:rPr>
        <w:t>сложно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2F37BB" wp14:editId="4B79D38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после окончания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lastRenderedPageBreak/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противошумные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шумопоглощающие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6B891A" wp14:editId="7B777A77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="00B669B6">
        <w:rPr>
          <w:rFonts w:eastAsia="Times New Roman"/>
          <w:bCs w:val="0"/>
          <w:sz w:val="20"/>
          <w:szCs w:val="20"/>
        </w:rPr>
        <w:t xml:space="preserve"> 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</w:t>
      </w:r>
      <w:r w:rsidRPr="001626F0">
        <w:rPr>
          <w:rFonts w:eastAsia="Times New Roman"/>
          <w:bCs w:val="0"/>
          <w:sz w:val="20"/>
          <w:szCs w:val="20"/>
        </w:rPr>
        <w:lastRenderedPageBreak/>
        <w:t xml:space="preserve">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A1F7975" wp14:editId="44834BBB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Предоставьте «шпаргалку» со списком самых приоритетных дел, проектов</w:t>
      </w:r>
      <w:r w:rsidR="00B45E30">
        <w:rPr>
          <w:rFonts w:eastAsia="Times New Roman"/>
          <w:bCs w:val="0"/>
          <w:sz w:val="20"/>
          <w:szCs w:val="20"/>
        </w:rPr>
        <w:t xml:space="preserve"> </w:t>
      </w:r>
      <w:r w:rsidRPr="004A3F32">
        <w:rPr>
          <w:rFonts w:eastAsia="Times New Roman"/>
          <w:bCs w:val="0"/>
          <w:sz w:val="20"/>
          <w:szCs w:val="20"/>
        </w:rPr>
        <w:t xml:space="preserve">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испытывать проблемы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Используйте записки и </w:t>
      </w:r>
      <w:proofErr w:type="spellStart"/>
      <w:r w:rsidRPr="00950E05">
        <w:rPr>
          <w:rFonts w:eastAsia="Times New Roman"/>
          <w:bCs w:val="0"/>
          <w:sz w:val="20"/>
          <w:szCs w:val="20"/>
        </w:rPr>
        <w:t>стикеры</w:t>
      </w:r>
      <w:proofErr w:type="spellEnd"/>
      <w:r w:rsidRPr="00950E05">
        <w:rPr>
          <w:rFonts w:eastAsia="Times New Roman"/>
          <w:bCs w:val="0"/>
          <w:sz w:val="20"/>
          <w:szCs w:val="20"/>
        </w:rPr>
        <w:t xml:space="preserve">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сложности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самостимулирующим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 поведением или «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стиммингом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 xml:space="preserve">Измените систему освещения </w:t>
      </w:r>
      <w:proofErr w:type="gramStart"/>
      <w:r w:rsidRPr="00512B33">
        <w:rPr>
          <w:rFonts w:eastAsia="Times New Roman"/>
          <w:bCs w:val="0"/>
          <w:sz w:val="20"/>
          <w:szCs w:val="20"/>
        </w:rPr>
        <w:t>на</w:t>
      </w:r>
      <w:proofErr w:type="gramEnd"/>
      <w:r w:rsidRPr="00512B33">
        <w:rPr>
          <w:rFonts w:eastAsia="Times New Roman"/>
          <w:bCs w:val="0"/>
          <w:sz w:val="20"/>
          <w:szCs w:val="20"/>
        </w:rPr>
        <w:t xml:space="preserve">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  <w:r w:rsidRPr="000A7DE6">
        <w:rPr>
          <w:rFonts w:eastAsia="Times New Roman"/>
          <w:bCs w:val="0"/>
          <w:color w:val="0070C0"/>
          <w:sz w:val="20"/>
          <w:szCs w:val="20"/>
        </w:rPr>
        <w:t xml:space="preserve"> 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Прекратите использование </w:t>
      </w:r>
      <w:proofErr w:type="spellStart"/>
      <w:r w:rsidRPr="000A7DE6">
        <w:rPr>
          <w:rFonts w:eastAsia="Times New Roman"/>
          <w:bCs w:val="0"/>
          <w:sz w:val="20"/>
          <w:szCs w:val="20"/>
        </w:rPr>
        <w:t>парфюмированных</w:t>
      </w:r>
      <w:proofErr w:type="spellEnd"/>
      <w:r w:rsidRPr="000A7DE6">
        <w:rPr>
          <w:rFonts w:eastAsia="Times New Roman"/>
          <w:bCs w:val="0"/>
          <w:sz w:val="20"/>
          <w:szCs w:val="20"/>
        </w:rPr>
        <w:t xml:space="preserve">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85F97" wp14:editId="01E7FB9A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sectPr w:rsidR="000C1A43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94B8A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903C8"/>
    <w:rsid w:val="008C2D0F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08A"/>
    <w:rsid w:val="00930274"/>
    <w:rsid w:val="00942918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69B6"/>
    <w:rsid w:val="00B865C9"/>
    <w:rsid w:val="00B868D9"/>
    <w:rsid w:val="00B9283B"/>
    <w:rsid w:val="00BA54DC"/>
    <w:rsid w:val="00BB4F42"/>
    <w:rsid w:val="00BE08E2"/>
    <w:rsid w:val="00BF0EBB"/>
    <w:rsid w:val="00C22D0B"/>
    <w:rsid w:val="00C353BF"/>
    <w:rsid w:val="00C82608"/>
    <w:rsid w:val="00C93C4C"/>
    <w:rsid w:val="00CB58C5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04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4335-5E43-4FA9-8C5F-0AA87CC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Мочалова</cp:lastModifiedBy>
  <cp:revision>46</cp:revision>
  <cp:lastPrinted>2017-11-22T04:41:00Z</cp:lastPrinted>
  <dcterms:created xsi:type="dcterms:W3CDTF">2017-11-22T04:01:00Z</dcterms:created>
  <dcterms:modified xsi:type="dcterms:W3CDTF">2018-06-26T11:48:00Z</dcterms:modified>
</cp:coreProperties>
</file>