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00" w:rsidRDefault="00233DE1" w:rsidP="003E1FEF">
      <w:pPr>
        <w:pStyle w:val="50"/>
        <w:numPr>
          <w:ilvl w:val="0"/>
          <w:numId w:val="2"/>
        </w:numPr>
        <w:shd w:val="clear" w:color="auto" w:fill="auto"/>
        <w:tabs>
          <w:tab w:val="left" w:pos="703"/>
        </w:tabs>
        <w:spacing w:before="0" w:after="184" w:line="322" w:lineRule="exact"/>
        <w:ind w:left="567" w:right="400" w:hanging="594"/>
        <w:jc w:val="both"/>
      </w:pPr>
      <w:r>
        <w:t>Общие требования пожарной бе</w:t>
      </w:r>
      <w:r w:rsidR="003E1FEF">
        <w:t xml:space="preserve">зопасности для объектов защиты, </w:t>
      </w:r>
      <w:r>
        <w:t>установленные Правилами противопожарного режима в Российской Федерации</w:t>
      </w:r>
    </w:p>
    <w:p w:rsidR="00E20000" w:rsidRDefault="00233DE1">
      <w:pPr>
        <w:pStyle w:val="21"/>
        <w:shd w:val="clear" w:color="auto" w:fill="auto"/>
        <w:spacing w:after="0" w:line="317" w:lineRule="exact"/>
        <w:ind w:left="20" w:right="20" w:firstLine="560"/>
        <w:jc w:val="both"/>
      </w:pPr>
      <w:r>
        <w:t xml:space="preserve">В отношении каждого объекта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(далее - руководитель организации), утверждается инструкция о мерах пожарной безопасности в соответствии с требованиями, установленными разделом XVIII настоящих Правил, в том числе отдельно для каждого </w:t>
      </w:r>
      <w:proofErr w:type="spellStart"/>
      <w:r>
        <w:t>пожаровзрывоопасного</w:t>
      </w:r>
      <w:proofErr w:type="spellEnd"/>
      <w:r>
        <w:t xml:space="preserve"> и пожароопасного помещения категории В</w:t>
      </w:r>
      <w:proofErr w:type="gramStart"/>
      <w:r>
        <w:t>1</w:t>
      </w:r>
      <w:proofErr w:type="gramEnd"/>
      <w:r>
        <w:t xml:space="preserve"> производственного и складского назначения.</w:t>
      </w:r>
    </w:p>
    <w:p w:rsidR="00E20000" w:rsidRDefault="00233DE1">
      <w:pPr>
        <w:pStyle w:val="21"/>
        <w:shd w:val="clear" w:color="auto" w:fill="auto"/>
        <w:spacing w:after="0" w:line="307" w:lineRule="exact"/>
        <w:ind w:left="20" w:right="20" w:firstLine="540"/>
        <w:jc w:val="both"/>
      </w:pPr>
      <w:r>
        <w:t>Лица допускаются к работе на объекте только после прохождения обучения мерам пожарной безопасности.</w:t>
      </w:r>
    </w:p>
    <w:p w:rsidR="00E20000" w:rsidRDefault="00233DE1">
      <w:pPr>
        <w:pStyle w:val="21"/>
        <w:shd w:val="clear" w:color="auto" w:fill="auto"/>
        <w:spacing w:after="0" w:line="317" w:lineRule="exact"/>
        <w:ind w:left="20" w:right="20" w:firstLine="540"/>
        <w:jc w:val="both"/>
      </w:pPr>
      <w: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E20000" w:rsidRDefault="00233DE1">
      <w:pPr>
        <w:pStyle w:val="21"/>
        <w:shd w:val="clear" w:color="auto" w:fill="auto"/>
        <w:spacing w:after="0" w:line="317" w:lineRule="exact"/>
        <w:ind w:left="20" w:right="20" w:firstLine="540"/>
        <w:jc w:val="both"/>
      </w:pPr>
      <w:r>
        <w:t xml:space="preserve">Порядок и сроки проведения противопожарного инструктажа и прохождения </w:t>
      </w:r>
      <w:proofErr w:type="spellStart"/>
      <w:r>
        <w:t>пожарно</w:t>
      </w:r>
      <w:r>
        <w:softHyphen/>
        <w:t>технического</w:t>
      </w:r>
      <w:proofErr w:type="spellEnd"/>
      <w:r>
        <w:t xml:space="preserve">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E20000" w:rsidRDefault="00233DE1">
      <w:pPr>
        <w:pStyle w:val="21"/>
        <w:shd w:val="clear" w:color="auto" w:fill="auto"/>
        <w:spacing w:after="0" w:line="317" w:lineRule="exact"/>
        <w:ind w:left="20" w:right="20" w:firstLine="540"/>
        <w:jc w:val="both"/>
      </w:pPr>
      <w:r>
        <w:t>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w:t>
      </w:r>
    </w:p>
    <w:p w:rsidR="00E20000" w:rsidRDefault="00233DE1">
      <w:pPr>
        <w:pStyle w:val="21"/>
        <w:shd w:val="clear" w:color="auto" w:fill="auto"/>
        <w:spacing w:after="0" w:line="317" w:lineRule="exact"/>
        <w:ind w:left="20" w:right="20" w:firstLine="540"/>
        <w:jc w:val="both"/>
      </w:pPr>
      <w:r>
        <w:t>В целях организации и осуществления работ по предупреждению пожаров на производственных и складских объектах, а также на объектах, кроме жилых домов, на которых может одновременно находиться 50 и более человек, то есть с массовым пребыванием людей, руководитель организации может создавать пожарно-техническую комиссию.</w:t>
      </w:r>
    </w:p>
    <w:p w:rsidR="00E20000" w:rsidRDefault="00233DE1">
      <w:pPr>
        <w:pStyle w:val="21"/>
        <w:shd w:val="clear" w:color="auto" w:fill="auto"/>
        <w:spacing w:after="0" w:line="317" w:lineRule="exact"/>
        <w:ind w:left="20" w:right="20" w:firstLine="540"/>
        <w:jc w:val="both"/>
      </w:pPr>
      <w:r>
        <w:t>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E20000" w:rsidRDefault="00233DE1">
      <w:pPr>
        <w:pStyle w:val="21"/>
        <w:shd w:val="clear" w:color="auto" w:fill="auto"/>
        <w:spacing w:after="0" w:line="317" w:lineRule="exact"/>
        <w:ind w:left="20" w:right="20" w:firstLine="540"/>
        <w:jc w:val="both"/>
      </w:pPr>
      <w:r>
        <w:t>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E20000" w:rsidRDefault="00233DE1">
      <w:pPr>
        <w:pStyle w:val="21"/>
        <w:shd w:val="clear" w:color="auto" w:fill="auto"/>
        <w:spacing w:after="0" w:line="317" w:lineRule="exact"/>
        <w:ind w:left="20" w:right="20" w:firstLine="540"/>
        <w:jc w:val="both"/>
      </w:pPr>
      <w:r>
        <w:t>На плане эвакуации людей при пожаре обозначаются места хранения первичных средств пожаротушения.</w:t>
      </w:r>
    </w:p>
    <w:p w:rsidR="00E20000" w:rsidRDefault="00233DE1">
      <w:pPr>
        <w:pStyle w:val="21"/>
        <w:shd w:val="clear" w:color="auto" w:fill="auto"/>
        <w:spacing w:after="0" w:line="317" w:lineRule="exact"/>
        <w:ind w:left="20" w:right="20" w:firstLine="540"/>
        <w:jc w:val="both"/>
      </w:pPr>
      <w:r>
        <w:t>На объекте с ночным пребыванием людей (в том числе в школах-интернатах, домах для престарелых и инвалидов, детских домах, детских дошкольных учреждениях, больницах и объектах для летнего детского отдыха) руководитель организации организует круглосуточное дежурство обслуживающего персонала.</w:t>
      </w:r>
    </w:p>
    <w:p w:rsidR="00E20000" w:rsidRDefault="00233DE1">
      <w:pPr>
        <w:pStyle w:val="21"/>
        <w:shd w:val="clear" w:color="auto" w:fill="auto"/>
        <w:spacing w:after="0" w:line="317" w:lineRule="exact"/>
        <w:ind w:left="20" w:right="20" w:firstLine="540"/>
        <w:jc w:val="both"/>
      </w:pPr>
      <w:r>
        <w:t>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p>
    <w:p w:rsidR="00E20000" w:rsidRDefault="00233DE1">
      <w:pPr>
        <w:pStyle w:val="21"/>
        <w:shd w:val="clear" w:color="auto" w:fill="auto"/>
        <w:spacing w:after="0" w:line="317" w:lineRule="exact"/>
        <w:ind w:left="20" w:right="20" w:firstLine="540"/>
        <w:jc w:val="both"/>
      </w:pPr>
      <w:r>
        <w:t xml:space="preserve">Руководитель организации обеспечивает (ежедневно) передачу в подразделение пожарной охраны, в районе выезда которого находится объект с ночным пребыванием людей, информации о количестве людей (больных), находящихся на объекте (в том числе в </w:t>
      </w:r>
      <w:r>
        <w:lastRenderedPageBreak/>
        <w:t>ночное время).</w:t>
      </w:r>
    </w:p>
    <w:p w:rsidR="00E20000" w:rsidRDefault="00233DE1">
      <w:pPr>
        <w:pStyle w:val="21"/>
        <w:shd w:val="clear" w:color="auto" w:fill="auto"/>
        <w:spacing w:after="0" w:line="317" w:lineRule="exact"/>
        <w:ind w:left="20" w:right="20" w:firstLine="540"/>
        <w:jc w:val="both"/>
      </w:pPr>
      <w:r>
        <w:t>Руководитель организации обеспечивает здания для летнего детского отдыха телефонной связью и устройством для подачи сигнала тревоги при пожаре. Из помещений, этажей зданий для летнего детского отдыха, зданий детских дошкольных учреждений предусматривается не менее 2 эвакуационных выходов. Не допускается размещать:</w:t>
      </w:r>
    </w:p>
    <w:p w:rsidR="00E20000" w:rsidRDefault="00233DE1">
      <w:pPr>
        <w:pStyle w:val="21"/>
        <w:shd w:val="clear" w:color="auto" w:fill="auto"/>
        <w:spacing w:after="0" w:line="317" w:lineRule="exact"/>
        <w:ind w:left="20" w:firstLine="540"/>
        <w:jc w:val="both"/>
      </w:pPr>
      <w:r>
        <w:t>а) детей в мансардных помещениях деревянных зданий;</w:t>
      </w:r>
    </w:p>
    <w:p w:rsidR="00E20000" w:rsidRDefault="00233DE1">
      <w:pPr>
        <w:pStyle w:val="21"/>
        <w:shd w:val="clear" w:color="auto" w:fill="auto"/>
        <w:spacing w:after="0" w:line="317" w:lineRule="exact"/>
        <w:ind w:left="20" w:firstLine="540"/>
        <w:jc w:val="both"/>
      </w:pPr>
      <w:r>
        <w:t>б) более 50 детей в деревянных зданиях и зданиях из других горючих материалов.</w:t>
      </w:r>
    </w:p>
    <w:p w:rsidR="00E20000" w:rsidRDefault="00233DE1">
      <w:pPr>
        <w:pStyle w:val="21"/>
        <w:shd w:val="clear" w:color="auto" w:fill="auto"/>
        <w:spacing w:after="0" w:line="317" w:lineRule="exact"/>
        <w:ind w:left="20" w:right="20" w:firstLine="540"/>
        <w:jc w:val="both"/>
      </w:pPr>
      <w:r>
        <w:t>На объекте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w:t>
      </w:r>
    </w:p>
    <w:p w:rsidR="00E20000" w:rsidRDefault="00233DE1">
      <w:pPr>
        <w:pStyle w:val="21"/>
        <w:shd w:val="clear" w:color="auto" w:fill="auto"/>
        <w:spacing w:after="0" w:line="317" w:lineRule="exact"/>
        <w:ind w:left="20" w:right="20" w:firstLine="540"/>
        <w:jc w:val="both"/>
      </w:pPr>
      <w:proofErr w:type="gramStart"/>
      <w:r>
        <w:t>На объекте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к действиям по эвакуации указанных граждан в случае возникновения пожара.</w:t>
      </w:r>
      <w:proofErr w:type="gramEnd"/>
    </w:p>
    <w:p w:rsidR="00E20000" w:rsidRDefault="00233DE1">
      <w:pPr>
        <w:pStyle w:val="21"/>
        <w:shd w:val="clear" w:color="auto" w:fill="auto"/>
        <w:spacing w:after="0" w:line="317" w:lineRule="exact"/>
        <w:ind w:left="20" w:right="20" w:firstLine="540"/>
        <w:jc w:val="both"/>
      </w:pPr>
      <w:r>
        <w:t>Руководитель организации обеспечивает выполнение на объекте требований, предусмотренных статьей 12 Федерального закона «Об охране здоровья граждан от воздействия окружающего табачного дыма и последствий потребления табака».</w:t>
      </w:r>
    </w:p>
    <w:p w:rsidR="00E20000" w:rsidRDefault="00233DE1">
      <w:pPr>
        <w:pStyle w:val="21"/>
        <w:shd w:val="clear" w:color="auto" w:fill="auto"/>
        <w:spacing w:after="0" w:line="317" w:lineRule="exact"/>
        <w:ind w:left="20" w:right="20" w:firstLine="540"/>
        <w:jc w:val="both"/>
      </w:pPr>
      <w:r>
        <w:t xml:space="preserve">Запрещается курение на территории и в помещениях складов и баз, хлебоприемных пунктов, в злаковых массивах и на сенокосных угодьях, на объектах торговли, добычи, переработки и хранения легковоспламеняющихся и горючих жидкостей и горючих газов, на объектах производства всех видов взрывчатых веществ, на </w:t>
      </w:r>
      <w:proofErr w:type="spellStart"/>
      <w:r>
        <w:t>пожаровзрывоопасных</w:t>
      </w:r>
      <w:proofErr w:type="spellEnd"/>
      <w:r>
        <w:t xml:space="preserve"> и пожароопасных участках.</w:t>
      </w:r>
    </w:p>
    <w:p w:rsidR="00E20000" w:rsidRDefault="00233DE1">
      <w:pPr>
        <w:pStyle w:val="21"/>
        <w:shd w:val="clear" w:color="auto" w:fill="auto"/>
        <w:spacing w:after="0" w:line="317" w:lineRule="exact"/>
        <w:ind w:left="20" w:right="20" w:firstLine="540"/>
        <w:jc w:val="both"/>
      </w:pPr>
      <w: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rsidR="00E20000" w:rsidRDefault="00233DE1">
      <w:pPr>
        <w:pStyle w:val="21"/>
        <w:shd w:val="clear" w:color="auto" w:fill="auto"/>
        <w:spacing w:after="0" w:line="317" w:lineRule="exact"/>
        <w:ind w:left="20" w:right="20" w:firstLine="540"/>
        <w:jc w:val="both"/>
      </w:pPr>
      <w:r>
        <w:t>Места, специально отведенные для курения табака, обозначаются знаками «Место для курения».</w:t>
      </w:r>
    </w:p>
    <w:p w:rsidR="00E20000" w:rsidRDefault="00233DE1">
      <w:pPr>
        <w:pStyle w:val="21"/>
        <w:shd w:val="clear" w:color="auto" w:fill="auto"/>
        <w:spacing w:after="0" w:line="317" w:lineRule="exact"/>
        <w:ind w:left="20" w:right="20" w:firstLine="540"/>
        <w:jc w:val="both"/>
      </w:pPr>
      <w:r>
        <w:t>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E20000" w:rsidRDefault="00233DE1">
      <w:pPr>
        <w:pStyle w:val="21"/>
        <w:shd w:val="clear" w:color="auto" w:fill="auto"/>
        <w:spacing w:after="0" w:line="317" w:lineRule="exact"/>
        <w:ind w:left="20" w:right="20" w:firstLine="540"/>
        <w:jc w:val="both"/>
      </w:pPr>
      <w:r>
        <w:t>Хранение огнетушителя осуществляется в соответствии с требованиями инструкции по его эксплуатации.</w:t>
      </w:r>
    </w:p>
    <w:p w:rsidR="00E20000" w:rsidRDefault="00233DE1">
      <w:pPr>
        <w:pStyle w:val="21"/>
        <w:shd w:val="clear" w:color="auto" w:fill="auto"/>
        <w:spacing w:after="0" w:line="317" w:lineRule="exact"/>
        <w:ind w:left="20" w:right="20" w:firstLine="540"/>
        <w:jc w:val="both"/>
      </w:pPr>
      <w:r>
        <w:t>На территории поселений и городских округов, садоводческих, огороднических и дачных некоммерческих объединений граждан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статьями 6, 63 и 68 Федерального закона «Технический регламент о требованиях пожарной безопасности».</w:t>
      </w:r>
    </w:p>
    <w:p w:rsidR="00E20000" w:rsidRDefault="00233DE1">
      <w:pPr>
        <w:pStyle w:val="21"/>
        <w:shd w:val="clear" w:color="auto" w:fill="auto"/>
        <w:spacing w:after="0" w:line="317" w:lineRule="exact"/>
        <w:ind w:left="20" w:right="20" w:firstLine="540"/>
        <w:jc w:val="both"/>
      </w:pPr>
      <w:r>
        <w:t>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w:t>
      </w:r>
    </w:p>
    <w:p w:rsidR="00E20000" w:rsidRDefault="00233DE1">
      <w:pPr>
        <w:pStyle w:val="21"/>
        <w:shd w:val="clear" w:color="auto" w:fill="auto"/>
        <w:spacing w:after="0" w:line="317" w:lineRule="exact"/>
        <w:ind w:left="20" w:right="20" w:firstLine="540"/>
        <w:jc w:val="both"/>
      </w:pPr>
      <w:r>
        <w:t>а) 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rsidR="00E20000" w:rsidRDefault="00233DE1">
      <w:pPr>
        <w:pStyle w:val="21"/>
        <w:shd w:val="clear" w:color="auto" w:fill="auto"/>
        <w:spacing w:after="0" w:line="317" w:lineRule="exact"/>
        <w:ind w:left="20" w:right="20" w:firstLine="540"/>
        <w:jc w:val="both"/>
      </w:pPr>
      <w:r>
        <w:lastRenderedPageBreak/>
        <w:t>б) организация патрулирования добровольными пожарными и (или) гражданами Российской Федерации;</w:t>
      </w:r>
    </w:p>
    <w:p w:rsidR="00E20000" w:rsidRDefault="00233DE1">
      <w:pPr>
        <w:pStyle w:val="21"/>
        <w:shd w:val="clear" w:color="auto" w:fill="auto"/>
        <w:spacing w:after="0" w:line="317" w:lineRule="exact"/>
        <w:ind w:left="20" w:right="20" w:firstLine="540"/>
        <w:jc w:val="both"/>
      </w:pPr>
      <w:r>
        <w:t>в) подготовка для возможного использования в тушении пожаров имеющейся водовозной и землеройной техники;</w:t>
      </w:r>
    </w:p>
    <w:p w:rsidR="00E20000" w:rsidRDefault="00233DE1">
      <w:pPr>
        <w:pStyle w:val="21"/>
        <w:shd w:val="clear" w:color="auto" w:fill="auto"/>
        <w:spacing w:after="0" w:line="317" w:lineRule="exact"/>
        <w:ind w:left="20" w:right="20" w:firstLine="540"/>
        <w:jc w:val="both"/>
      </w:pPr>
      <w:r>
        <w:t>г) проведение соответствующей разъяснительной работы с гражданами о мерах пожарной безопасности и действиях при пожаре.</w:t>
      </w:r>
    </w:p>
    <w:p w:rsidR="00E20000" w:rsidRDefault="00233DE1">
      <w:pPr>
        <w:pStyle w:val="21"/>
        <w:shd w:val="clear" w:color="auto" w:fill="auto"/>
        <w:spacing w:after="0" w:line="317" w:lineRule="exact"/>
        <w:ind w:left="20" w:right="20" w:firstLine="540"/>
        <w:jc w:val="both"/>
      </w:pPr>
      <w:r>
        <w:t>Запрещается на территориях, прилегающих к объектам,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E20000" w:rsidRDefault="00233DE1">
      <w:pPr>
        <w:pStyle w:val="21"/>
        <w:shd w:val="clear" w:color="auto" w:fill="auto"/>
        <w:spacing w:after="0" w:line="317" w:lineRule="exact"/>
        <w:ind w:left="20" w:right="20" w:firstLine="560"/>
        <w:jc w:val="both"/>
      </w:pPr>
      <w:r>
        <w:t>Запрещается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E20000" w:rsidRDefault="00233DE1">
      <w:pPr>
        <w:pStyle w:val="21"/>
        <w:shd w:val="clear" w:color="auto" w:fill="auto"/>
        <w:spacing w:after="0" w:line="317" w:lineRule="exact"/>
        <w:ind w:left="20" w:right="20" w:firstLine="560"/>
        <w:jc w:val="both"/>
      </w:pPr>
      <w:r>
        <w:t>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 главами 5, 7 и 8 Федерального закона «Технический регламент о требованиях пожарной безопасности».</w:t>
      </w:r>
    </w:p>
    <w:p w:rsidR="00E20000" w:rsidRDefault="00233DE1">
      <w:pPr>
        <w:pStyle w:val="21"/>
        <w:shd w:val="clear" w:color="auto" w:fill="auto"/>
        <w:spacing w:after="0" w:line="317" w:lineRule="exact"/>
        <w:ind w:left="20" w:right="20" w:firstLine="560"/>
        <w:jc w:val="both"/>
      </w:pPr>
      <w:proofErr w:type="gramStart"/>
      <w:r>
        <w:t xml:space="preserve">Руководитель организации обеспечивает устранение повреждений толстослойных напыляемых составов, огнезащитных обмазок, штукатурки, облицовки плитными, листовыми и другими огнезащитными материалами, в том числе на каркасе, комбинации этих материалов, в том числе с тонкослойными вспучивающимися покрытиями строительных конструкций, горючих отделочных н теплоизоляционных материалов, воздуховодов, металлических опор оборудования и эстакад, а также осуществляет проверку состояния огнезащитной обработки (пропитки) в соответствии с инструкцией з </w:t>
      </w:r>
      <w:proofErr w:type="spellStart"/>
      <w:r>
        <w:t>аво</w:t>
      </w:r>
      <w:proofErr w:type="spellEnd"/>
      <w:proofErr w:type="gramEnd"/>
      <w:r>
        <w:t xml:space="preserve"> д </w:t>
      </w:r>
      <w:proofErr w:type="gramStart"/>
      <w:r>
        <w:t>а-</w:t>
      </w:r>
      <w:proofErr w:type="gramEnd"/>
      <w:r>
        <w:t xml:space="preserve"> и з готовите л я с составлением протокола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rsidR="00E20000" w:rsidRDefault="00233DE1">
      <w:pPr>
        <w:pStyle w:val="21"/>
        <w:shd w:val="clear" w:color="auto" w:fill="auto"/>
        <w:spacing w:after="0" w:line="317" w:lineRule="exact"/>
        <w:ind w:left="20" w:right="20" w:firstLine="560"/>
        <w:jc w:val="both"/>
      </w:pPr>
      <w:r>
        <w:t xml:space="preserve">Руководитель организации организует проведение работ по заделке негорючими материалами, обеспечивающими требуемый предел огнестойкости и </w:t>
      </w:r>
      <w:proofErr w:type="spellStart"/>
      <w:r>
        <w:t>дымогазонепроницаемость</w:t>
      </w:r>
      <w:proofErr w:type="spellEnd"/>
      <w:r>
        <w:t>,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E20000" w:rsidRDefault="00233DE1">
      <w:pPr>
        <w:pStyle w:val="21"/>
        <w:shd w:val="clear" w:color="auto" w:fill="auto"/>
        <w:spacing w:after="0" w:line="317" w:lineRule="exact"/>
        <w:ind w:left="20" w:firstLine="560"/>
        <w:jc w:val="both"/>
      </w:pPr>
      <w:r>
        <w:t>На объектах запрещается:</w:t>
      </w:r>
    </w:p>
    <w:p w:rsidR="00E20000" w:rsidRDefault="00233DE1">
      <w:pPr>
        <w:pStyle w:val="21"/>
        <w:shd w:val="clear" w:color="auto" w:fill="auto"/>
        <w:spacing w:after="0" w:line="317" w:lineRule="exact"/>
        <w:ind w:left="20" w:right="20" w:firstLine="560"/>
        <w:jc w:val="both"/>
      </w:pPr>
      <w:r>
        <w:t xml:space="preserve">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н другие </w:t>
      </w:r>
      <w:proofErr w:type="spellStart"/>
      <w:r>
        <w:t>пожаровзрывоопасные</w:t>
      </w:r>
      <w:proofErr w:type="spellEnd"/>
      <w:r>
        <w:t xml:space="preserve"> вещества и материалы, кроме случаев, предусмотренных иными нормативными документами по пожарной безопасности;</w:t>
      </w:r>
    </w:p>
    <w:p w:rsidR="00E20000" w:rsidRDefault="00233DE1">
      <w:pPr>
        <w:pStyle w:val="21"/>
        <w:shd w:val="clear" w:color="auto" w:fill="auto"/>
        <w:spacing w:after="0" w:line="317" w:lineRule="exact"/>
        <w:ind w:left="20" w:right="20" w:firstLine="560"/>
        <w:jc w:val="both"/>
      </w:pPr>
      <w: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E20000" w:rsidRDefault="00233DE1">
      <w:pPr>
        <w:pStyle w:val="21"/>
        <w:shd w:val="clear" w:color="auto" w:fill="auto"/>
        <w:spacing w:after="0" w:line="317" w:lineRule="exact"/>
        <w:ind w:left="20" w:firstLine="560"/>
        <w:jc w:val="both"/>
      </w:pPr>
      <w:r>
        <w:t>в) размещать в лифтовых холлах кладовые, киоски, ларьки и другие подобные помещения;</w:t>
      </w:r>
    </w:p>
    <w:p w:rsidR="00E20000" w:rsidRDefault="00233DE1">
      <w:pPr>
        <w:pStyle w:val="21"/>
        <w:shd w:val="clear" w:color="auto" w:fill="auto"/>
        <w:spacing w:after="0" w:line="317" w:lineRule="exact"/>
        <w:ind w:left="20" w:right="20" w:firstLine="560"/>
        <w:jc w:val="both"/>
      </w:pPr>
      <w:r>
        <w:t xml:space="preserve">г) устраивать в подвалах и цокольных этажах мастерские, а также размещать иные хозяйственные помещения, размещение которых не допускается нормативными документами по пожарной безопасности, если нет самостоятельного выхода или выход из </w:t>
      </w:r>
      <w:r>
        <w:lastRenderedPageBreak/>
        <w:t>них не изолирован противопожарными преградами от общих лестничных клеток;</w:t>
      </w:r>
    </w:p>
    <w:p w:rsidR="00E20000" w:rsidRDefault="00233DE1">
      <w:pPr>
        <w:pStyle w:val="21"/>
        <w:shd w:val="clear" w:color="auto" w:fill="auto"/>
        <w:spacing w:after="0" w:line="317" w:lineRule="exact"/>
        <w:ind w:left="20" w:right="20" w:firstLine="560"/>
        <w:jc w:val="both"/>
      </w:pPr>
      <w:r>
        <w:t>д) снимать предусмотренные проектной документацией двери эвакуационных выходов из поэтажных коридоров, холлов, фойе, тамбуров и лестнич</w:t>
      </w:r>
      <w:r>
        <w:rPr>
          <w:rStyle w:val="1"/>
        </w:rPr>
        <w:t>ных</w:t>
      </w:r>
      <w:r>
        <w:t xml:space="preserve"> клеток, другие двери, препятствующие распространению опасных факторов пожара на путях эвакуации;</w:t>
      </w:r>
    </w:p>
    <w:p w:rsidR="00E20000" w:rsidRDefault="00233DE1">
      <w:pPr>
        <w:pStyle w:val="21"/>
        <w:shd w:val="clear" w:color="auto" w:fill="auto"/>
        <w:spacing w:after="0" w:line="317" w:lineRule="exact"/>
        <w:ind w:left="20" w:right="20" w:firstLine="560"/>
        <w:jc w:val="both"/>
      </w:pPr>
      <w:r>
        <w:t xml:space="preserve">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w:t>
      </w:r>
      <w:proofErr w:type="spellStart"/>
      <w:r>
        <w:t>дымоудаления</w:t>
      </w:r>
      <w:proofErr w:type="spellEnd"/>
      <w:r>
        <w:t>, системы оповещения и управления эвакуацией);</w:t>
      </w:r>
    </w:p>
    <w:p w:rsidR="00E20000" w:rsidRDefault="00233DE1">
      <w:pPr>
        <w:pStyle w:val="21"/>
        <w:shd w:val="clear" w:color="auto" w:fill="auto"/>
        <w:spacing w:after="0" w:line="317" w:lineRule="exact"/>
        <w:ind w:left="20" w:right="20" w:firstLine="560"/>
        <w:jc w:val="both"/>
      </w:pPr>
      <w:r>
        <w:t xml:space="preserve">ж) загромождать мебелью, оборудованием и другими предметами двери, люки на балконах н лоджиях, переходы в смежные секции и выходы на наружные эвакуационные лестницы, демонтировать </w:t>
      </w:r>
      <w:proofErr w:type="spellStart"/>
      <w:r>
        <w:t>межбалконные</w:t>
      </w:r>
      <w:proofErr w:type="spellEnd"/>
      <w:r>
        <w:t xml:space="preserve"> лестницы, заваривать и загромождать люки на балконах и лоджиях квартир;</w:t>
      </w:r>
    </w:p>
    <w:p w:rsidR="00E20000" w:rsidRDefault="00233DE1">
      <w:pPr>
        <w:pStyle w:val="21"/>
        <w:shd w:val="clear" w:color="auto" w:fill="auto"/>
        <w:spacing w:after="0" w:line="317" w:lineRule="exact"/>
        <w:ind w:left="20" w:right="20" w:firstLine="560"/>
        <w:jc w:val="both"/>
      </w:pPr>
      <w: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E20000" w:rsidRDefault="00233DE1">
      <w:pPr>
        <w:pStyle w:val="21"/>
        <w:shd w:val="clear" w:color="auto" w:fill="auto"/>
        <w:spacing w:after="0" w:line="317" w:lineRule="exact"/>
        <w:ind w:left="20" w:firstLine="560"/>
        <w:jc w:val="both"/>
      </w:pPr>
      <w:r>
        <w:t>и) остеклять балконы, лоджии и галереи, ведущие к незадымляемым лестничным клеткам;</w:t>
      </w:r>
    </w:p>
    <w:p w:rsidR="00E20000" w:rsidRDefault="00233DE1">
      <w:pPr>
        <w:pStyle w:val="21"/>
        <w:shd w:val="clear" w:color="auto" w:fill="auto"/>
        <w:spacing w:after="0" w:line="317" w:lineRule="exact"/>
        <w:ind w:left="20" w:firstLine="560"/>
        <w:jc w:val="both"/>
      </w:pPr>
      <w:r>
        <w:t>к) устраивать в лестничных клетках и поэтажных коридорах кладовые и другие подсобные</w:t>
      </w:r>
    </w:p>
    <w:p w:rsidR="00E20000" w:rsidRDefault="00233DE1">
      <w:pPr>
        <w:pStyle w:val="21"/>
        <w:shd w:val="clear" w:color="auto" w:fill="auto"/>
        <w:spacing w:after="0" w:line="317" w:lineRule="exact"/>
        <w:ind w:left="20" w:right="20" w:firstLine="0"/>
        <w:jc w:val="both"/>
      </w:pPr>
      <w:r>
        <w:t>помещения, а также хранить под лестничными маршами и на лестничных площадках вещи, мебель и другие горючие материалы;</w:t>
      </w:r>
    </w:p>
    <w:p w:rsidR="00E20000" w:rsidRDefault="00233DE1">
      <w:pPr>
        <w:pStyle w:val="21"/>
        <w:shd w:val="clear" w:color="auto" w:fill="auto"/>
        <w:spacing w:after="0" w:line="317" w:lineRule="exact"/>
        <w:ind w:left="20" w:right="20" w:firstLine="560"/>
        <w:jc w:val="both"/>
      </w:pPr>
      <w: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и листового металла;</w:t>
      </w:r>
    </w:p>
    <w:p w:rsidR="00E20000" w:rsidRDefault="00233DE1">
      <w:pPr>
        <w:pStyle w:val="21"/>
        <w:shd w:val="clear" w:color="auto" w:fill="auto"/>
        <w:spacing w:after="0" w:line="317" w:lineRule="exact"/>
        <w:ind w:left="20" w:firstLine="560"/>
        <w:jc w:val="both"/>
      </w:pPr>
      <w:r>
        <w:t>м) устанавливать в лестничных клетках внешние блоки кондиционеров;</w:t>
      </w:r>
    </w:p>
    <w:p w:rsidR="00E20000" w:rsidRDefault="00233DE1">
      <w:pPr>
        <w:pStyle w:val="21"/>
        <w:shd w:val="clear" w:color="auto" w:fill="auto"/>
        <w:spacing w:after="0" w:line="317" w:lineRule="exact"/>
        <w:ind w:left="20" w:firstLine="560"/>
        <w:jc w:val="both"/>
      </w:pPr>
      <w:r>
        <w:t>н) загромождать и закрывать проходы к местам крепления спасательных устройств.</w:t>
      </w:r>
    </w:p>
    <w:p w:rsidR="00E20000" w:rsidRDefault="00233DE1">
      <w:pPr>
        <w:pStyle w:val="21"/>
        <w:shd w:val="clear" w:color="auto" w:fill="auto"/>
        <w:spacing w:after="0" w:line="317" w:lineRule="exact"/>
        <w:ind w:left="20" w:right="20" w:firstLine="560"/>
        <w:jc w:val="both"/>
      </w:pPr>
      <w:proofErr w:type="gramStart"/>
      <w:r>
        <w:t>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roofErr w:type="gramEnd"/>
    </w:p>
    <w:p w:rsidR="00E20000" w:rsidRDefault="00233DE1">
      <w:pPr>
        <w:pStyle w:val="21"/>
        <w:shd w:val="clear" w:color="auto" w:fill="auto"/>
        <w:spacing w:after="0" w:line="317" w:lineRule="exact"/>
        <w:ind w:left="20" w:right="20" w:firstLine="560"/>
        <w:jc w:val="both"/>
      </w:pPr>
      <w:r>
        <w:t>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p w:rsidR="00E20000" w:rsidRDefault="00233DE1">
      <w:pPr>
        <w:pStyle w:val="21"/>
        <w:shd w:val="clear" w:color="auto" w:fill="auto"/>
        <w:spacing w:after="0" w:line="317" w:lineRule="exact"/>
        <w:ind w:left="20" w:right="20" w:firstLine="560"/>
        <w:jc w:val="both"/>
      </w:pPr>
      <w:r>
        <w:t>Приямки у оконных проемов подвальных и цокольных этажей зданий (сооружений) должны быть очищены от мусора и посторонних предметов.</w:t>
      </w:r>
    </w:p>
    <w:p w:rsidR="00E20000" w:rsidRDefault="00233DE1">
      <w:pPr>
        <w:pStyle w:val="21"/>
        <w:shd w:val="clear" w:color="auto" w:fill="auto"/>
        <w:spacing w:after="0" w:line="317" w:lineRule="exact"/>
        <w:ind w:left="20" w:right="20" w:firstLine="560"/>
        <w:jc w:val="both"/>
      </w:pPr>
      <w:r>
        <w:t>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E20000" w:rsidRDefault="00233DE1">
      <w:pPr>
        <w:pStyle w:val="21"/>
        <w:shd w:val="clear" w:color="auto" w:fill="auto"/>
        <w:spacing w:after="0" w:line="317" w:lineRule="exact"/>
        <w:ind w:left="20" w:right="20" w:firstLine="560"/>
        <w:jc w:val="both"/>
      </w:pPr>
      <w:r>
        <w:t>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E20000" w:rsidRDefault="00233DE1">
      <w:pPr>
        <w:pStyle w:val="21"/>
        <w:shd w:val="clear" w:color="auto" w:fill="auto"/>
        <w:spacing w:after="0" w:line="317" w:lineRule="exact"/>
        <w:ind w:left="20" w:right="20" w:firstLine="560"/>
        <w:jc w:val="both"/>
      </w:pPr>
      <w:r>
        <w:t xml:space="preserve">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w:t>
      </w:r>
      <w:r>
        <w:lastRenderedPageBreak/>
        <w:t>уровне каждого этажа.</w:t>
      </w:r>
    </w:p>
    <w:p w:rsidR="00E20000" w:rsidRDefault="00233DE1">
      <w:pPr>
        <w:pStyle w:val="21"/>
        <w:shd w:val="clear" w:color="auto" w:fill="auto"/>
        <w:spacing w:after="0" w:line="317" w:lineRule="exact"/>
        <w:ind w:left="20" w:right="20" w:firstLine="560"/>
        <w:jc w:val="both"/>
      </w:pPr>
      <w:r>
        <w:t>Руководитель организации при проведении мероприятий с массовым пребыванием людей (дискотеки, торжества, представления и др.) обеспечивает:</w:t>
      </w:r>
    </w:p>
    <w:p w:rsidR="00E20000" w:rsidRDefault="00233DE1">
      <w:pPr>
        <w:pStyle w:val="21"/>
        <w:shd w:val="clear" w:color="auto" w:fill="auto"/>
        <w:spacing w:after="0" w:line="317" w:lineRule="exact"/>
        <w:ind w:left="20" w:right="20" w:firstLine="560"/>
        <w:jc w:val="both"/>
      </w:pPr>
      <w:r>
        <w:t>а) осмотр помещений перед началом мероприятий в целях определения их готовности в части соблюдения мер пожарной безопасности;</w:t>
      </w:r>
    </w:p>
    <w:p w:rsidR="00E20000" w:rsidRDefault="00233DE1">
      <w:pPr>
        <w:pStyle w:val="21"/>
        <w:shd w:val="clear" w:color="auto" w:fill="auto"/>
        <w:spacing w:after="0" w:line="317" w:lineRule="exact"/>
        <w:ind w:left="20" w:firstLine="560"/>
        <w:jc w:val="both"/>
      </w:pPr>
      <w:r>
        <w:t>б) дежурство ответственных лиц на сцене и в зальных помещениях.</w:t>
      </w:r>
    </w:p>
    <w:p w:rsidR="00E20000" w:rsidRDefault="00233DE1">
      <w:pPr>
        <w:pStyle w:val="21"/>
        <w:shd w:val="clear" w:color="auto" w:fill="auto"/>
        <w:spacing w:after="0" w:line="317" w:lineRule="exact"/>
        <w:ind w:left="20" w:right="20" w:firstLine="560"/>
        <w:jc w:val="both"/>
      </w:pPr>
      <w:r>
        <w:t>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на 1 -м этаже.</w:t>
      </w:r>
    </w:p>
    <w:p w:rsidR="00E20000" w:rsidRDefault="00233DE1">
      <w:pPr>
        <w:pStyle w:val="21"/>
        <w:shd w:val="clear" w:color="auto" w:fill="auto"/>
        <w:spacing w:after="0" w:line="336" w:lineRule="exact"/>
        <w:ind w:left="20" w:right="20" w:firstLine="560"/>
        <w:jc w:val="both"/>
      </w:pPr>
      <w:r>
        <w:t>В помещениях без электрического освещения мероприятия с массовым участием людей проводятся только в светлое время суток.</w:t>
      </w:r>
    </w:p>
    <w:p w:rsidR="00E20000" w:rsidRDefault="00233DE1">
      <w:pPr>
        <w:pStyle w:val="21"/>
        <w:shd w:val="clear" w:color="auto" w:fill="auto"/>
        <w:spacing w:after="0" w:line="317" w:lineRule="exact"/>
        <w:ind w:left="20" w:right="20" w:firstLine="560"/>
        <w:jc w:val="both"/>
      </w:pPr>
      <w:r>
        <w:t>На мероприятиях могут применяться электрические гирлянды и иллюминация, имеющие соответствующий сертификат соответствия.</w:t>
      </w:r>
    </w:p>
    <w:p w:rsidR="00E20000" w:rsidRDefault="00233DE1">
      <w:pPr>
        <w:pStyle w:val="21"/>
        <w:shd w:val="clear" w:color="auto" w:fill="auto"/>
        <w:spacing w:after="0" w:line="317" w:lineRule="exact"/>
        <w:ind w:left="20" w:right="20" w:firstLine="560"/>
        <w:jc w:val="both"/>
      </w:pPr>
      <w: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rsidR="00E20000" w:rsidRDefault="00233DE1">
      <w:pPr>
        <w:pStyle w:val="21"/>
        <w:shd w:val="clear" w:color="auto" w:fill="auto"/>
        <w:spacing w:after="0" w:line="317" w:lineRule="exact"/>
        <w:ind w:left="20" w:right="20" w:firstLine="560"/>
        <w:jc w:val="both"/>
      </w:pPr>
      <w: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E20000" w:rsidRDefault="00233DE1">
      <w:pPr>
        <w:pStyle w:val="21"/>
        <w:shd w:val="clear" w:color="auto" w:fill="auto"/>
        <w:spacing w:after="0" w:line="317" w:lineRule="exact"/>
        <w:ind w:left="20" w:right="20" w:firstLine="560"/>
        <w:jc w:val="both"/>
      </w:pPr>
      <w:r>
        <w:t>При проведении мероприятий с массовым пребыванием людей в помещениях запрещается:</w:t>
      </w:r>
    </w:p>
    <w:p w:rsidR="00E20000" w:rsidRDefault="00233DE1">
      <w:pPr>
        <w:pStyle w:val="21"/>
        <w:shd w:val="clear" w:color="auto" w:fill="auto"/>
        <w:spacing w:after="0" w:line="317" w:lineRule="exact"/>
        <w:ind w:left="20" w:right="20" w:firstLine="560"/>
        <w:jc w:val="both"/>
      </w:pPr>
      <w:r>
        <w:t>а) применять пиротехнические изделия, дуговые прожекторы, а также открытый огонь и свечи (кроме культовых сооружений);</w:t>
      </w:r>
    </w:p>
    <w:p w:rsidR="00E20000" w:rsidRDefault="00233DE1">
      <w:pPr>
        <w:pStyle w:val="21"/>
        <w:shd w:val="clear" w:color="auto" w:fill="auto"/>
        <w:spacing w:after="0" w:line="317" w:lineRule="exact"/>
        <w:ind w:left="20" w:firstLine="560"/>
        <w:jc w:val="both"/>
      </w:pPr>
      <w:r>
        <w:t>б) украшать елку марлей и ватой, не пропитанными огнезащитными составами;</w:t>
      </w:r>
    </w:p>
    <w:p w:rsidR="00E20000" w:rsidRDefault="00233DE1">
      <w:pPr>
        <w:pStyle w:val="21"/>
        <w:shd w:val="clear" w:color="auto" w:fill="auto"/>
        <w:spacing w:after="0" w:line="317" w:lineRule="exact"/>
        <w:ind w:left="20" w:right="20" w:firstLine="560"/>
        <w:jc w:val="both"/>
      </w:pPr>
      <w:r>
        <w:t xml:space="preserve">в) проводить перед началом или во время представлений огневые, покрасочные и другие пожароопасные и </w:t>
      </w:r>
      <w:proofErr w:type="spellStart"/>
      <w:r>
        <w:t>пожаровзрывоопасные</w:t>
      </w:r>
      <w:proofErr w:type="spellEnd"/>
      <w:r>
        <w:t xml:space="preserve"> работы;</w:t>
      </w:r>
    </w:p>
    <w:p w:rsidR="00E20000" w:rsidRDefault="00233DE1">
      <w:pPr>
        <w:pStyle w:val="21"/>
        <w:shd w:val="clear" w:color="auto" w:fill="auto"/>
        <w:spacing w:after="0" w:line="317" w:lineRule="exact"/>
        <w:ind w:left="20" w:right="20" w:firstLine="560"/>
        <w:jc w:val="both"/>
      </w:pPr>
      <w:r>
        <w:t>г) уменьшать ширину проходов между рядами и устанавливать в проходах дополнительные кресла, стулья и др.;</w:t>
      </w:r>
    </w:p>
    <w:p w:rsidR="00E20000" w:rsidRDefault="00233DE1">
      <w:pPr>
        <w:pStyle w:val="21"/>
        <w:shd w:val="clear" w:color="auto" w:fill="auto"/>
        <w:spacing w:after="0" w:line="317" w:lineRule="exact"/>
        <w:ind w:left="20" w:firstLine="560"/>
        <w:jc w:val="both"/>
      </w:pPr>
      <w:r>
        <w:t>д) полностью гасить свет в помещении во время спектаклей или представлений;</w:t>
      </w:r>
    </w:p>
    <w:p w:rsidR="00E20000" w:rsidRDefault="00233DE1">
      <w:pPr>
        <w:pStyle w:val="21"/>
        <w:shd w:val="clear" w:color="auto" w:fill="auto"/>
        <w:spacing w:after="0" w:line="317" w:lineRule="exact"/>
        <w:ind w:left="20" w:firstLine="560"/>
        <w:jc w:val="both"/>
      </w:pPr>
      <w:r>
        <w:t>е) допускать нарушения установленных норм заполнения помещений людьми.</w:t>
      </w:r>
    </w:p>
    <w:p w:rsidR="00E20000" w:rsidRDefault="00233DE1">
      <w:pPr>
        <w:pStyle w:val="21"/>
        <w:shd w:val="clear" w:color="auto" w:fill="auto"/>
        <w:spacing w:after="0" w:line="317" w:lineRule="exact"/>
        <w:ind w:left="20" w:right="20" w:firstLine="560"/>
        <w:jc w:val="both"/>
      </w:pPr>
      <w:proofErr w:type="gramStart"/>
      <w:r>
        <w:t xml:space="preserve">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w:t>
      </w:r>
      <w:proofErr w:type="spellStart"/>
      <w:r>
        <w:t>объемно</w:t>
      </w:r>
      <w:r>
        <w:softHyphen/>
        <w:t>планировочным</w:t>
      </w:r>
      <w:proofErr w:type="spellEnd"/>
      <w:r>
        <w:t xml:space="preserve"> решениям эвакуационных путей и выходов, а также по наличию на путях эвакуации знаков пожарной безопасности) в соответствии с требованиями статьи 84 Федерального закона «Технический регламент о требованиях пожарной безопасности».</w:t>
      </w:r>
      <w:proofErr w:type="gramEnd"/>
    </w:p>
    <w:p w:rsidR="00E20000" w:rsidRDefault="00233DE1">
      <w:pPr>
        <w:pStyle w:val="21"/>
        <w:shd w:val="clear" w:color="auto" w:fill="auto"/>
        <w:spacing w:after="0" w:line="317" w:lineRule="exact"/>
        <w:ind w:left="20" w:right="20" w:firstLine="560"/>
        <w:jc w:val="both"/>
      </w:pPr>
      <w:r>
        <w:t>Запоры на дверях эвакуационных выходов должны обеспечивать возможность их свободного открывания изнутри без ключа.</w:t>
      </w:r>
    </w:p>
    <w:p w:rsidR="00E20000" w:rsidRDefault="00233DE1">
      <w:pPr>
        <w:pStyle w:val="21"/>
        <w:shd w:val="clear" w:color="auto" w:fill="auto"/>
        <w:spacing w:after="0" w:line="317" w:lineRule="exact"/>
        <w:ind w:left="20" w:right="20" w:firstLine="560"/>
        <w:jc w:val="both"/>
      </w:pPr>
      <w:r>
        <w:t>Руководителем организации, на объекте которой возник пожар, обеспечивается доступ пожарным подразделениям в закрытые помещения для целей локализации и тушения пожара.</w:t>
      </w:r>
    </w:p>
    <w:p w:rsidR="00E20000" w:rsidRDefault="00233DE1">
      <w:pPr>
        <w:pStyle w:val="21"/>
        <w:shd w:val="clear" w:color="auto" w:fill="auto"/>
        <w:spacing w:after="0" w:line="317" w:lineRule="exact"/>
        <w:ind w:left="20" w:right="20" w:firstLine="560"/>
        <w:jc w:val="both"/>
      </w:pPr>
      <w:r>
        <w:t>При эксплуатации эвакуационных путей, эвакуационных и аварийных выходов запрещается:</w:t>
      </w:r>
    </w:p>
    <w:p w:rsidR="00E20000" w:rsidRDefault="00233DE1">
      <w:pPr>
        <w:pStyle w:val="21"/>
        <w:shd w:val="clear" w:color="auto" w:fill="auto"/>
        <w:spacing w:after="0" w:line="317" w:lineRule="exact"/>
        <w:ind w:left="20" w:right="20" w:firstLine="560"/>
        <w:jc w:val="both"/>
      </w:pPr>
      <w:r>
        <w:t>а) 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E20000" w:rsidRDefault="00233DE1">
      <w:pPr>
        <w:pStyle w:val="21"/>
        <w:shd w:val="clear" w:color="auto" w:fill="auto"/>
        <w:spacing w:after="0" w:line="317" w:lineRule="exact"/>
        <w:ind w:left="20" w:right="20" w:firstLine="560"/>
        <w:jc w:val="both"/>
      </w:pPr>
      <w:proofErr w:type="gramStart"/>
      <w:r>
        <w:t xml:space="preserve">б) загромождать эвакуационные пути и выходы (в том числе проходы, коридоры, </w:t>
      </w:r>
      <w:r>
        <w:lastRenderedPageBreak/>
        <w:t>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roofErr w:type="gramEnd"/>
    </w:p>
    <w:p w:rsidR="00E20000" w:rsidRDefault="00233DE1">
      <w:pPr>
        <w:pStyle w:val="21"/>
        <w:shd w:val="clear" w:color="auto" w:fill="auto"/>
        <w:spacing w:after="0" w:line="317" w:lineRule="exact"/>
        <w:ind w:left="20" w:right="20" w:firstLine="560"/>
        <w:jc w:val="both"/>
      </w:pPr>
      <w: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E20000" w:rsidRDefault="00233DE1">
      <w:pPr>
        <w:pStyle w:val="21"/>
        <w:shd w:val="clear" w:color="auto" w:fill="auto"/>
        <w:spacing w:after="0" w:line="317" w:lineRule="exact"/>
        <w:ind w:left="20" w:right="20" w:firstLine="560"/>
        <w:jc w:val="both"/>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E20000" w:rsidRDefault="00233DE1">
      <w:pPr>
        <w:pStyle w:val="21"/>
        <w:shd w:val="clear" w:color="auto" w:fill="auto"/>
        <w:tabs>
          <w:tab w:val="left" w:pos="2242"/>
          <w:tab w:val="right" w:pos="9923"/>
        </w:tabs>
        <w:spacing w:after="0" w:line="336" w:lineRule="exact"/>
        <w:ind w:left="20" w:firstLine="560"/>
        <w:jc w:val="both"/>
      </w:pPr>
      <w:r>
        <w:t>д) закрывать</w:t>
      </w:r>
      <w:r>
        <w:tab/>
        <w:t>жалюзи или ост</w:t>
      </w:r>
      <w:r w:rsidR="003E1FEF">
        <w:t xml:space="preserve">еклять переходы воздушных зон </w:t>
      </w:r>
      <w:proofErr w:type="gramStart"/>
      <w:r w:rsidR="003E1FEF">
        <w:t>в</w:t>
      </w:r>
      <w:proofErr w:type="gramEnd"/>
      <w:r w:rsidR="003E1FEF">
        <w:t xml:space="preserve"> </w:t>
      </w:r>
      <w:r>
        <w:t>незадымляемых</w:t>
      </w:r>
    </w:p>
    <w:p w:rsidR="00E20000" w:rsidRDefault="00233DE1">
      <w:pPr>
        <w:pStyle w:val="21"/>
        <w:shd w:val="clear" w:color="auto" w:fill="auto"/>
        <w:spacing w:after="0" w:line="336" w:lineRule="exact"/>
        <w:ind w:left="20" w:firstLine="0"/>
        <w:jc w:val="both"/>
      </w:pPr>
      <w:r>
        <w:t xml:space="preserve">лестничных </w:t>
      </w:r>
      <w:proofErr w:type="gramStart"/>
      <w:r>
        <w:t>клетках</w:t>
      </w:r>
      <w:proofErr w:type="gramEnd"/>
      <w:r>
        <w:t>;</w:t>
      </w:r>
    </w:p>
    <w:p w:rsidR="00E20000" w:rsidRDefault="00233DE1">
      <w:pPr>
        <w:pStyle w:val="21"/>
        <w:shd w:val="clear" w:color="auto" w:fill="auto"/>
        <w:spacing w:after="0" w:line="317" w:lineRule="exact"/>
        <w:ind w:left="20" w:firstLine="560"/>
        <w:jc w:val="both"/>
      </w:pPr>
      <w:r>
        <w:t>е) заменять армированное стекло обычным в остеклении дверей и фрамуг;</w:t>
      </w:r>
    </w:p>
    <w:p w:rsidR="00E20000" w:rsidRDefault="00233DE1">
      <w:pPr>
        <w:pStyle w:val="21"/>
        <w:shd w:val="clear" w:color="auto" w:fill="auto"/>
        <w:spacing w:after="0" w:line="317" w:lineRule="exact"/>
        <w:ind w:left="20" w:right="20" w:firstLine="560"/>
        <w:jc w:val="both"/>
      </w:pPr>
      <w: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E20000" w:rsidRDefault="00233DE1">
      <w:pPr>
        <w:pStyle w:val="21"/>
        <w:shd w:val="clear" w:color="auto" w:fill="auto"/>
        <w:tabs>
          <w:tab w:val="left" w:pos="2242"/>
          <w:tab w:val="left" w:pos="3801"/>
          <w:tab w:val="right" w:pos="8149"/>
        </w:tabs>
        <w:spacing w:after="0" w:line="317" w:lineRule="exact"/>
        <w:ind w:left="20" w:firstLine="560"/>
        <w:jc w:val="both"/>
      </w:pPr>
      <w:r>
        <w:t>Руководитель</w:t>
      </w:r>
      <w:r>
        <w:tab/>
        <w:t>организации</w:t>
      </w:r>
      <w:r>
        <w:tab/>
        <w:t>при расстановке в</w:t>
      </w:r>
      <w:r>
        <w:tab/>
        <w:t xml:space="preserve">помещениях </w:t>
      </w:r>
      <w:proofErr w:type="gramStart"/>
      <w:r>
        <w:t>технологического</w:t>
      </w:r>
      <w:proofErr w:type="gramEnd"/>
      <w:r>
        <w:t>,</w:t>
      </w:r>
    </w:p>
    <w:p w:rsidR="00E20000" w:rsidRDefault="00233DE1">
      <w:pPr>
        <w:pStyle w:val="21"/>
        <w:shd w:val="clear" w:color="auto" w:fill="auto"/>
        <w:spacing w:after="0" w:line="317" w:lineRule="exact"/>
        <w:ind w:left="20" w:right="20" w:firstLine="0"/>
        <w:jc w:val="both"/>
      </w:pPr>
      <w:r>
        <w:t>выставочного и другого оборудования обеспечивает наличие проходов к путям эвакуации и эвакуационным выходам.</w:t>
      </w:r>
    </w:p>
    <w:p w:rsidR="00E20000" w:rsidRDefault="00233DE1">
      <w:pPr>
        <w:pStyle w:val="21"/>
        <w:shd w:val="clear" w:color="auto" w:fill="auto"/>
        <w:spacing w:after="0" w:line="317" w:lineRule="exact"/>
        <w:ind w:left="20" w:right="20" w:firstLine="560"/>
        <w:jc w:val="both"/>
      </w:pPr>
      <w:r>
        <w:t>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E20000" w:rsidRDefault="00233DE1">
      <w:pPr>
        <w:pStyle w:val="21"/>
        <w:shd w:val="clear" w:color="auto" w:fill="auto"/>
        <w:spacing w:after="0" w:line="317" w:lineRule="exact"/>
        <w:ind w:left="20" w:right="20" w:firstLine="560"/>
        <w:jc w:val="both"/>
      </w:pPr>
      <w:r>
        <w:t>Ковры, ковровые дорожки и другие покрытия полов на объектах с массовым пребыванием людей и на путях эвакуации должны надежно крепиться к полу.</w:t>
      </w:r>
    </w:p>
    <w:p w:rsidR="00E20000" w:rsidRDefault="00233DE1">
      <w:pPr>
        <w:pStyle w:val="21"/>
        <w:shd w:val="clear" w:color="auto" w:fill="auto"/>
        <w:tabs>
          <w:tab w:val="left" w:pos="2242"/>
          <w:tab w:val="right" w:pos="8149"/>
          <w:tab w:val="right" w:pos="9923"/>
        </w:tabs>
        <w:spacing w:after="0" w:line="317" w:lineRule="exact"/>
        <w:ind w:left="20" w:firstLine="560"/>
        <w:jc w:val="both"/>
      </w:pPr>
      <w:r>
        <w:t>Запрещается</w:t>
      </w:r>
      <w:r>
        <w:tab/>
      </w:r>
      <w:r w:rsidR="003E1FEF">
        <w:t xml:space="preserve">оставлять по окончании рабочего </w:t>
      </w:r>
      <w:r>
        <w:t>времени не</w:t>
      </w:r>
      <w:r>
        <w:tab/>
        <w:t>обесточенными</w:t>
      </w:r>
    </w:p>
    <w:p w:rsidR="003E1FEF" w:rsidRDefault="00233DE1">
      <w:pPr>
        <w:pStyle w:val="21"/>
        <w:shd w:val="clear" w:color="auto" w:fill="auto"/>
        <w:tabs>
          <w:tab w:val="left" w:pos="2242"/>
          <w:tab w:val="right" w:pos="8149"/>
          <w:tab w:val="right" w:pos="9923"/>
        </w:tabs>
        <w:spacing w:after="0" w:line="317" w:lineRule="exact"/>
        <w:ind w:left="20" w:right="20" w:firstLine="0"/>
        <w:jc w:val="both"/>
      </w:pPr>
      <w:r>
        <w:t>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w:t>
      </w:r>
      <w:r w:rsidR="003E1FEF">
        <w:t xml:space="preserve">иональным </w:t>
      </w:r>
      <w:r>
        <w:t>назначением и (или) предусмотрено</w:t>
      </w:r>
      <w:r>
        <w:tab/>
        <w:t>требованиями</w:t>
      </w:r>
      <w:r>
        <w:tab/>
      </w:r>
    </w:p>
    <w:p w:rsidR="00E20000" w:rsidRDefault="00233DE1" w:rsidP="003E1FEF">
      <w:pPr>
        <w:pStyle w:val="21"/>
        <w:shd w:val="clear" w:color="auto" w:fill="auto"/>
        <w:tabs>
          <w:tab w:val="left" w:pos="2242"/>
          <w:tab w:val="right" w:pos="8149"/>
          <w:tab w:val="right" w:pos="9923"/>
        </w:tabs>
        <w:spacing w:after="0" w:line="317" w:lineRule="exact"/>
        <w:ind w:left="20" w:right="20" w:firstLine="0"/>
        <w:jc w:val="both"/>
      </w:pPr>
      <w:r>
        <w:t>инструкции по</w:t>
      </w:r>
      <w:r w:rsidR="003E1FEF">
        <w:t xml:space="preserve"> </w:t>
      </w:r>
      <w:r>
        <w:t>эксплуатации.</w:t>
      </w:r>
    </w:p>
    <w:p w:rsidR="00E20000" w:rsidRDefault="00233DE1">
      <w:pPr>
        <w:pStyle w:val="21"/>
        <w:shd w:val="clear" w:color="auto" w:fill="auto"/>
        <w:spacing w:after="0" w:line="317" w:lineRule="exact"/>
        <w:ind w:left="20" w:right="20" w:firstLine="560"/>
        <w:jc w:val="both"/>
      </w:pPr>
      <w:r>
        <w:t>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E20000" w:rsidRDefault="00233DE1">
      <w:pPr>
        <w:pStyle w:val="21"/>
        <w:shd w:val="clear" w:color="auto" w:fill="auto"/>
        <w:spacing w:after="0" w:line="317" w:lineRule="exact"/>
        <w:ind w:left="20" w:firstLine="560"/>
        <w:jc w:val="both"/>
      </w:pPr>
      <w:r>
        <w:t>Запрещается:</w:t>
      </w:r>
    </w:p>
    <w:p w:rsidR="00E20000" w:rsidRDefault="00233DE1">
      <w:pPr>
        <w:pStyle w:val="21"/>
        <w:shd w:val="clear" w:color="auto" w:fill="auto"/>
        <w:spacing w:after="0" w:line="317" w:lineRule="exact"/>
        <w:ind w:left="20" w:firstLine="560"/>
        <w:jc w:val="both"/>
      </w:pPr>
      <w:r>
        <w:t>а) эксплуатировать электропровода и кабели с видимыми нарушениями изоляции;</w:t>
      </w:r>
    </w:p>
    <w:p w:rsidR="00E20000" w:rsidRDefault="00233DE1">
      <w:pPr>
        <w:pStyle w:val="21"/>
        <w:shd w:val="clear" w:color="auto" w:fill="auto"/>
        <w:spacing w:after="0" w:line="317" w:lineRule="exact"/>
        <w:ind w:left="20" w:right="20" w:firstLine="560"/>
        <w:jc w:val="both"/>
      </w:pPr>
      <w:r>
        <w:t xml:space="preserve">б) пользоваться розетками, рубильниками, другими </w:t>
      </w:r>
      <w:proofErr w:type="spellStart"/>
      <w:r>
        <w:t>электроустановочными</w:t>
      </w:r>
      <w:proofErr w:type="spellEnd"/>
      <w:r>
        <w:t xml:space="preserve"> изделиями с повреждениями;</w:t>
      </w:r>
    </w:p>
    <w:p w:rsidR="00E20000" w:rsidRDefault="00233DE1">
      <w:pPr>
        <w:pStyle w:val="21"/>
        <w:shd w:val="clear" w:color="auto" w:fill="auto"/>
        <w:spacing w:after="0" w:line="317" w:lineRule="exact"/>
        <w:ind w:left="20" w:right="20" w:firstLine="560"/>
        <w:jc w:val="both"/>
      </w:pPr>
      <w:r>
        <w:t>в) 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t>рассеивателями</w:t>
      </w:r>
      <w:proofErr w:type="spellEnd"/>
      <w:r>
        <w:t>), предусмотренными конструкцией светильника;</w:t>
      </w:r>
    </w:p>
    <w:p w:rsidR="00E20000" w:rsidRDefault="00233DE1">
      <w:pPr>
        <w:pStyle w:val="21"/>
        <w:shd w:val="clear" w:color="auto" w:fill="auto"/>
        <w:spacing w:after="0" w:line="317" w:lineRule="exact"/>
        <w:ind w:left="20" w:right="20" w:firstLine="560"/>
        <w:jc w:val="both"/>
      </w:pPr>
      <w: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E20000" w:rsidRDefault="00233DE1">
      <w:pPr>
        <w:pStyle w:val="21"/>
        <w:shd w:val="clear" w:color="auto" w:fill="auto"/>
        <w:spacing w:after="0" w:line="317" w:lineRule="exact"/>
        <w:ind w:left="20" w:firstLine="560"/>
        <w:jc w:val="both"/>
      </w:pPr>
      <w:r>
        <w:t>д) применять нестандартные (самодельные) электронагревательные приборы;</w:t>
      </w:r>
    </w:p>
    <w:p w:rsidR="00E20000" w:rsidRDefault="00233DE1">
      <w:pPr>
        <w:pStyle w:val="21"/>
        <w:shd w:val="clear" w:color="auto" w:fill="auto"/>
        <w:spacing w:after="0" w:line="317" w:lineRule="exact"/>
        <w:ind w:left="20" w:right="20" w:firstLine="560"/>
        <w:jc w:val="both"/>
      </w:pPr>
      <w: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w:t>
      </w:r>
      <w:r>
        <w:lastRenderedPageBreak/>
        <w:t>изготовителя;</w:t>
      </w:r>
    </w:p>
    <w:p w:rsidR="00E20000" w:rsidRDefault="00233DE1">
      <w:pPr>
        <w:pStyle w:val="21"/>
        <w:shd w:val="clear" w:color="auto" w:fill="auto"/>
        <w:spacing w:after="0" w:line="317" w:lineRule="exact"/>
        <w:ind w:left="20" w:right="20" w:firstLine="560"/>
        <w:jc w:val="both"/>
      </w:pPr>
      <w:r>
        <w:t xml:space="preserve">ж) размещать (складировать) в </w:t>
      </w:r>
      <w:proofErr w:type="spellStart"/>
      <w:r>
        <w:t>электрощитовых</w:t>
      </w:r>
      <w:proofErr w:type="spellEnd"/>
      <w:r>
        <w:t xml:space="preserve"> (у электрощитов), у электродвигателей и пусковой аппаратуры горючие (в том числе легковоспламеняющиеся) вещества и материалы;</w:t>
      </w:r>
    </w:p>
    <w:p w:rsidR="00E20000" w:rsidRDefault="00233DE1">
      <w:pPr>
        <w:pStyle w:val="21"/>
        <w:shd w:val="clear" w:color="auto" w:fill="auto"/>
        <w:spacing w:after="0" w:line="317" w:lineRule="exact"/>
        <w:ind w:left="20" w:right="20" w:firstLine="560"/>
        <w:jc w:val="both"/>
      </w:pPr>
      <w:r>
        <w:t>з) при проведении аварийных и других строительно-монтажных и реставрационных работ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E20000" w:rsidRDefault="00233DE1">
      <w:pPr>
        <w:pStyle w:val="21"/>
        <w:shd w:val="clear" w:color="auto" w:fill="auto"/>
        <w:spacing w:after="0" w:line="317" w:lineRule="exact"/>
        <w:ind w:left="20" w:right="20" w:firstLine="560"/>
        <w:jc w:val="both"/>
      </w:pPr>
      <w:r>
        <w:t>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E20000" w:rsidRDefault="00233DE1">
      <w:pPr>
        <w:pStyle w:val="21"/>
        <w:shd w:val="clear" w:color="auto" w:fill="auto"/>
        <w:spacing w:after="0" w:line="317" w:lineRule="exact"/>
        <w:ind w:left="20" w:right="20" w:firstLine="560"/>
        <w:jc w:val="both"/>
      </w:pPr>
      <w:r>
        <w:t>Эвакуационное освещение должно включаться автоматически при прекращении электропитания рабочего освещения.</w:t>
      </w:r>
    </w:p>
    <w:p w:rsidR="00E20000" w:rsidRDefault="00233DE1">
      <w:pPr>
        <w:pStyle w:val="21"/>
        <w:shd w:val="clear" w:color="auto" w:fill="auto"/>
        <w:spacing w:after="0" w:line="317" w:lineRule="exact"/>
        <w:ind w:left="20" w:right="20" w:firstLine="560"/>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E20000" w:rsidRDefault="00233DE1">
      <w:pPr>
        <w:pStyle w:val="21"/>
        <w:shd w:val="clear" w:color="auto" w:fill="auto"/>
        <w:spacing w:after="0" w:line="317" w:lineRule="exact"/>
        <w:ind w:left="20" w:right="20" w:firstLine="560"/>
        <w:jc w:val="both"/>
      </w:pPr>
      <w:r>
        <w:t>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E20000" w:rsidRDefault="00233DE1">
      <w:pPr>
        <w:pStyle w:val="21"/>
        <w:shd w:val="clear" w:color="auto" w:fill="auto"/>
        <w:spacing w:after="0" w:line="317" w:lineRule="exact"/>
        <w:ind w:left="20" w:right="20" w:firstLine="560"/>
        <w:jc w:val="both"/>
      </w:pPr>
      <w:r>
        <w:t xml:space="preserve">Встроенные в здания организаций торговли и пристроенные к таким зданиям котельные не допускается переводить с твердого топлива на </w:t>
      </w:r>
      <w:proofErr w:type="gramStart"/>
      <w:r>
        <w:t>жидкое</w:t>
      </w:r>
      <w:proofErr w:type="gramEnd"/>
      <w:r>
        <w:t>.</w:t>
      </w:r>
    </w:p>
    <w:p w:rsidR="00E20000" w:rsidRDefault="00233DE1">
      <w:pPr>
        <w:pStyle w:val="21"/>
        <w:shd w:val="clear" w:color="auto" w:fill="auto"/>
        <w:spacing w:after="0" w:line="317" w:lineRule="exact"/>
        <w:ind w:left="20" w:right="20" w:firstLine="560"/>
        <w:jc w:val="both"/>
      </w:pPr>
      <w:r>
        <w:t xml:space="preserve">Запрещается пользоваться неисправными газовыми приборами, а также устанавливать (размещать) мебель и другие горючие </w:t>
      </w:r>
      <w:proofErr w:type="gramStart"/>
      <w:r>
        <w:t>предметы</w:t>
      </w:r>
      <w:proofErr w:type="gramEnd"/>
      <w:r>
        <w:t xml:space="preserve"> и материалы на расстоянии менее 0,2 метра от бытовых газовых приборов по горизонтали и менее 0,7 метра - по вертикали (при нависании указанных предметов и материалов над бытовыми газовыми приборами).</w:t>
      </w:r>
    </w:p>
    <w:p w:rsidR="00E20000" w:rsidRDefault="00233DE1">
      <w:pPr>
        <w:pStyle w:val="21"/>
        <w:shd w:val="clear" w:color="auto" w:fill="auto"/>
        <w:spacing w:after="0" w:line="317" w:lineRule="exact"/>
        <w:ind w:left="20" w:right="20" w:firstLine="560"/>
        <w:jc w:val="both"/>
      </w:pPr>
      <w:r>
        <w:t>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rsidR="00E20000" w:rsidRDefault="00233DE1">
      <w:pPr>
        <w:pStyle w:val="21"/>
        <w:shd w:val="clear" w:color="auto" w:fill="auto"/>
        <w:spacing w:after="0" w:line="317" w:lineRule="exact"/>
        <w:ind w:left="20" w:right="20" w:firstLine="560"/>
        <w:jc w:val="both"/>
      </w:pPr>
      <w:r>
        <w:t xml:space="preserve">Расстояние от колпака над лампой или крышки фонаря до горючих и </w:t>
      </w:r>
      <w:proofErr w:type="spellStart"/>
      <w:r>
        <w:t>трудногорючих</w:t>
      </w:r>
      <w:proofErr w:type="spellEnd"/>
      <w:r>
        <w:t xml:space="preserve"> конструкций перекрытия (потолка) должно быть не менее 70 сантиметров, а до стен из горючих и </w:t>
      </w:r>
      <w:proofErr w:type="spellStart"/>
      <w:r>
        <w:t>трудногорючих</w:t>
      </w:r>
      <w:proofErr w:type="spellEnd"/>
      <w:r>
        <w:t xml:space="preserve"> материалов - не менее 20 сантиметров,</w:t>
      </w:r>
    </w:p>
    <w:p w:rsidR="00E20000" w:rsidRDefault="00233DE1">
      <w:pPr>
        <w:pStyle w:val="21"/>
        <w:shd w:val="clear" w:color="auto" w:fill="auto"/>
        <w:spacing w:after="0" w:line="317" w:lineRule="exact"/>
        <w:ind w:left="20" w:right="20" w:firstLine="560"/>
        <w:jc w:val="both"/>
      </w:pPr>
      <w:r>
        <w:t>Настенные керосиновые лампы (фонари) должны иметь предусмотренные конструкцией отражатели и надежное крепление к стене.</w:t>
      </w:r>
    </w:p>
    <w:p w:rsidR="00E20000" w:rsidRDefault="00233DE1">
      <w:pPr>
        <w:pStyle w:val="21"/>
        <w:shd w:val="clear" w:color="auto" w:fill="auto"/>
        <w:spacing w:after="0" w:line="317" w:lineRule="exact"/>
        <w:ind w:left="20" w:firstLine="560"/>
        <w:jc w:val="both"/>
      </w:pPr>
      <w:r>
        <w:t>При эксплуатации систем вентиляции и кондиционирования воздуха запрещается:</w:t>
      </w:r>
    </w:p>
    <w:p w:rsidR="00E20000" w:rsidRDefault="00233DE1">
      <w:pPr>
        <w:pStyle w:val="21"/>
        <w:shd w:val="clear" w:color="auto" w:fill="auto"/>
        <w:spacing w:after="0" w:line="317" w:lineRule="exact"/>
        <w:ind w:left="20" w:firstLine="560"/>
        <w:jc w:val="both"/>
      </w:pPr>
      <w:r>
        <w:t>а) оставлять двери вентиляционных камер открытыми;</w:t>
      </w:r>
    </w:p>
    <w:p w:rsidR="00E20000" w:rsidRDefault="00233DE1">
      <w:pPr>
        <w:pStyle w:val="21"/>
        <w:shd w:val="clear" w:color="auto" w:fill="auto"/>
        <w:spacing w:after="0" w:line="317" w:lineRule="exact"/>
        <w:ind w:left="20" w:firstLine="560"/>
        <w:jc w:val="both"/>
      </w:pPr>
      <w:r>
        <w:t>б) закрывать вытяжные каналы, отверстия и решетки;</w:t>
      </w:r>
    </w:p>
    <w:p w:rsidR="00E20000" w:rsidRDefault="00233DE1">
      <w:pPr>
        <w:pStyle w:val="21"/>
        <w:shd w:val="clear" w:color="auto" w:fill="auto"/>
        <w:spacing w:after="0" w:line="317" w:lineRule="exact"/>
        <w:ind w:left="20" w:firstLine="560"/>
        <w:jc w:val="both"/>
      </w:pPr>
      <w:r>
        <w:t>в) подключать к воздуховодам газовые отопительные приборы;</w:t>
      </w:r>
    </w:p>
    <w:p w:rsidR="00E20000" w:rsidRDefault="00233DE1">
      <w:pPr>
        <w:pStyle w:val="21"/>
        <w:shd w:val="clear" w:color="auto" w:fill="auto"/>
        <w:spacing w:after="0" w:line="317" w:lineRule="exact"/>
        <w:ind w:left="20" w:right="20" w:firstLine="560"/>
        <w:jc w:val="both"/>
      </w:pPr>
      <w:r>
        <w:t>г) выжигать скопившиеся в воздуховодах жировые отложения, пыль и другие горючие вещества.</w:t>
      </w:r>
    </w:p>
    <w:p w:rsidR="00E20000" w:rsidRDefault="00233DE1">
      <w:pPr>
        <w:pStyle w:val="21"/>
        <w:shd w:val="clear" w:color="auto" w:fill="auto"/>
        <w:spacing w:after="0" w:line="317" w:lineRule="exact"/>
        <w:ind w:left="20" w:right="20" w:firstLine="560"/>
        <w:jc w:val="both"/>
      </w:pPr>
      <w:r>
        <w:t xml:space="preserve">В соответствии с инструкцией завода-изготовителя руководитель организации обеспечивает проверку </w:t>
      </w:r>
      <w:proofErr w:type="spellStart"/>
      <w:r>
        <w:t>огнезадерживающих</w:t>
      </w:r>
      <w:proofErr w:type="spellEnd"/>
      <w:r>
        <w:t xml:space="preserve"> устройств (заслонок, шиберов, клапанов и др.) в воздуховодах, устрой</w:t>
      </w:r>
      <w:proofErr w:type="gramStart"/>
      <w:r>
        <w:t>ств бл</w:t>
      </w:r>
      <w:proofErr w:type="gramEnd"/>
      <w:r>
        <w:t>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E20000" w:rsidRDefault="00233DE1">
      <w:pPr>
        <w:pStyle w:val="21"/>
        <w:shd w:val="clear" w:color="auto" w:fill="auto"/>
        <w:spacing w:after="0" w:line="317" w:lineRule="exact"/>
        <w:ind w:left="20" w:right="20" w:firstLine="560"/>
        <w:jc w:val="both"/>
      </w:pPr>
      <w:r>
        <w:t>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E20000" w:rsidRDefault="00233DE1">
      <w:pPr>
        <w:pStyle w:val="21"/>
        <w:shd w:val="clear" w:color="auto" w:fill="auto"/>
        <w:spacing w:after="0" w:line="317" w:lineRule="exact"/>
        <w:ind w:left="20" w:right="20" w:firstLine="560"/>
        <w:jc w:val="both"/>
      </w:pPr>
      <w:r>
        <w:t xml:space="preserve">Очистку вентиляционных систем </w:t>
      </w:r>
      <w:proofErr w:type="spellStart"/>
      <w:r>
        <w:t>пожаровзрывоопасных</w:t>
      </w:r>
      <w:proofErr w:type="spellEnd"/>
      <w:r>
        <w:t xml:space="preserve"> и пожароопасных помещений необходимо осуществлять </w:t>
      </w:r>
      <w:proofErr w:type="spellStart"/>
      <w:r>
        <w:t>пожаровзрывобезопасными</w:t>
      </w:r>
      <w:proofErr w:type="spellEnd"/>
      <w:r>
        <w:t xml:space="preserve"> способами.</w:t>
      </w:r>
    </w:p>
    <w:p w:rsidR="00E20000" w:rsidRDefault="00233DE1">
      <w:pPr>
        <w:pStyle w:val="21"/>
        <w:shd w:val="clear" w:color="auto" w:fill="auto"/>
        <w:spacing w:after="0" w:line="317" w:lineRule="exact"/>
        <w:ind w:left="20" w:right="20" w:firstLine="560"/>
        <w:jc w:val="both"/>
      </w:pPr>
      <w:r>
        <w:lastRenderedPageBreak/>
        <w:t xml:space="preserve">Запрещается при неисправных и отключенных </w:t>
      </w:r>
      <w:proofErr w:type="spellStart"/>
      <w:r>
        <w:t>гидрофильтрах</w:t>
      </w:r>
      <w:proofErr w:type="spellEnd"/>
      <w:r>
        <w:t xml:space="preserve">, сухих фильтрах, пылеулавливающих и других устройствах систем вентиляции (аспирации) эксплуатировать технологическое оборудование в </w:t>
      </w:r>
      <w:proofErr w:type="spellStart"/>
      <w:r>
        <w:t>пожаровзрывоопасных</w:t>
      </w:r>
      <w:proofErr w:type="spellEnd"/>
      <w:r>
        <w:t xml:space="preserve"> помещениях (установках).</w:t>
      </w:r>
    </w:p>
    <w:p w:rsidR="00E20000" w:rsidRDefault="00233DE1">
      <w:pPr>
        <w:pStyle w:val="21"/>
        <w:shd w:val="clear" w:color="auto" w:fill="auto"/>
        <w:spacing w:after="0" w:line="317" w:lineRule="exact"/>
        <w:ind w:left="20" w:right="20" w:firstLine="560"/>
        <w:jc w:val="both"/>
      </w:pPr>
      <w:r>
        <w:t>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p>
    <w:p w:rsidR="00E20000" w:rsidRDefault="00233DE1">
      <w:pPr>
        <w:pStyle w:val="21"/>
        <w:shd w:val="clear" w:color="auto" w:fill="auto"/>
        <w:spacing w:after="0" w:line="317" w:lineRule="exact"/>
        <w:ind w:left="20" w:right="20" w:firstLine="560"/>
        <w:jc w:val="both"/>
      </w:pPr>
      <w:r>
        <w:t>Слив легковоспламеняющихся и горючих жидкостей в канализационные сети (в том числе при авариях) запрещается.</w:t>
      </w:r>
    </w:p>
    <w:p w:rsidR="00E20000" w:rsidRDefault="00233DE1">
      <w:pPr>
        <w:pStyle w:val="21"/>
        <w:shd w:val="clear" w:color="auto" w:fill="auto"/>
        <w:spacing w:after="0" w:line="317" w:lineRule="exact"/>
        <w:ind w:left="20" w:right="20" w:firstLine="560"/>
        <w:jc w:val="both"/>
      </w:pPr>
      <w:r>
        <w:t xml:space="preserve">Руководитель организации обеспечивает исправность клапанов мусоропроводов и </w:t>
      </w:r>
      <w:proofErr w:type="spellStart"/>
      <w:r>
        <w:t>бельепроводов</w:t>
      </w:r>
      <w:proofErr w:type="spellEnd"/>
      <w:r>
        <w:t>, которые должны находиться в закрытом положении и иметь уплотнение в притворе.</w:t>
      </w:r>
    </w:p>
    <w:p w:rsidR="00E20000" w:rsidRDefault="00233DE1">
      <w:pPr>
        <w:pStyle w:val="21"/>
        <w:shd w:val="clear" w:color="auto" w:fill="auto"/>
        <w:spacing w:after="0" w:line="317" w:lineRule="exact"/>
        <w:ind w:left="20" w:right="20" w:firstLine="560"/>
        <w:jc w:val="both"/>
      </w:pPr>
      <w:r>
        <w:t>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E20000" w:rsidRDefault="00233DE1">
      <w:pPr>
        <w:pStyle w:val="21"/>
        <w:shd w:val="clear" w:color="auto" w:fill="auto"/>
        <w:spacing w:after="0" w:line="317" w:lineRule="exact"/>
        <w:ind w:left="20" w:right="20" w:firstLine="560"/>
        <w:jc w:val="both"/>
      </w:pPr>
      <w:proofErr w:type="gramStart"/>
      <w:r>
        <w:t xml:space="preserve">Руководитель организации обеспечивает </w:t>
      </w:r>
      <w:proofErr w:type="spellStart"/>
      <w:r>
        <w:t>незадымляемость</w:t>
      </w:r>
      <w:proofErr w:type="spellEnd"/>
      <w:r>
        <w:t xml:space="preserve">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proofErr w:type="gramEnd"/>
    </w:p>
    <w:p w:rsidR="00E20000" w:rsidRDefault="00233DE1">
      <w:pPr>
        <w:pStyle w:val="21"/>
        <w:shd w:val="clear" w:color="auto" w:fill="auto"/>
        <w:spacing w:after="0" w:line="317" w:lineRule="exact"/>
        <w:ind w:left="20" w:right="20" w:firstLine="560"/>
        <w:jc w:val="both"/>
      </w:pPr>
      <w:r>
        <w:t>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E20000" w:rsidRDefault="00233DE1">
      <w:pPr>
        <w:pStyle w:val="21"/>
        <w:shd w:val="clear" w:color="auto" w:fill="auto"/>
        <w:spacing w:after="0" w:line="317" w:lineRule="exact"/>
        <w:ind w:left="20" w:right="20" w:firstLine="560"/>
        <w:jc w:val="both"/>
      </w:pPr>
      <w:r>
        <w:t xml:space="preserve">Руководитель организации при отключении участков водопроводной сети и (или) пожарных гидрантов, а также при уменьшении </w:t>
      </w:r>
      <w:proofErr w:type="gramStart"/>
      <w:r>
        <w:t>давления</w:t>
      </w:r>
      <w:proofErr w:type="gramEnd"/>
      <w:r>
        <w:t xml:space="preserve"> в водопроводной сети ниже требуемого извещает об этом подразделение пожарной охраны.</w:t>
      </w:r>
    </w:p>
    <w:p w:rsidR="00E20000" w:rsidRDefault="00233DE1">
      <w:pPr>
        <w:pStyle w:val="21"/>
        <w:shd w:val="clear" w:color="auto" w:fill="auto"/>
        <w:spacing w:after="0" w:line="317" w:lineRule="exact"/>
        <w:ind w:left="20" w:right="20" w:firstLine="560"/>
        <w:jc w:val="both"/>
      </w:pPr>
      <w:r>
        <w:t>Руководитель организации 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p>
    <w:p w:rsidR="00E20000" w:rsidRDefault="00233DE1">
      <w:pPr>
        <w:pStyle w:val="21"/>
        <w:shd w:val="clear" w:color="auto" w:fill="auto"/>
        <w:spacing w:after="0" w:line="317" w:lineRule="exact"/>
        <w:ind w:left="20" w:right="20" w:firstLine="560"/>
        <w:jc w:val="both"/>
      </w:pPr>
      <w:r>
        <w:t>Направление движения к пожарным гидрантам и водоемам,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p w:rsidR="00E20000" w:rsidRDefault="00233DE1">
      <w:pPr>
        <w:pStyle w:val="21"/>
        <w:shd w:val="clear" w:color="auto" w:fill="auto"/>
        <w:spacing w:after="0" w:line="317" w:lineRule="exact"/>
        <w:ind w:left="20" w:firstLine="560"/>
        <w:jc w:val="both"/>
      </w:pPr>
      <w:r>
        <w:t>Запрещается стоянка автотранспорта на крышках колодцев пожарных гидрантов.</w:t>
      </w:r>
    </w:p>
    <w:p w:rsidR="00E20000" w:rsidRDefault="00233DE1">
      <w:pPr>
        <w:pStyle w:val="21"/>
        <w:shd w:val="clear" w:color="auto" w:fill="auto"/>
        <w:spacing w:after="0" w:line="317" w:lineRule="exact"/>
        <w:ind w:left="20" w:right="20" w:firstLine="560"/>
        <w:jc w:val="both"/>
      </w:pPr>
      <w:r>
        <w:t>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вентилями, организует перекатку пожарных рукавов (не реже 1 раза в год).</w:t>
      </w:r>
    </w:p>
    <w:p w:rsidR="00E20000" w:rsidRDefault="00233DE1">
      <w:pPr>
        <w:pStyle w:val="21"/>
        <w:shd w:val="clear" w:color="auto" w:fill="auto"/>
        <w:spacing w:after="0" w:line="317" w:lineRule="exact"/>
        <w:ind w:left="20" w:right="20" w:firstLine="560"/>
        <w:jc w:val="both"/>
      </w:pPr>
      <w:r>
        <w:t>Пожарный рукав должен быть присоединен к пожарному крану и пожарному стволу и размещаться в навесных, встроенных или приставных пожарных шкафах из негорючих материалов, имеющих элементы для обеспечения их опломбирования и фиксации в закрытом положении.</w:t>
      </w:r>
    </w:p>
    <w:p w:rsidR="00E20000" w:rsidRDefault="00233DE1">
      <w:pPr>
        <w:pStyle w:val="21"/>
        <w:shd w:val="clear" w:color="auto" w:fill="auto"/>
        <w:spacing w:after="0" w:line="317" w:lineRule="exact"/>
        <w:ind w:left="20" w:right="20" w:firstLine="56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E20000" w:rsidRDefault="00233DE1">
      <w:pPr>
        <w:pStyle w:val="21"/>
        <w:shd w:val="clear" w:color="auto" w:fill="auto"/>
        <w:spacing w:after="0" w:line="317" w:lineRule="exact"/>
        <w:ind w:left="20" w:right="20" w:firstLine="560"/>
        <w:jc w:val="both"/>
      </w:pPr>
      <w:r>
        <w:t xml:space="preserve">Руководитель организации обеспечивает помещения насосных станций схемами </w:t>
      </w:r>
      <w:r>
        <w:lastRenderedPageBreak/>
        <w:t>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E20000" w:rsidRDefault="00233DE1">
      <w:pPr>
        <w:pStyle w:val="21"/>
        <w:shd w:val="clear" w:color="auto" w:fill="auto"/>
        <w:spacing w:after="0" w:line="317" w:lineRule="exact"/>
        <w:ind w:left="20" w:right="20" w:firstLine="560"/>
        <w:jc w:val="both"/>
      </w:pPr>
      <w:r>
        <w:t>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p>
    <w:p w:rsidR="00E20000" w:rsidRDefault="00233DE1">
      <w:pPr>
        <w:pStyle w:val="21"/>
        <w:shd w:val="clear" w:color="auto" w:fill="auto"/>
        <w:spacing w:after="0" w:line="317" w:lineRule="exact"/>
        <w:ind w:left="20" w:right="20" w:firstLine="560"/>
        <w:jc w:val="both"/>
      </w:pPr>
      <w:r>
        <w:t>Запрещается использовать для хозяйственных и (или) производственных целей запас воды, предназначенный для нужд пожаротушения.</w:t>
      </w:r>
    </w:p>
    <w:p w:rsidR="00E20000" w:rsidRDefault="00233DE1">
      <w:pPr>
        <w:pStyle w:val="21"/>
        <w:shd w:val="clear" w:color="auto" w:fill="auto"/>
        <w:spacing w:after="0" w:line="317" w:lineRule="exact"/>
        <w:ind w:left="20" w:right="20" w:firstLine="560"/>
        <w:jc w:val="both"/>
      </w:pPr>
      <w:proofErr w:type="gramStart"/>
      <w:r>
        <w:t xml:space="preserve">Руководитель организации обеспечивает исправное состояние систем и средств противопожарной защиты объекта (автоматических (автономных) установок пожаротушения, автоматических установок пожарной сигнализации, установок систем </w:t>
      </w:r>
      <w:proofErr w:type="spellStart"/>
      <w:r>
        <w:t>противодымной</w:t>
      </w:r>
      <w:proofErr w:type="spellEnd"/>
      <w:r>
        <w:t xml:space="preserve"> защиты, системы оповещения людей о пожаре, средств пожарной сигнализации, противопожарных дверей, противопожарных и дымовых клапанов,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w:t>
      </w:r>
      <w:proofErr w:type="gramEnd"/>
      <w:r>
        <w:t xml:space="preserve"> с оформлением соответствующего акта проверки.</w:t>
      </w:r>
    </w:p>
    <w:p w:rsidR="00E20000" w:rsidRDefault="00233DE1">
      <w:pPr>
        <w:pStyle w:val="21"/>
        <w:shd w:val="clear" w:color="auto" w:fill="auto"/>
        <w:spacing w:after="0" w:line="317" w:lineRule="exact"/>
        <w:ind w:left="20" w:right="20" w:firstLine="560"/>
        <w:jc w:val="both"/>
      </w:pPr>
      <w: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E20000" w:rsidRDefault="00233DE1">
      <w:pPr>
        <w:pStyle w:val="21"/>
        <w:shd w:val="clear" w:color="auto" w:fill="auto"/>
        <w:spacing w:after="0" w:line="317" w:lineRule="exact"/>
        <w:ind w:left="20" w:right="20" w:firstLine="560"/>
        <w:jc w:val="both"/>
      </w:pPr>
      <w:r>
        <w:t>На объекте должна храниться исполнительная документация на установки и системы противопожарной защиты объекта.</w:t>
      </w:r>
    </w:p>
    <w:p w:rsidR="00E20000" w:rsidRDefault="00233DE1">
      <w:pPr>
        <w:pStyle w:val="21"/>
        <w:shd w:val="clear" w:color="auto" w:fill="auto"/>
        <w:spacing w:after="0" w:line="317" w:lineRule="exact"/>
        <w:ind w:left="20" w:right="20" w:firstLine="560"/>
        <w:jc w:val="both"/>
      </w:pPr>
      <w:r>
        <w:t xml:space="preserve">Перевод установок с автоматического пуска </w:t>
      </w:r>
      <w:proofErr w:type="gramStart"/>
      <w:r>
        <w:t>на</w:t>
      </w:r>
      <w:proofErr w:type="gramEnd"/>
      <w:r>
        <w:t xml:space="preserve"> ручной запрещается, за исключением случаев, предусмотренных нормативными документами по пожарной безопасности.</w:t>
      </w:r>
    </w:p>
    <w:p w:rsidR="00E20000" w:rsidRDefault="00233DE1">
      <w:pPr>
        <w:pStyle w:val="21"/>
        <w:shd w:val="clear" w:color="auto" w:fill="auto"/>
        <w:spacing w:after="0" w:line="317" w:lineRule="exact"/>
        <w:ind w:left="20" w:right="20" w:firstLine="560"/>
        <w:jc w:val="both"/>
      </w:pPr>
      <w:r>
        <w:t xml:space="preserve">Устройства для </w:t>
      </w:r>
      <w:proofErr w:type="spellStart"/>
      <w:r>
        <w:t>самозакрывания</w:t>
      </w:r>
      <w:proofErr w:type="spellEnd"/>
      <w: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t>противодымных</w:t>
      </w:r>
      <w:proofErr w:type="spellEnd"/>
      <w:r>
        <w:t xml:space="preserve"> дверей (устройств).</w:t>
      </w:r>
    </w:p>
    <w:p w:rsidR="00E20000" w:rsidRDefault="00233DE1">
      <w:pPr>
        <w:pStyle w:val="21"/>
        <w:shd w:val="clear" w:color="auto" w:fill="auto"/>
        <w:spacing w:after="0" w:line="317" w:lineRule="exact"/>
        <w:ind w:left="20" w:right="20" w:firstLine="560"/>
        <w:jc w:val="both"/>
      </w:pPr>
      <w:proofErr w:type="gramStart"/>
      <w:r>
        <w:t xml:space="preserve">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w:t>
      </w:r>
      <w:proofErr w:type="spellStart"/>
      <w:r>
        <w:t>противодымной</w:t>
      </w:r>
      <w:proofErr w:type="spellEnd"/>
      <w:r>
        <w:t xml:space="preserve"> защиты, систем оповещения людей о пожаре и управления эвакуацией).</w:t>
      </w:r>
      <w:proofErr w:type="gramEnd"/>
    </w:p>
    <w:p w:rsidR="00E20000" w:rsidRDefault="00233DE1">
      <w:pPr>
        <w:pStyle w:val="21"/>
        <w:shd w:val="clear" w:color="auto" w:fill="auto"/>
        <w:spacing w:after="0" w:line="317" w:lineRule="exact"/>
        <w:ind w:left="20" w:right="20" w:firstLine="560"/>
        <w:jc w:val="both"/>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w:t>
      </w:r>
    </w:p>
    <w:p w:rsidR="00E20000" w:rsidRDefault="00233DE1">
      <w:pPr>
        <w:pStyle w:val="21"/>
        <w:shd w:val="clear" w:color="auto" w:fill="auto"/>
        <w:spacing w:after="0" w:line="317" w:lineRule="exact"/>
        <w:ind w:left="20" w:right="20" w:firstLine="560"/>
        <w:jc w:val="both"/>
      </w:pPr>
      <w:r>
        <w:t>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w:t>
      </w:r>
    </w:p>
    <w:p w:rsidR="00E20000" w:rsidRDefault="00233DE1">
      <w:pPr>
        <w:pStyle w:val="21"/>
        <w:shd w:val="clear" w:color="auto" w:fill="auto"/>
        <w:spacing w:after="0" w:line="317" w:lineRule="exact"/>
        <w:ind w:left="20" w:right="20" w:firstLine="560"/>
        <w:jc w:val="both"/>
      </w:pPr>
      <w:r>
        <w:t>Диспетчерский пункт (пожарный пост) обеспечивается телефонной связью и ручными электрическими фонарями.</w:t>
      </w:r>
    </w:p>
    <w:p w:rsidR="00E20000" w:rsidRDefault="00233DE1">
      <w:pPr>
        <w:pStyle w:val="21"/>
        <w:shd w:val="clear" w:color="auto" w:fill="auto"/>
        <w:spacing w:after="0" w:line="317" w:lineRule="exact"/>
        <w:ind w:left="20" w:right="20" w:firstLine="560"/>
        <w:jc w:val="both"/>
      </w:pPr>
      <w:r>
        <w:t>Для передачи текстов оповещения и управления эвакуацией людей допускается использовать внутренние радиотрансляционные сети и другие сети вещания, имеющиеся на объекте.</w:t>
      </w:r>
    </w:p>
    <w:p w:rsidR="00E20000" w:rsidRDefault="00233DE1">
      <w:pPr>
        <w:pStyle w:val="21"/>
        <w:shd w:val="clear" w:color="auto" w:fill="auto"/>
        <w:spacing w:after="0" w:line="317" w:lineRule="exact"/>
        <w:ind w:left="20" w:right="20" w:firstLine="560"/>
        <w:jc w:val="both"/>
      </w:pPr>
      <w:r>
        <w:t xml:space="preserve">Руководитель организации обеспечивает содержание пожарных автомобилей в </w:t>
      </w:r>
      <w:r>
        <w:lastRenderedPageBreak/>
        <w:t>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E20000" w:rsidRDefault="00233DE1">
      <w:pPr>
        <w:pStyle w:val="21"/>
        <w:shd w:val="clear" w:color="auto" w:fill="auto"/>
        <w:spacing w:after="0" w:line="317" w:lineRule="exact"/>
        <w:ind w:left="20" w:right="20" w:firstLine="560"/>
        <w:jc w:val="both"/>
      </w:pPr>
      <w:r>
        <w:t>Запрещается использовать пожарную технику и пожарно-техническое вооружение, установленное на пожарных автомобилях, не по назначению.</w:t>
      </w:r>
    </w:p>
    <w:p w:rsidR="00E20000" w:rsidRDefault="00233DE1">
      <w:pPr>
        <w:pStyle w:val="21"/>
        <w:shd w:val="clear" w:color="auto" w:fill="auto"/>
        <w:spacing w:after="0" w:line="317" w:lineRule="exact"/>
        <w:ind w:left="20" w:right="20" w:firstLine="560"/>
        <w:jc w:val="both"/>
      </w:pPr>
      <w: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E20000" w:rsidRDefault="00233DE1">
      <w:pPr>
        <w:pStyle w:val="21"/>
        <w:shd w:val="clear" w:color="auto" w:fill="auto"/>
        <w:spacing w:after="0" w:line="317" w:lineRule="exact"/>
        <w:ind w:left="20" w:right="20" w:firstLine="560"/>
        <w:jc w:val="both"/>
      </w:pPr>
      <w:r>
        <w:t>Руководитель организации за каждой пожарной мотопомпой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p>
    <w:p w:rsidR="00E20000" w:rsidRDefault="00233DE1">
      <w:pPr>
        <w:pStyle w:val="21"/>
        <w:shd w:val="clear" w:color="auto" w:fill="auto"/>
        <w:spacing w:after="0" w:line="317" w:lineRule="exact"/>
        <w:ind w:left="20" w:right="20" w:firstLine="560"/>
        <w:jc w:val="both"/>
      </w:pPr>
      <w:r>
        <w:t>Руководитель организации обеспечивает объект огнетушителями по нормам согласно приложениям № 1 и 2, а также соблюдение сроков их перезарядки, освидетельствования и своевременной замены, указанных в паспорте огнетушителя.</w:t>
      </w:r>
    </w:p>
    <w:p w:rsidR="00E20000" w:rsidRDefault="00233DE1">
      <w:pPr>
        <w:pStyle w:val="21"/>
        <w:shd w:val="clear" w:color="auto" w:fill="auto"/>
        <w:spacing w:after="0" w:line="317" w:lineRule="exact"/>
        <w:ind w:left="20" w:right="20" w:firstLine="560"/>
        <w:jc w:val="both"/>
      </w:pPr>
      <w:r>
        <w:t>При обнаружении пожара или признаков горения в здании, помещении (задымление, запах гари, повышение температуры воздуха и др.) необходимо:</w:t>
      </w:r>
    </w:p>
    <w:p w:rsidR="00E20000" w:rsidRDefault="00233DE1">
      <w:pPr>
        <w:pStyle w:val="21"/>
        <w:shd w:val="clear" w:color="auto" w:fill="auto"/>
        <w:spacing w:after="0" w:line="317" w:lineRule="exact"/>
        <w:ind w:left="20" w:right="20" w:firstLine="560"/>
        <w:jc w:val="both"/>
      </w:pPr>
      <w:r>
        <w:t>а)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E20000" w:rsidRDefault="00233DE1">
      <w:pPr>
        <w:pStyle w:val="21"/>
        <w:shd w:val="clear" w:color="auto" w:fill="auto"/>
        <w:spacing w:after="0" w:line="317" w:lineRule="exact"/>
        <w:ind w:left="20" w:firstLine="560"/>
        <w:jc w:val="both"/>
      </w:pPr>
      <w:r>
        <w:t>б) принять посильные меры по эвакуации людей и тушению пожара.</w:t>
      </w:r>
    </w:p>
    <w:p w:rsidR="00E20000" w:rsidRDefault="00233DE1">
      <w:pPr>
        <w:pStyle w:val="21"/>
        <w:shd w:val="clear" w:color="auto" w:fill="auto"/>
        <w:spacing w:after="0" w:line="317" w:lineRule="exact"/>
        <w:ind w:left="20" w:right="20" w:firstLine="560"/>
        <w:jc w:val="both"/>
      </w:pPr>
      <w:r>
        <w:t xml:space="preserve">При размещении в лесничествах (лесопарках) объектов для переработки древесины и других лесных ресурсов (углежжение, смолокурение, </w:t>
      </w:r>
      <w:proofErr w:type="spellStart"/>
      <w:r>
        <w:t>дегтекурение</w:t>
      </w:r>
      <w:proofErr w:type="spellEnd"/>
      <w:r>
        <w:t>, заготовление живицы и др.) руководитель организации обязан:</w:t>
      </w:r>
    </w:p>
    <w:p w:rsidR="00E20000" w:rsidRDefault="00233DE1">
      <w:pPr>
        <w:pStyle w:val="21"/>
        <w:shd w:val="clear" w:color="auto" w:fill="auto"/>
        <w:spacing w:after="0" w:line="317" w:lineRule="exact"/>
        <w:ind w:left="20" w:right="20" w:firstLine="560"/>
        <w:jc w:val="both"/>
      </w:pPr>
      <w:r>
        <w:t>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утвержденными постановлением Правительства Российской Федерации от 30 июня 2007 г, № 417 «Об утверждении Правил пожарной безопасности в лесах»;</w:t>
      </w:r>
    </w:p>
    <w:p w:rsidR="00E20000" w:rsidRDefault="00233DE1">
      <w:pPr>
        <w:pStyle w:val="21"/>
        <w:shd w:val="clear" w:color="auto" w:fill="auto"/>
        <w:spacing w:after="0" w:line="317" w:lineRule="exact"/>
        <w:ind w:left="20" w:right="20" w:firstLine="560"/>
        <w:jc w:val="both"/>
      </w:pPr>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E20000" w:rsidRDefault="00233DE1">
      <w:pPr>
        <w:pStyle w:val="21"/>
        <w:shd w:val="clear" w:color="auto" w:fill="auto"/>
        <w:spacing w:after="0" w:line="317" w:lineRule="exact"/>
        <w:ind w:left="20" w:right="20" w:firstLine="560"/>
        <w:jc w:val="both"/>
      </w:pPr>
      <w:r>
        <w:t xml:space="preserve">в) содержать территории противопожарных расстояний от объектов для переработки древесины и других лесных ресурсов до лесных насаждений </w:t>
      </w:r>
      <w:proofErr w:type="gramStart"/>
      <w:r>
        <w:t>очищенными</w:t>
      </w:r>
      <w:proofErr w:type="gramEnd"/>
      <w:r>
        <w:t xml:space="preserve"> от мусора и других горючих материалов.</w:t>
      </w:r>
    </w:p>
    <w:p w:rsidR="00E20000" w:rsidRDefault="00233DE1">
      <w:pPr>
        <w:pStyle w:val="21"/>
        <w:shd w:val="clear" w:color="auto" w:fill="auto"/>
        <w:spacing w:after="0" w:line="317" w:lineRule="exact"/>
        <w:ind w:left="20" w:right="20" w:firstLine="560"/>
        <w:jc w:val="both"/>
      </w:pPr>
      <w: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E20000" w:rsidRDefault="00233DE1">
      <w:pPr>
        <w:pStyle w:val="21"/>
        <w:shd w:val="clear" w:color="auto" w:fill="auto"/>
        <w:spacing w:after="0" w:line="317" w:lineRule="exact"/>
        <w:ind w:left="20" w:right="20" w:firstLine="560"/>
        <w:jc w:val="both"/>
      </w:pPr>
      <w:r>
        <w:t>а) участок для выжигания сухой травянистой растительности располагается на расстоянии не ближе 50 метров от ближайшего объекта;</w:t>
      </w:r>
    </w:p>
    <w:p w:rsidR="00E20000" w:rsidRDefault="00233DE1">
      <w:pPr>
        <w:pStyle w:val="21"/>
        <w:shd w:val="clear" w:color="auto" w:fill="auto"/>
        <w:spacing w:after="0" w:line="317" w:lineRule="exact"/>
        <w:ind w:left="20" w:right="20" w:firstLine="560"/>
        <w:jc w:val="both"/>
      </w:pPr>
      <w:r>
        <w:t xml:space="preserve">б) территория вокруг участка для выжигания сухой травянистой растительности </w:t>
      </w:r>
      <w:r>
        <w:lastRenderedPageBreak/>
        <w:t>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E20000" w:rsidRDefault="00233DE1">
      <w:pPr>
        <w:pStyle w:val="21"/>
        <w:shd w:val="clear" w:color="auto" w:fill="auto"/>
        <w:spacing w:after="0" w:line="317" w:lineRule="exact"/>
        <w:ind w:left="20" w:right="20" w:firstLine="560"/>
        <w:jc w:val="both"/>
      </w:pPr>
      <w:r>
        <w:t>в) на территории, включающей участок для выжигания сухой травянистой растительности, не действует особый противопожарный режим;</w:t>
      </w:r>
    </w:p>
    <w:p w:rsidR="00E20000" w:rsidRDefault="00233DE1">
      <w:pPr>
        <w:pStyle w:val="21"/>
        <w:shd w:val="clear" w:color="auto" w:fill="auto"/>
        <w:spacing w:after="0" w:line="317" w:lineRule="exact"/>
        <w:ind w:left="20" w:right="20" w:firstLine="560"/>
        <w:jc w:val="both"/>
      </w:pPr>
      <w:r>
        <w:t>г) лица, участвующие в выжигании сухой травянистой растительности, обеспечены первичными средствами пожаротушения.</w:t>
      </w:r>
    </w:p>
    <w:p w:rsidR="00E20000" w:rsidRDefault="00233DE1">
      <w:pPr>
        <w:pStyle w:val="21"/>
        <w:shd w:val="clear" w:color="auto" w:fill="auto"/>
        <w:spacing w:after="0" w:line="317" w:lineRule="exact"/>
        <w:ind w:left="20" w:right="20" w:firstLine="560"/>
        <w:jc w:val="both"/>
      </w:pPr>
      <w:r>
        <w:t>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E20000" w:rsidRDefault="00233DE1">
      <w:pPr>
        <w:pStyle w:val="21"/>
        <w:shd w:val="clear" w:color="auto" w:fill="auto"/>
        <w:spacing w:after="0" w:line="317" w:lineRule="exact"/>
        <w:ind w:left="20" w:right="20" w:firstLine="560"/>
        <w:jc w:val="both"/>
      </w:pPr>
      <w:r>
        <w:t>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 июня 2007 г. № 417 «Об утверждении Правил пожарной безопасности в лесах».</w:t>
      </w:r>
    </w:p>
    <w:p w:rsidR="00E20000" w:rsidRDefault="00233DE1">
      <w:pPr>
        <w:pStyle w:val="21"/>
        <w:shd w:val="clear" w:color="auto" w:fill="auto"/>
        <w:spacing w:after="378" w:line="317" w:lineRule="exact"/>
        <w:ind w:left="20" w:right="20" w:firstLine="560"/>
        <w:jc w:val="both"/>
      </w:pPr>
      <w:proofErr w:type="gramStart"/>
      <w:r>
        <w:t>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статьей 48.1 Градостроительного кодекса Российской Федерации, объектах учреждений, исполняющих наказание в виде лишения</w:t>
      </w:r>
      <w:proofErr w:type="gramEnd"/>
      <w:r>
        <w:t xml:space="preserve"> свободы,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p w:rsidR="00E20000" w:rsidRDefault="00233DE1">
      <w:pPr>
        <w:pStyle w:val="50"/>
        <w:numPr>
          <w:ilvl w:val="0"/>
          <w:numId w:val="2"/>
        </w:numPr>
        <w:shd w:val="clear" w:color="auto" w:fill="auto"/>
        <w:tabs>
          <w:tab w:val="left" w:pos="1334"/>
        </w:tabs>
        <w:spacing w:before="0" w:after="85" w:line="220" w:lineRule="exact"/>
        <w:ind w:left="1020" w:firstLine="0"/>
        <w:jc w:val="both"/>
      </w:pPr>
      <w:r>
        <w:t>Основные требования пожарной безопасности в гостиничных комплексах,</w:t>
      </w:r>
    </w:p>
    <w:p w:rsidR="00E20000" w:rsidRDefault="00233DE1">
      <w:pPr>
        <w:pStyle w:val="50"/>
        <w:shd w:val="clear" w:color="auto" w:fill="auto"/>
        <w:spacing w:before="0" w:after="291" w:line="220" w:lineRule="exact"/>
        <w:ind w:left="20" w:firstLine="0"/>
      </w:pPr>
      <w:proofErr w:type="gramStart"/>
      <w:r>
        <w:t>кемпингах</w:t>
      </w:r>
      <w:proofErr w:type="gramEnd"/>
      <w:r>
        <w:t>, мотелях</w:t>
      </w:r>
    </w:p>
    <w:p w:rsidR="00E20000" w:rsidRDefault="00233DE1">
      <w:pPr>
        <w:pStyle w:val="21"/>
        <w:shd w:val="clear" w:color="auto" w:fill="auto"/>
        <w:spacing w:after="0" w:line="317" w:lineRule="exact"/>
        <w:ind w:left="20" w:right="20" w:firstLine="560"/>
        <w:jc w:val="both"/>
      </w:pPr>
      <w:r>
        <w:t>При эксплуатации гостиниц, кемпингов, мотелей (построенных, реконструируемых, капитально отремонтированных) необходимо соблюдать требования пожарной безопасности.</w:t>
      </w:r>
    </w:p>
    <w:p w:rsidR="00E20000" w:rsidRDefault="00233DE1">
      <w:pPr>
        <w:pStyle w:val="21"/>
        <w:shd w:val="clear" w:color="auto" w:fill="auto"/>
        <w:spacing w:after="0" w:line="317" w:lineRule="exact"/>
        <w:ind w:left="20" w:right="20" w:firstLine="560"/>
        <w:jc w:val="both"/>
      </w:pPr>
      <w:r>
        <w:t>Наряду с Правилами противопожарного режима в Российской Федерации, следует также руководствоваться иными нормативными правовыми актами и нормативными документами, содержащими требования пожарной безопасности, утвержденными в установленном порядке.</w:t>
      </w:r>
    </w:p>
    <w:p w:rsidR="00E20000" w:rsidRDefault="00233DE1">
      <w:pPr>
        <w:pStyle w:val="21"/>
        <w:shd w:val="clear" w:color="auto" w:fill="auto"/>
        <w:spacing w:after="0" w:line="317" w:lineRule="exact"/>
        <w:ind w:left="20" w:right="20" w:firstLine="560"/>
        <w:jc w:val="both"/>
      </w:pPr>
      <w:r>
        <w:t>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E20000" w:rsidRDefault="00233DE1">
      <w:pPr>
        <w:pStyle w:val="21"/>
        <w:shd w:val="clear" w:color="auto" w:fill="auto"/>
        <w:spacing w:after="0" w:line="317" w:lineRule="exact"/>
        <w:ind w:left="20" w:firstLine="560"/>
        <w:jc w:val="both"/>
      </w:pPr>
      <w:r>
        <w:t>На объекте должна быть разработана инструкция о мерах пожарной безопасности.</w:t>
      </w:r>
    </w:p>
    <w:p w:rsidR="00E20000" w:rsidRDefault="00233DE1">
      <w:pPr>
        <w:pStyle w:val="21"/>
        <w:shd w:val="clear" w:color="auto" w:fill="auto"/>
        <w:spacing w:after="0" w:line="317" w:lineRule="exact"/>
        <w:ind w:left="20" w:right="20" w:firstLine="560"/>
        <w:jc w:val="both"/>
      </w:pPr>
      <w:r>
        <w:t>При наличии на указанных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E20000" w:rsidRDefault="00233DE1">
      <w:pPr>
        <w:pStyle w:val="21"/>
        <w:shd w:val="clear" w:color="auto" w:fill="auto"/>
        <w:spacing w:after="378" w:line="317" w:lineRule="exact"/>
        <w:ind w:left="20" w:right="20" w:firstLine="560"/>
        <w:jc w:val="both"/>
      </w:pPr>
      <w:r>
        <w:t>В жилых помещениях зданий гостиниц, общежитий, спальных корпусов санаториев и домов отдыха общего типа, кемпингов, мотелей и пансионатов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t>4</w:t>
      </w:r>
      <w:proofErr w:type="gramEnd"/>
      <w:r>
        <w:t>, и материалы для покрытия пола с более высокой пожарной опасностью, чем класс КМ4.</w:t>
      </w:r>
    </w:p>
    <w:p w:rsidR="00E20000" w:rsidRDefault="00233DE1">
      <w:pPr>
        <w:pStyle w:val="50"/>
        <w:numPr>
          <w:ilvl w:val="0"/>
          <w:numId w:val="2"/>
        </w:numPr>
        <w:shd w:val="clear" w:color="auto" w:fill="auto"/>
        <w:tabs>
          <w:tab w:val="left" w:pos="2604"/>
        </w:tabs>
        <w:spacing w:before="0" w:after="296" w:line="220" w:lineRule="exact"/>
        <w:ind w:left="2300" w:firstLine="0"/>
        <w:jc w:val="both"/>
      </w:pPr>
      <w:r>
        <w:lastRenderedPageBreak/>
        <w:t>Объекты организаций по обслуживанию населения</w:t>
      </w:r>
    </w:p>
    <w:p w:rsidR="00E20000" w:rsidRDefault="00233DE1">
      <w:pPr>
        <w:pStyle w:val="21"/>
        <w:shd w:val="clear" w:color="auto" w:fill="auto"/>
        <w:spacing w:after="0" w:line="317" w:lineRule="exact"/>
        <w:ind w:left="20" w:firstLine="560"/>
        <w:jc w:val="both"/>
      </w:pPr>
      <w:r>
        <w:t>К зданиям организаций по обслуживанию населения относятся:</w:t>
      </w:r>
    </w:p>
    <w:p w:rsidR="00E20000" w:rsidRDefault="00233DE1">
      <w:pPr>
        <w:pStyle w:val="21"/>
        <w:numPr>
          <w:ilvl w:val="0"/>
          <w:numId w:val="8"/>
        </w:numPr>
        <w:shd w:val="clear" w:color="auto" w:fill="auto"/>
        <w:spacing w:after="0" w:line="317" w:lineRule="exact"/>
        <w:ind w:left="20" w:firstLine="560"/>
        <w:jc w:val="both"/>
      </w:pPr>
      <w:r>
        <w:t xml:space="preserve"> Здания организаций торговли.</w:t>
      </w:r>
    </w:p>
    <w:p w:rsidR="00E20000" w:rsidRDefault="00233DE1">
      <w:pPr>
        <w:pStyle w:val="21"/>
        <w:numPr>
          <w:ilvl w:val="0"/>
          <w:numId w:val="8"/>
        </w:numPr>
        <w:shd w:val="clear" w:color="auto" w:fill="auto"/>
        <w:spacing w:after="0" w:line="317" w:lineRule="exact"/>
        <w:ind w:left="20" w:firstLine="560"/>
        <w:jc w:val="both"/>
      </w:pPr>
      <w:r>
        <w:t xml:space="preserve"> Здания организаций общественного питания.</w:t>
      </w:r>
    </w:p>
    <w:p w:rsidR="00E20000" w:rsidRDefault="00233DE1">
      <w:pPr>
        <w:pStyle w:val="21"/>
        <w:numPr>
          <w:ilvl w:val="0"/>
          <w:numId w:val="8"/>
        </w:numPr>
        <w:shd w:val="clear" w:color="auto" w:fill="auto"/>
        <w:spacing w:after="0" w:line="317" w:lineRule="exact"/>
        <w:ind w:left="20" w:firstLine="560"/>
        <w:jc w:val="both"/>
      </w:pPr>
      <w:r>
        <w:t xml:space="preserve"> Вокзалы.</w:t>
      </w:r>
    </w:p>
    <w:p w:rsidR="00E20000" w:rsidRDefault="00233DE1">
      <w:pPr>
        <w:pStyle w:val="21"/>
        <w:numPr>
          <w:ilvl w:val="0"/>
          <w:numId w:val="8"/>
        </w:numPr>
        <w:shd w:val="clear" w:color="auto" w:fill="auto"/>
        <w:spacing w:after="0" w:line="317" w:lineRule="exact"/>
        <w:ind w:left="20" w:firstLine="560"/>
        <w:jc w:val="both"/>
      </w:pPr>
      <w:r>
        <w:t xml:space="preserve"> Поликлиники и амбулатории.</w:t>
      </w:r>
    </w:p>
    <w:p w:rsidR="00E20000" w:rsidRDefault="00233DE1">
      <w:pPr>
        <w:pStyle w:val="21"/>
        <w:numPr>
          <w:ilvl w:val="0"/>
          <w:numId w:val="8"/>
        </w:numPr>
        <w:shd w:val="clear" w:color="auto" w:fill="auto"/>
        <w:spacing w:after="0" w:line="317" w:lineRule="exact"/>
        <w:ind w:left="20" w:right="20" w:firstLine="560"/>
        <w:jc w:val="both"/>
      </w:pPr>
      <w:r>
        <w:t xml:space="preserve"> Помещения для посетителей организаций бытового и коммунального обслуживания с нерасчетным числом посадочных мест для посетителей.</w:t>
      </w:r>
    </w:p>
    <w:p w:rsidR="00E20000" w:rsidRDefault="00233DE1">
      <w:pPr>
        <w:pStyle w:val="21"/>
        <w:numPr>
          <w:ilvl w:val="0"/>
          <w:numId w:val="8"/>
        </w:numPr>
        <w:shd w:val="clear" w:color="auto" w:fill="auto"/>
        <w:tabs>
          <w:tab w:val="left" w:pos="870"/>
        </w:tabs>
        <w:spacing w:after="0" w:line="317" w:lineRule="exact"/>
        <w:ind w:left="20" w:right="20" w:firstLine="560"/>
        <w:jc w:val="both"/>
      </w:pPr>
      <w:r>
        <w:t>Физкультурно-оздоровительные комплексы и спортивно-тренировочные учреждения с помещениями без трибун для зрителей, бытовые помещения, бани.</w:t>
      </w:r>
    </w:p>
    <w:p w:rsidR="00E20000" w:rsidRDefault="00233DE1">
      <w:pPr>
        <w:pStyle w:val="21"/>
        <w:shd w:val="clear" w:color="auto" w:fill="auto"/>
        <w:spacing w:after="0" w:line="317" w:lineRule="exact"/>
        <w:ind w:left="20" w:right="20" w:firstLine="560"/>
        <w:jc w:val="both"/>
      </w:pPr>
      <w:r>
        <w:t>В соответствии с Правилами противопожарного режима на объектах организаций торговли запрещается:</w:t>
      </w:r>
    </w:p>
    <w:p w:rsidR="00E20000" w:rsidRDefault="00233DE1">
      <w:pPr>
        <w:pStyle w:val="21"/>
        <w:shd w:val="clear" w:color="auto" w:fill="auto"/>
        <w:spacing w:after="0" w:line="317" w:lineRule="exact"/>
        <w:ind w:left="20" w:firstLine="560"/>
        <w:jc w:val="both"/>
      </w:pPr>
      <w:r>
        <w:t>а) проводить огневые работы во время нахождения покупателей в торговых залах;</w:t>
      </w:r>
    </w:p>
    <w:p w:rsidR="00E20000" w:rsidRDefault="00233DE1">
      <w:pPr>
        <w:pStyle w:val="21"/>
        <w:shd w:val="clear" w:color="auto" w:fill="auto"/>
        <w:spacing w:after="0" w:line="317" w:lineRule="exact"/>
        <w:ind w:left="20" w:right="20" w:firstLine="560"/>
        <w:jc w:val="both"/>
      </w:pPr>
      <w:proofErr w:type="gramStart"/>
      <w:r>
        <w:t>б) осуществлять продажу легковоспламеняющихся и горючих жидкостей, горючих газов (в том числе баллонов с газом, лакокрасочных изделий, растворителей, товаров в аэрозольной упаковке), пороха, капсюлей, пиротехнических и других взрывоопасных изделий, если объекты организаций торговли размещены в зданиях, не являющихся зданиями организации торговли, определенного в соответствии с Федеральным законом «Технический регламент о требованиях пожарной безопасности»;</w:t>
      </w:r>
      <w:proofErr w:type="gramEnd"/>
    </w:p>
    <w:p w:rsidR="00E20000" w:rsidRDefault="00233DE1">
      <w:pPr>
        <w:pStyle w:val="21"/>
        <w:shd w:val="clear" w:color="auto" w:fill="auto"/>
        <w:spacing w:after="0" w:line="317" w:lineRule="exact"/>
        <w:ind w:left="20" w:right="20" w:firstLine="560"/>
        <w:jc w:val="both"/>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E20000" w:rsidRDefault="00233DE1">
      <w:pPr>
        <w:pStyle w:val="21"/>
        <w:shd w:val="clear" w:color="auto" w:fill="auto"/>
        <w:spacing w:after="0" w:line="317" w:lineRule="exact"/>
        <w:ind w:left="20" w:right="20" w:firstLine="560"/>
        <w:jc w:val="both"/>
      </w:pPr>
      <w:r>
        <w:t>г) устанавливать в торговых залах баллоны с горючими газами для наполнения воздушных шаров и для других целей;</w:t>
      </w:r>
    </w:p>
    <w:p w:rsidR="00E20000" w:rsidRDefault="00233DE1">
      <w:pPr>
        <w:pStyle w:val="21"/>
        <w:shd w:val="clear" w:color="auto" w:fill="auto"/>
        <w:spacing w:after="0" w:line="317" w:lineRule="exact"/>
        <w:ind w:left="20" w:right="20" w:firstLine="560"/>
        <w:jc w:val="both"/>
      </w:pPr>
      <w:r>
        <w:t>д) размещать торговые, игровые аппараты и вести торговлю на площадках лестничных клеток, в тамбурах и на других путях эвакуации.</w:t>
      </w:r>
    </w:p>
    <w:p w:rsidR="00E20000" w:rsidRDefault="00233DE1">
      <w:pPr>
        <w:pStyle w:val="21"/>
        <w:shd w:val="clear" w:color="auto" w:fill="auto"/>
        <w:spacing w:after="0" w:line="317" w:lineRule="exact"/>
        <w:ind w:left="20" w:right="20" w:firstLine="560"/>
        <w:jc w:val="both"/>
      </w:pPr>
      <w:r>
        <w:t>Запрещается временное хранение горючих материалов, отходов, упаковок и контейнеров в торговых залах и на путях эвакуации.</w:t>
      </w:r>
    </w:p>
    <w:p w:rsidR="00E20000" w:rsidRDefault="00233DE1">
      <w:pPr>
        <w:pStyle w:val="21"/>
        <w:shd w:val="clear" w:color="auto" w:fill="auto"/>
        <w:spacing w:after="0" w:line="317" w:lineRule="exact"/>
        <w:ind w:left="20" w:right="20" w:firstLine="560"/>
        <w:jc w:val="both"/>
      </w:pPr>
      <w:r>
        <w:t xml:space="preserve">Запрещается хранение горючих товаров или негорючих товаров в горючей упаковке в помещениях, не имеющих оконных проемов или шахт </w:t>
      </w:r>
      <w:proofErr w:type="spellStart"/>
      <w:r>
        <w:t>дымоудаления</w:t>
      </w:r>
      <w:proofErr w:type="spellEnd"/>
      <w:r>
        <w:t>, за исключением случаев, разрешенных нормативными правовыми актами и нормативными документами по пожарной безопасности.</w:t>
      </w:r>
    </w:p>
    <w:p w:rsidR="00E20000" w:rsidRDefault="00233DE1">
      <w:pPr>
        <w:pStyle w:val="21"/>
        <w:shd w:val="clear" w:color="auto" w:fill="auto"/>
        <w:spacing w:after="0" w:line="317" w:lineRule="exact"/>
        <w:ind w:left="20" w:right="20" w:firstLine="560"/>
        <w:jc w:val="both"/>
      </w:pPr>
      <w:r>
        <w:t>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E20000" w:rsidRDefault="00233DE1">
      <w:pPr>
        <w:pStyle w:val="21"/>
        <w:shd w:val="clear" w:color="auto" w:fill="auto"/>
        <w:spacing w:after="0" w:line="317" w:lineRule="exact"/>
        <w:ind w:left="20" w:right="20" w:firstLine="560"/>
        <w:jc w:val="both"/>
      </w:pPr>
      <w:r>
        <w:t xml:space="preserve">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w:t>
      </w:r>
      <w:proofErr w:type="gramStart"/>
      <w:r>
        <w:t>направленные</w:t>
      </w:r>
      <w:proofErr w:type="gramEnd"/>
      <w:r>
        <w:t xml:space="preserve"> в том числе на ограничение доступа посетителей в торговые залы, а также назначить ответственных за их соблюдение.</w:t>
      </w:r>
    </w:p>
    <w:p w:rsidR="00E20000" w:rsidRDefault="00233DE1">
      <w:pPr>
        <w:pStyle w:val="21"/>
        <w:shd w:val="clear" w:color="auto" w:fill="auto"/>
        <w:spacing w:after="0" w:line="317" w:lineRule="exact"/>
        <w:ind w:left="20" w:right="20" w:firstLine="560"/>
        <w:jc w:val="both"/>
      </w:pPr>
      <w:r>
        <w:t>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p>
    <w:p w:rsidR="00E20000" w:rsidRDefault="00233DE1">
      <w:pPr>
        <w:pStyle w:val="21"/>
        <w:shd w:val="clear" w:color="auto" w:fill="auto"/>
        <w:spacing w:after="0" w:line="317" w:lineRule="exact"/>
        <w:ind w:left="20" w:right="20" w:firstLine="560"/>
        <w:jc w:val="both"/>
      </w:pPr>
      <w:r>
        <w:t>ширина прохода между торговыми рядами, ведущего к эвакуационным выходам, должна быть не менее 2 метров;</w:t>
      </w:r>
    </w:p>
    <w:p w:rsidR="00E20000" w:rsidRDefault="00233DE1">
      <w:pPr>
        <w:pStyle w:val="21"/>
        <w:shd w:val="clear" w:color="auto" w:fill="auto"/>
        <w:spacing w:after="0" w:line="317" w:lineRule="exact"/>
        <w:ind w:left="20" w:right="20" w:firstLine="560"/>
        <w:jc w:val="both"/>
      </w:pPr>
      <w:r>
        <w:t>через каждые 30 метров торгового ряда должны быть поперечные проходы шириной не менее 1,4 метра.</w:t>
      </w:r>
    </w:p>
    <w:p w:rsidR="00E20000" w:rsidRDefault="00233DE1">
      <w:pPr>
        <w:pStyle w:val="21"/>
        <w:shd w:val="clear" w:color="auto" w:fill="auto"/>
        <w:spacing w:after="0" w:line="317" w:lineRule="exact"/>
        <w:ind w:left="20" w:right="20" w:firstLine="560"/>
        <w:jc w:val="both"/>
      </w:pPr>
      <w:r>
        <w:t>Запрещается в рабочее время осуществлять загрузку (выгрузку) товаров и тары по путям, являющимся эвакуационными.</w:t>
      </w:r>
    </w:p>
    <w:p w:rsidR="00E20000" w:rsidRDefault="00233DE1">
      <w:pPr>
        <w:pStyle w:val="21"/>
        <w:shd w:val="clear" w:color="auto" w:fill="auto"/>
        <w:spacing w:after="0" w:line="317" w:lineRule="exact"/>
        <w:ind w:left="20" w:right="20" w:firstLine="560"/>
        <w:jc w:val="both"/>
      </w:pPr>
      <w:r>
        <w:lastRenderedPageBreak/>
        <w:t>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«Не распылять вблизи огня».</w:t>
      </w:r>
    </w:p>
    <w:p w:rsidR="00E20000" w:rsidRDefault="00233DE1">
      <w:pPr>
        <w:pStyle w:val="21"/>
        <w:shd w:val="clear" w:color="auto" w:fill="auto"/>
        <w:spacing w:after="0" w:line="317" w:lineRule="exact"/>
        <w:ind w:left="20" w:right="20" w:firstLine="560"/>
        <w:jc w:val="both"/>
      </w:pPr>
      <w:r>
        <w:t>Расфасовка пожароопасных товаров должна осуществляться в специально приспособленных для этой цели помещениях.</w:t>
      </w:r>
    </w:p>
    <w:p w:rsidR="00E20000" w:rsidRDefault="00233DE1">
      <w:pPr>
        <w:pStyle w:val="21"/>
        <w:shd w:val="clear" w:color="auto" w:fill="auto"/>
        <w:spacing w:after="0" w:line="317" w:lineRule="exact"/>
        <w:ind w:left="20" w:right="20" w:firstLine="560"/>
        <w:jc w:val="both"/>
      </w:pPr>
      <w:r>
        <w:t>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rsidR="00E20000" w:rsidRDefault="00233DE1">
      <w:pPr>
        <w:pStyle w:val="21"/>
        <w:shd w:val="clear" w:color="auto" w:fill="auto"/>
        <w:spacing w:after="0" w:line="317" w:lineRule="exact"/>
        <w:ind w:left="20" w:right="20" w:firstLine="560"/>
        <w:jc w:val="both"/>
      </w:pPr>
      <w:r>
        <w:t>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p>
    <w:p w:rsidR="00E20000" w:rsidRDefault="00233DE1">
      <w:pPr>
        <w:pStyle w:val="21"/>
        <w:shd w:val="clear" w:color="auto" w:fill="auto"/>
        <w:spacing w:after="0" w:line="317" w:lineRule="exact"/>
        <w:ind w:left="20" w:right="20" w:firstLine="560"/>
        <w:jc w:val="both"/>
      </w:pPr>
      <w:r>
        <w:t>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E20000" w:rsidRDefault="00233DE1">
      <w:pPr>
        <w:pStyle w:val="21"/>
        <w:shd w:val="clear" w:color="auto" w:fill="auto"/>
        <w:spacing w:after="0" w:line="317" w:lineRule="exact"/>
        <w:ind w:left="20" w:right="20" w:firstLine="560"/>
        <w:jc w:val="both"/>
      </w:pPr>
      <w:r>
        <w:t>Прилавок для отпуска керосина должен иметь негорючее покрытие, исключающее искрообразование при ударе.</w:t>
      </w:r>
    </w:p>
    <w:p w:rsidR="00E20000" w:rsidRDefault="00233DE1">
      <w:pPr>
        <w:pStyle w:val="21"/>
        <w:shd w:val="clear" w:color="auto" w:fill="auto"/>
        <w:spacing w:after="0" w:line="317" w:lineRule="exact"/>
        <w:ind w:left="20" w:right="20" w:firstLine="560"/>
        <w:jc w:val="both"/>
      </w:pPr>
      <w:r>
        <w:t>Запрещается хранение упаковочных материалов (стружка, солома, бумага и др.) в помещениях торговли керосином.</w:t>
      </w:r>
    </w:p>
    <w:p w:rsidR="00E20000" w:rsidRDefault="00233DE1">
      <w:pPr>
        <w:pStyle w:val="21"/>
        <w:shd w:val="clear" w:color="auto" w:fill="auto"/>
        <w:spacing w:after="0" w:line="317" w:lineRule="exact"/>
        <w:ind w:left="20" w:right="20" w:firstLine="560"/>
        <w:jc w:val="both"/>
      </w:pPr>
      <w:r>
        <w:t>Тара из-под керосина и других горючих жидкостей хранится только на специальных огражденных площадках.</w:t>
      </w:r>
    </w:p>
    <w:p w:rsidR="00E20000" w:rsidRDefault="00233DE1">
      <w:pPr>
        <w:pStyle w:val="21"/>
        <w:shd w:val="clear" w:color="auto" w:fill="auto"/>
        <w:spacing w:after="0" w:line="317" w:lineRule="exact"/>
        <w:ind w:left="20" w:right="20" w:firstLine="560"/>
        <w:jc w:val="both"/>
      </w:pPr>
      <w:r>
        <w:t>Запрещается совмещать продажу в одном торговом заде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E20000" w:rsidRDefault="00233DE1">
      <w:pPr>
        <w:pStyle w:val="21"/>
        <w:shd w:val="clear" w:color="auto" w:fill="auto"/>
        <w:spacing w:after="0" w:line="317" w:lineRule="exact"/>
        <w:ind w:left="20" w:right="20" w:firstLine="560"/>
        <w:jc w:val="both"/>
      </w:pPr>
      <w:r>
        <w:t>Патроны к оружию и пиротехнические изделия хранятся в металлических шкафах, установленных в помещениях, отгороженных от других помещений противопожарными перегородками. Запрещается размещать указанные шкафы в подвальных помещениях.</w:t>
      </w:r>
    </w:p>
    <w:p w:rsidR="00E20000" w:rsidRDefault="00233DE1">
      <w:pPr>
        <w:pStyle w:val="21"/>
        <w:shd w:val="clear" w:color="auto" w:fill="auto"/>
        <w:spacing w:after="0" w:line="317" w:lineRule="exact"/>
        <w:ind w:left="20" w:right="20" w:firstLine="560"/>
        <w:jc w:val="both"/>
      </w:pPr>
      <w:r>
        <w:t>Запрещается хранить порох совместно с капсюлями или снаряженными патронами в одном шкафу.</w:t>
      </w:r>
    </w:p>
    <w:p w:rsidR="00E20000" w:rsidRDefault="00233DE1">
      <w:pPr>
        <w:pStyle w:val="21"/>
        <w:shd w:val="clear" w:color="auto" w:fill="auto"/>
        <w:spacing w:after="0" w:line="317" w:lineRule="exact"/>
        <w:ind w:left="20" w:right="20" w:firstLine="560"/>
        <w:jc w:val="both"/>
      </w:pPr>
      <w:r>
        <w:t>Непосредственно в зданиях магазинов разрешается хранить 50 килограммов дымного пороха или 50 килограммов бездымного пороха.</w:t>
      </w:r>
    </w:p>
    <w:p w:rsidR="00E20000" w:rsidRDefault="00233DE1">
      <w:pPr>
        <w:pStyle w:val="21"/>
        <w:shd w:val="clear" w:color="auto" w:fill="auto"/>
        <w:spacing w:after="0" w:line="317" w:lineRule="exact"/>
        <w:ind w:left="20" w:right="20" w:firstLine="560"/>
        <w:jc w:val="both"/>
      </w:pPr>
      <w:r>
        <w:t>В соответствии с Федеральным законом в торговых залах зданий организации торговли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t>2</w:t>
      </w:r>
      <w:proofErr w:type="gramEnd"/>
      <w:r>
        <w:t>, и материалы для покрытия пола с более высокой пожарной опасностью, чем класс КМЗ.</w:t>
      </w:r>
    </w:p>
    <w:p w:rsidR="00E20000" w:rsidRDefault="00233DE1">
      <w:pPr>
        <w:pStyle w:val="21"/>
        <w:shd w:val="clear" w:color="auto" w:fill="auto"/>
        <w:spacing w:after="0" w:line="317" w:lineRule="exact"/>
        <w:ind w:left="20" w:right="20" w:firstLine="560"/>
        <w:jc w:val="both"/>
      </w:pPr>
      <w:r>
        <w:t>Отдельно хотелось бы рассмотреть требования пожарной безопасности, которые необходимо соблюдать в медицинских организациях.</w:t>
      </w:r>
    </w:p>
    <w:p w:rsidR="00E20000" w:rsidRDefault="00233DE1">
      <w:pPr>
        <w:pStyle w:val="21"/>
        <w:shd w:val="clear" w:color="auto" w:fill="auto"/>
        <w:spacing w:after="0" w:line="317" w:lineRule="exact"/>
        <w:ind w:left="20" w:right="20" w:firstLine="560"/>
        <w:jc w:val="both"/>
      </w:pPr>
      <w:r>
        <w:t>В зданиях и сооружениях организации, в которых находятся пациенты, не способные передвигаться самостоятельно обеспечивается наличие, носилок из расчета 1 носилки на 5 пациентов (инвалидов).</w:t>
      </w:r>
    </w:p>
    <w:p w:rsidR="00E20000" w:rsidRDefault="00233DE1">
      <w:pPr>
        <w:pStyle w:val="21"/>
        <w:shd w:val="clear" w:color="auto" w:fill="auto"/>
        <w:spacing w:after="0" w:line="317" w:lineRule="exact"/>
        <w:ind w:left="20" w:right="20" w:firstLine="560"/>
        <w:jc w:val="both"/>
      </w:pPr>
      <w:r>
        <w:t>Палаты для пациентов с тяжелыми проявлениями заболевания, а также детей следует размещать на первых этажах зданий.</w:t>
      </w:r>
    </w:p>
    <w:p w:rsidR="00E20000" w:rsidRDefault="00233DE1">
      <w:pPr>
        <w:pStyle w:val="21"/>
        <w:shd w:val="clear" w:color="auto" w:fill="auto"/>
        <w:spacing w:after="0" w:line="317" w:lineRule="exact"/>
        <w:ind w:left="20" w:firstLine="560"/>
        <w:jc w:val="both"/>
      </w:pPr>
      <w:r>
        <w:t>Запрещается:</w:t>
      </w:r>
    </w:p>
    <w:p w:rsidR="00E20000" w:rsidRDefault="00233DE1">
      <w:pPr>
        <w:pStyle w:val="21"/>
        <w:shd w:val="clear" w:color="auto" w:fill="auto"/>
        <w:spacing w:after="0" w:line="317" w:lineRule="exact"/>
        <w:ind w:left="20" w:right="20" w:firstLine="560"/>
        <w:jc w:val="both"/>
      </w:pPr>
      <w:r>
        <w:lastRenderedPageBreak/>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p>
    <w:p w:rsidR="00E20000" w:rsidRDefault="00233DE1">
      <w:pPr>
        <w:pStyle w:val="21"/>
        <w:shd w:val="clear" w:color="auto" w:fill="auto"/>
        <w:spacing w:after="0" w:line="317" w:lineRule="exact"/>
        <w:ind w:left="20" w:firstLine="560"/>
        <w:jc w:val="both"/>
      </w:pPr>
      <w:r>
        <w:t>б) устанавливать кровати в коридорах, холлах и на других путях эвакуации;</w:t>
      </w:r>
    </w:p>
    <w:p w:rsidR="00E20000" w:rsidRDefault="00233DE1">
      <w:pPr>
        <w:pStyle w:val="21"/>
        <w:shd w:val="clear" w:color="auto" w:fill="auto"/>
        <w:spacing w:after="0" w:line="317" w:lineRule="exact"/>
        <w:ind w:left="20" w:firstLine="560"/>
        <w:jc w:val="both"/>
      </w:pPr>
      <w:r>
        <w:t>в) устанавливать и хранить баллоны с кислородом в зданиях медицинских организаций;</w:t>
      </w:r>
    </w:p>
    <w:p w:rsidR="00E20000" w:rsidRDefault="00233DE1">
      <w:pPr>
        <w:pStyle w:val="21"/>
        <w:shd w:val="clear" w:color="auto" w:fill="auto"/>
        <w:spacing w:after="0" w:line="317" w:lineRule="exact"/>
        <w:ind w:left="20" w:firstLine="560"/>
        <w:jc w:val="both"/>
      </w:pPr>
      <w:r>
        <w:t>г) устраивать топочные отверстия печей в палатах;</w:t>
      </w:r>
    </w:p>
    <w:p w:rsidR="00E20000" w:rsidRDefault="00233DE1">
      <w:pPr>
        <w:pStyle w:val="21"/>
        <w:shd w:val="clear" w:color="auto" w:fill="auto"/>
        <w:tabs>
          <w:tab w:val="left" w:pos="913"/>
        </w:tabs>
        <w:spacing w:after="0" w:line="317" w:lineRule="exact"/>
        <w:ind w:left="20" w:firstLine="560"/>
        <w:jc w:val="both"/>
      </w:pPr>
      <w:r>
        <w:t>д)</w:t>
      </w:r>
      <w:r>
        <w:tab/>
        <w:t>размещать в подвальных и цокольных этажах лечебных учреждений мастерские, склады и кладовые.</w:t>
      </w:r>
    </w:p>
    <w:p w:rsidR="00E20000" w:rsidRDefault="00233DE1">
      <w:pPr>
        <w:pStyle w:val="21"/>
        <w:shd w:val="clear" w:color="auto" w:fill="auto"/>
        <w:spacing w:after="0" w:line="317" w:lineRule="exact"/>
        <w:ind w:left="20" w:firstLine="560"/>
        <w:jc w:val="both"/>
      </w:pPr>
      <w:r>
        <w:t>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E20000" w:rsidRDefault="00233DE1">
      <w:pPr>
        <w:pStyle w:val="21"/>
        <w:shd w:val="clear" w:color="auto" w:fill="auto"/>
        <w:spacing w:after="0" w:line="317" w:lineRule="exact"/>
        <w:ind w:left="20" w:firstLine="560"/>
        <w:jc w:val="both"/>
      </w:pPr>
      <w:r>
        <w:t>Запрещается применять керогазы, керосинки и примусы для кипячения медицинских изделий и белья.</w:t>
      </w:r>
    </w:p>
    <w:p w:rsidR="00E20000" w:rsidRDefault="00233DE1">
      <w:pPr>
        <w:pStyle w:val="21"/>
        <w:shd w:val="clear" w:color="auto" w:fill="auto"/>
        <w:spacing w:after="0" w:line="317" w:lineRule="exact"/>
        <w:ind w:left="20" w:firstLine="560"/>
        <w:jc w:val="both"/>
      </w:pPr>
      <w:r>
        <w:t>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E20000" w:rsidRDefault="00233DE1">
      <w:pPr>
        <w:pStyle w:val="21"/>
        <w:shd w:val="clear" w:color="auto" w:fill="auto"/>
        <w:spacing w:after="0" w:line="317" w:lineRule="exact"/>
        <w:ind w:left="20" w:firstLine="560"/>
        <w:jc w:val="both"/>
      </w:pPr>
      <w:r>
        <w:t>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p w:rsidR="00E20000" w:rsidRDefault="00233DE1">
      <w:pPr>
        <w:pStyle w:val="21"/>
        <w:shd w:val="clear" w:color="auto" w:fill="auto"/>
        <w:spacing w:after="378" w:line="317" w:lineRule="exact"/>
        <w:ind w:left="20" w:firstLine="560"/>
        <w:jc w:val="both"/>
      </w:pPr>
      <w:r>
        <w:t>Объекты медицинских организаций, расположенные в сельской местности, должны быть обеспечены приставными лестницами из расчета 1 лестница на здание.</w:t>
      </w:r>
    </w:p>
    <w:p w:rsidR="00E20000" w:rsidRDefault="00233DE1">
      <w:pPr>
        <w:pStyle w:val="50"/>
        <w:numPr>
          <w:ilvl w:val="0"/>
          <w:numId w:val="2"/>
        </w:numPr>
        <w:shd w:val="clear" w:color="auto" w:fill="auto"/>
        <w:tabs>
          <w:tab w:val="left" w:pos="1974"/>
        </w:tabs>
        <w:spacing w:before="0" w:after="296" w:line="220" w:lineRule="exact"/>
        <w:ind w:left="1680" w:firstLine="0"/>
        <w:jc w:val="both"/>
      </w:pPr>
      <w:r>
        <w:t>Здания зрелищных и культурно-просветительных учреждений</w:t>
      </w:r>
    </w:p>
    <w:p w:rsidR="00E20000" w:rsidRDefault="00233DE1">
      <w:pPr>
        <w:pStyle w:val="21"/>
        <w:shd w:val="clear" w:color="auto" w:fill="auto"/>
        <w:spacing w:after="0" w:line="317" w:lineRule="exact"/>
        <w:ind w:left="20" w:firstLine="560"/>
        <w:jc w:val="both"/>
      </w:pPr>
      <w:proofErr w:type="gramStart"/>
      <w:r>
        <w:t>Согласно Правил</w:t>
      </w:r>
      <w:proofErr w:type="gramEnd"/>
      <w:r>
        <w:t xml:space="preserve"> противопожарного режима, на данных объектах обеспечивается разработка плана эвакуации экспонатов и других ценностей из музея, картинной галереи, а также плана эвакуации животных из цирка и зоопарка в случае пожара.</w:t>
      </w:r>
    </w:p>
    <w:p w:rsidR="00E20000" w:rsidRDefault="00233DE1">
      <w:pPr>
        <w:pStyle w:val="21"/>
        <w:shd w:val="clear" w:color="auto" w:fill="auto"/>
        <w:spacing w:after="0" w:line="317" w:lineRule="exact"/>
        <w:ind w:left="20" w:firstLine="560"/>
        <w:jc w:val="both"/>
      </w:pPr>
      <w:r>
        <w:t>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E20000" w:rsidRDefault="00233DE1">
      <w:pPr>
        <w:pStyle w:val="21"/>
        <w:shd w:val="clear" w:color="auto" w:fill="auto"/>
        <w:spacing w:after="0" w:line="317" w:lineRule="exact"/>
        <w:ind w:left="20" w:firstLine="560"/>
        <w:jc w:val="both"/>
      </w:pPr>
      <w:r>
        <w:t>В зрительных залах, используемых для танцевальных вечеров, с количеством мест не более 200 крепление стульев к полу может не производиться при обязательном соединении их в ряду между собой.</w:t>
      </w:r>
    </w:p>
    <w:p w:rsidR="00E20000" w:rsidRDefault="00233DE1">
      <w:pPr>
        <w:pStyle w:val="21"/>
        <w:shd w:val="clear" w:color="auto" w:fill="auto"/>
        <w:spacing w:after="0" w:line="317" w:lineRule="exact"/>
        <w:ind w:left="20" w:firstLine="560"/>
        <w:jc w:val="both"/>
      </w:pPr>
      <w:r>
        <w:t>Так же обеспечивается обработка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p>
    <w:p w:rsidR="00E20000" w:rsidRDefault="00233DE1">
      <w:pPr>
        <w:pStyle w:val="21"/>
        <w:shd w:val="clear" w:color="auto" w:fill="auto"/>
        <w:spacing w:after="0" w:line="317" w:lineRule="exact"/>
        <w:ind w:left="20" w:firstLine="560"/>
        <w:jc w:val="both"/>
      </w:pPr>
      <w:r>
        <w:t>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p w:rsidR="00E20000" w:rsidRDefault="00233DE1">
      <w:pPr>
        <w:pStyle w:val="21"/>
        <w:shd w:val="clear" w:color="auto" w:fill="auto"/>
        <w:spacing w:after="0" w:line="317" w:lineRule="exact"/>
        <w:ind w:left="20" w:firstLine="560"/>
        <w:jc w:val="both"/>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p w:rsidR="00E20000" w:rsidRDefault="00233DE1">
      <w:pPr>
        <w:pStyle w:val="21"/>
        <w:shd w:val="clear" w:color="auto" w:fill="auto"/>
        <w:spacing w:after="0" w:line="317" w:lineRule="exact"/>
        <w:ind w:left="20" w:firstLine="560"/>
        <w:jc w:val="both"/>
      </w:pPr>
      <w:r>
        <w:lastRenderedPageBreak/>
        <w:t>При оформлении постановок вокруг планшета сцены обеспечивается свободный круговой проход шириной не менее 1 метра.</w:t>
      </w:r>
    </w:p>
    <w:p w:rsidR="00E20000" w:rsidRDefault="00233DE1">
      <w:pPr>
        <w:pStyle w:val="21"/>
        <w:shd w:val="clear" w:color="auto" w:fill="auto"/>
        <w:spacing w:after="0" w:line="317" w:lineRule="exact"/>
        <w:ind w:left="20" w:firstLine="560"/>
        <w:jc w:val="both"/>
      </w:pPr>
      <w:r>
        <w:t>По окончании спектакля все декорации и бутафория разбираются и убираются со сцены в складские помещения.</w:t>
      </w:r>
    </w:p>
    <w:p w:rsidR="00E20000" w:rsidRDefault="00233DE1">
      <w:pPr>
        <w:pStyle w:val="21"/>
        <w:shd w:val="clear" w:color="auto" w:fill="auto"/>
        <w:spacing w:after="0" w:line="317" w:lineRule="exact"/>
        <w:ind w:left="20" w:right="20" w:firstLine="560"/>
        <w:jc w:val="both"/>
      </w:pPr>
      <w:r>
        <w:t>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p>
    <w:p w:rsidR="00E20000" w:rsidRDefault="00233DE1">
      <w:pPr>
        <w:pStyle w:val="21"/>
        <w:shd w:val="clear" w:color="auto" w:fill="auto"/>
        <w:spacing w:after="0" w:line="317" w:lineRule="exact"/>
        <w:ind w:left="20" w:right="20" w:firstLine="560"/>
        <w:jc w:val="both"/>
      </w:pPr>
      <w: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E20000" w:rsidRDefault="00233DE1">
      <w:pPr>
        <w:pStyle w:val="21"/>
        <w:shd w:val="clear" w:color="auto" w:fill="auto"/>
        <w:spacing w:after="0" w:line="312" w:lineRule="exact"/>
        <w:ind w:left="20" w:right="20" w:firstLine="560"/>
        <w:jc w:val="both"/>
      </w:pPr>
      <w:r>
        <w:t>На данных объектах обеспечивается проведение работ по утеплению клапанов дымовых люков на зимний период и проведение их проверок (не реже 1 раза в 10 дней) на работоспособность.</w:t>
      </w:r>
    </w:p>
    <w:p w:rsidR="00E20000" w:rsidRDefault="00233DE1">
      <w:pPr>
        <w:pStyle w:val="21"/>
        <w:shd w:val="clear" w:color="auto" w:fill="auto"/>
        <w:spacing w:after="0" w:line="317" w:lineRule="exact"/>
        <w:ind w:left="20" w:right="20" w:firstLine="560"/>
        <w:jc w:val="both"/>
      </w:pPr>
      <w:proofErr w:type="gramStart"/>
      <w:r>
        <w:t>Объекты, на которых проводятся культурно-просветительные и зрелищные мероприятия вместимостью не более 10 тыс. человек, для целей тушения фальшфейеров должны быть оснащены либо 10 воздушно-эмульсионными огнетушителями (вместимостью не менее 2 литров каждый) и 10 покрывалами для изоляции очага возгорания, либо 20 покрывалами для изоляции очага возгорания, либо 20 воздушно-эмульсионными огнетушителями (вместимостью не менее 2 литров каждый).</w:t>
      </w:r>
      <w:proofErr w:type="gramEnd"/>
    </w:p>
    <w:p w:rsidR="00E20000" w:rsidRDefault="00233DE1">
      <w:pPr>
        <w:pStyle w:val="21"/>
        <w:shd w:val="clear" w:color="auto" w:fill="auto"/>
        <w:spacing w:after="0" w:line="317" w:lineRule="exact"/>
        <w:ind w:left="20" w:right="20" w:firstLine="560"/>
        <w:jc w:val="both"/>
      </w:pPr>
      <w:proofErr w:type="gramStart"/>
      <w:r>
        <w:t xml:space="preserve">Объекты, на которых проводятся культурно-просветительные и зрелищные мероприятия вместимостью более 10 тыс. человек, для целей тушения фальшфейеров дополнительно к указанному оснащению должны быть оснащены либо 4 покрывалами для изоляции очага возгорания, либо 2 покрывалами для изоляции очага возгорания и 2 воздушно-эмульсионными огнетушителями (вместимостью не менее 2 литров каждый), либо 4 воздушно-эмульсионными огнетушителями (вместимостью не менее </w:t>
      </w:r>
      <w:r>
        <w:rPr>
          <w:rStyle w:val="a6"/>
        </w:rPr>
        <w:t>2</w:t>
      </w:r>
      <w:r>
        <w:t xml:space="preserve"> литров каждый).</w:t>
      </w:r>
      <w:proofErr w:type="gramEnd"/>
    </w:p>
    <w:p w:rsidR="00E20000" w:rsidRDefault="00233DE1">
      <w:pPr>
        <w:pStyle w:val="21"/>
        <w:shd w:val="clear" w:color="auto" w:fill="auto"/>
        <w:spacing w:after="0" w:line="317" w:lineRule="exact"/>
        <w:ind w:left="20" w:right="20" w:firstLine="560"/>
        <w:jc w:val="both"/>
      </w:pPr>
      <w:r>
        <w:t>При проведении мероприятий с массовым пребыванием людей в помещениях запрещается:</w:t>
      </w:r>
    </w:p>
    <w:p w:rsidR="00E20000" w:rsidRDefault="00233DE1">
      <w:pPr>
        <w:pStyle w:val="21"/>
        <w:shd w:val="clear" w:color="auto" w:fill="auto"/>
        <w:spacing w:after="0" w:line="317" w:lineRule="exact"/>
        <w:ind w:left="20" w:right="20" w:firstLine="560"/>
        <w:jc w:val="both"/>
      </w:pPr>
      <w:r>
        <w:t>а) применять пиротехнические изделия, дуговые прожекторы, а также открытый огонь и свечи (кроме культовых сооружений);</w:t>
      </w:r>
    </w:p>
    <w:p w:rsidR="00E20000" w:rsidRDefault="00233DE1">
      <w:pPr>
        <w:pStyle w:val="21"/>
        <w:shd w:val="clear" w:color="auto" w:fill="auto"/>
        <w:spacing w:after="0" w:line="317" w:lineRule="exact"/>
        <w:ind w:left="20" w:firstLine="560"/>
        <w:jc w:val="both"/>
      </w:pPr>
      <w:r>
        <w:t>б) украшать елку марлей и ватой, не пропитанными огнезащитными составами;</w:t>
      </w:r>
    </w:p>
    <w:p w:rsidR="00E20000" w:rsidRDefault="00233DE1">
      <w:pPr>
        <w:pStyle w:val="21"/>
        <w:shd w:val="clear" w:color="auto" w:fill="auto"/>
        <w:spacing w:after="0" w:line="317" w:lineRule="exact"/>
        <w:ind w:left="20" w:right="20" w:firstLine="560"/>
        <w:jc w:val="both"/>
      </w:pPr>
      <w:r>
        <w:t xml:space="preserve">в) проводить перед началом или во время представлений огневые, покрасочные и другие пожароопасные и </w:t>
      </w:r>
      <w:proofErr w:type="spellStart"/>
      <w:r>
        <w:t>пожаро</w:t>
      </w:r>
      <w:proofErr w:type="spellEnd"/>
      <w:r>
        <w:t xml:space="preserve"> взрывоопасные работы;</w:t>
      </w:r>
    </w:p>
    <w:p w:rsidR="00E20000" w:rsidRDefault="00233DE1">
      <w:pPr>
        <w:pStyle w:val="21"/>
        <w:shd w:val="clear" w:color="auto" w:fill="auto"/>
        <w:spacing w:after="0" w:line="317" w:lineRule="exact"/>
        <w:ind w:left="20" w:right="20" w:firstLine="560"/>
        <w:jc w:val="both"/>
      </w:pPr>
      <w:r>
        <w:t>г) уменьшать ширину проходов между рядами и устанавливать в проходах дополнительные кресла, стулья и др.;</w:t>
      </w:r>
    </w:p>
    <w:p w:rsidR="00E20000" w:rsidRDefault="00233DE1">
      <w:pPr>
        <w:pStyle w:val="21"/>
        <w:shd w:val="clear" w:color="auto" w:fill="auto"/>
        <w:spacing w:after="0" w:line="317" w:lineRule="exact"/>
        <w:ind w:left="20" w:firstLine="560"/>
        <w:jc w:val="both"/>
      </w:pPr>
      <w:r>
        <w:t>д) полностью гасить свет в помещении во время спектаклей или представлений;</w:t>
      </w:r>
    </w:p>
    <w:p w:rsidR="00E20000" w:rsidRDefault="00233DE1">
      <w:pPr>
        <w:pStyle w:val="21"/>
        <w:shd w:val="clear" w:color="auto" w:fill="auto"/>
        <w:spacing w:after="0" w:line="317" w:lineRule="exact"/>
        <w:ind w:left="20" w:firstLine="560"/>
        <w:jc w:val="both"/>
      </w:pPr>
      <w:r>
        <w:t>е) допускать нарушения установленных норм заполнения помещений людьми.</w:t>
      </w:r>
    </w:p>
    <w:p w:rsidR="00E20000" w:rsidRDefault="00233DE1">
      <w:pPr>
        <w:pStyle w:val="21"/>
        <w:shd w:val="clear" w:color="auto" w:fill="auto"/>
        <w:spacing w:after="0" w:line="317" w:lineRule="exact"/>
        <w:ind w:left="20" w:right="20" w:firstLine="560"/>
        <w:jc w:val="both"/>
      </w:pPr>
      <w:r>
        <w:t>В соответствии с Федеральным законом выходы из фойе, гардеробных, курительных и санитарных помещений, размещенных в подвальных или цокольных этажах зданий зрелищных и культурно-просветительных учреждений в вестибюль первого этажа по отдельным лестницам 2-го типа.</w:t>
      </w:r>
    </w:p>
    <w:p w:rsidR="00E20000" w:rsidRDefault="00233DE1">
      <w:pPr>
        <w:pStyle w:val="21"/>
        <w:shd w:val="clear" w:color="auto" w:fill="auto"/>
        <w:spacing w:after="0" w:line="317" w:lineRule="exact"/>
        <w:ind w:left="20" w:right="20" w:firstLine="560"/>
        <w:jc w:val="both"/>
      </w:pPr>
      <w:r>
        <w:t>А так же конструктивные элементы, образующие уклон пола в помещениях зданий, сооружений зрелищных и культурно-просветительных учреждений, должны соответствовать требованиям, предъявляемым к междуэтажным перекрытиям этих зданий.</w:t>
      </w:r>
    </w:p>
    <w:p w:rsidR="00E20000" w:rsidRDefault="00233DE1">
      <w:pPr>
        <w:pStyle w:val="21"/>
        <w:shd w:val="clear" w:color="auto" w:fill="auto"/>
        <w:spacing w:after="0" w:line="317" w:lineRule="exact"/>
        <w:ind w:left="20" w:right="20" w:firstLine="560"/>
        <w:jc w:val="both"/>
      </w:pPr>
      <w:r>
        <w:t xml:space="preserve">В гардеробных помещениях зданий театров, кинотеатров, концертных залов, клубов, в спортивных сооружениях с трибунами, библиотеках и других учреждениях с расчетным числом посадочных мест для посетителей в закрытых помещениях не допускается применять материалы для отделки стен, потолков и заполнения подвесных потолков с более </w:t>
      </w:r>
      <w:r>
        <w:lastRenderedPageBreak/>
        <w:t>высокой пожарной опасностью, чем класс КМ</w:t>
      </w:r>
      <w:proofErr w:type="gramStart"/>
      <w:r>
        <w:t>1</w:t>
      </w:r>
      <w:proofErr w:type="gramEnd"/>
      <w:r>
        <w:t>, и материалы для покрытия пола с более высокой пожарной опасностью, чем класс КМ</w:t>
      </w:r>
      <w:proofErr w:type="gramStart"/>
      <w:r>
        <w:t>2</w:t>
      </w:r>
      <w:proofErr w:type="gramEnd"/>
      <w:r>
        <w:t>.</w:t>
      </w:r>
    </w:p>
    <w:p w:rsidR="00E20000" w:rsidRDefault="00233DE1">
      <w:pPr>
        <w:pStyle w:val="21"/>
        <w:shd w:val="clear" w:color="auto" w:fill="auto"/>
        <w:spacing w:after="378" w:line="317" w:lineRule="exact"/>
        <w:ind w:left="20" w:right="20" w:firstLine="560"/>
        <w:jc w:val="both"/>
      </w:pPr>
      <w:r>
        <w:t>В демонстрационных залах помещений зданий музеев, выставок, танцевальных залов и других подобных учреждений в закрытых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t>2</w:t>
      </w:r>
      <w:proofErr w:type="gramEnd"/>
      <w:r>
        <w:t>, и материалы для покрытия пола с более высокой пожарной опасностью, чем класс КМЗ.</w:t>
      </w:r>
    </w:p>
    <w:p w:rsidR="00E20000" w:rsidRDefault="00233DE1">
      <w:pPr>
        <w:pStyle w:val="34"/>
        <w:keepNext/>
        <w:keepLines/>
        <w:numPr>
          <w:ilvl w:val="0"/>
          <w:numId w:val="2"/>
        </w:numPr>
        <w:shd w:val="clear" w:color="auto" w:fill="auto"/>
        <w:tabs>
          <w:tab w:val="left" w:pos="1566"/>
        </w:tabs>
        <w:spacing w:after="305" w:line="220" w:lineRule="exact"/>
        <w:ind w:left="1260"/>
        <w:jc w:val="both"/>
      </w:pPr>
      <w:bookmarkStart w:id="0" w:name="bookmark2"/>
      <w:r>
        <w:t>Основные требования пожарной безопасности на объектах транспорта</w:t>
      </w:r>
      <w:bookmarkEnd w:id="0"/>
    </w:p>
    <w:p w:rsidR="00E20000" w:rsidRDefault="00233DE1">
      <w:pPr>
        <w:pStyle w:val="21"/>
        <w:shd w:val="clear" w:color="auto" w:fill="auto"/>
        <w:spacing w:after="0" w:line="317" w:lineRule="exact"/>
        <w:ind w:left="20" w:right="20" w:firstLine="560"/>
        <w:jc w:val="both"/>
      </w:pPr>
      <w:proofErr w:type="gramStart"/>
      <w:r>
        <w:t>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roofErr w:type="gramEnd"/>
    </w:p>
    <w:p w:rsidR="00E20000" w:rsidRDefault="00233DE1">
      <w:pPr>
        <w:pStyle w:val="21"/>
        <w:shd w:val="clear" w:color="auto" w:fill="auto"/>
        <w:spacing w:after="0" w:line="317" w:lineRule="exact"/>
        <w:ind w:left="20" w:right="20" w:firstLine="560"/>
        <w:jc w:val="both"/>
      </w:pPr>
      <w:r>
        <w:t>В помещениях, под навесами и на открытых площадках для хранения (стоянки) транспорта запрещается:</w:t>
      </w:r>
    </w:p>
    <w:p w:rsidR="00E20000" w:rsidRDefault="00233DE1">
      <w:pPr>
        <w:pStyle w:val="21"/>
        <w:shd w:val="clear" w:color="auto" w:fill="auto"/>
        <w:spacing w:after="0" w:line="317" w:lineRule="exact"/>
        <w:ind w:left="20" w:right="20" w:firstLine="560"/>
        <w:jc w:val="both"/>
      </w:pPr>
      <w:r>
        <w:t>а) устанавливать транспортные средства в количестве, превышающем предусмотренное в проектной документации на данный объект, нарушать план их расстановки, уменьшать расстояние между автомобилями;</w:t>
      </w:r>
    </w:p>
    <w:p w:rsidR="00E20000" w:rsidRDefault="00233DE1">
      <w:pPr>
        <w:pStyle w:val="21"/>
        <w:shd w:val="clear" w:color="auto" w:fill="auto"/>
        <w:spacing w:after="0" w:line="317" w:lineRule="exact"/>
        <w:ind w:left="20" w:firstLine="560"/>
        <w:jc w:val="both"/>
      </w:pPr>
      <w:r>
        <w:t>б) загромождать выездные ворота и проезды;</w:t>
      </w:r>
    </w:p>
    <w:p w:rsidR="00E20000" w:rsidRDefault="00233DE1">
      <w:pPr>
        <w:pStyle w:val="21"/>
        <w:shd w:val="clear" w:color="auto" w:fill="auto"/>
        <w:spacing w:after="0" w:line="317" w:lineRule="exact"/>
        <w:ind w:left="20" w:right="20" w:firstLine="560"/>
        <w:jc w:val="both"/>
      </w:pPr>
      <w:r>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E20000" w:rsidRDefault="00233DE1">
      <w:pPr>
        <w:pStyle w:val="21"/>
        <w:shd w:val="clear" w:color="auto" w:fill="auto"/>
        <w:spacing w:after="0" w:line="317" w:lineRule="exact"/>
        <w:ind w:left="20" w:right="20" w:firstLine="560"/>
        <w:jc w:val="both"/>
      </w:pPr>
      <w:r>
        <w:t>г) оставлять транспортные средства с открытыми горловинами топливных баков, а также при наличии утечки топлива и масла;</w:t>
      </w:r>
    </w:p>
    <w:p w:rsidR="00E20000" w:rsidRDefault="00233DE1">
      <w:pPr>
        <w:pStyle w:val="21"/>
        <w:shd w:val="clear" w:color="auto" w:fill="auto"/>
        <w:spacing w:after="0" w:line="317" w:lineRule="exact"/>
        <w:ind w:left="20" w:firstLine="560"/>
        <w:jc w:val="both"/>
      </w:pPr>
      <w:r>
        <w:t>д) заправлять горючим и сливать из транспортных средств топливо;</w:t>
      </w:r>
    </w:p>
    <w:p w:rsidR="00E20000" w:rsidRDefault="00233DE1">
      <w:pPr>
        <w:pStyle w:val="21"/>
        <w:shd w:val="clear" w:color="auto" w:fill="auto"/>
        <w:spacing w:after="0" w:line="317" w:lineRule="exact"/>
        <w:ind w:left="20" w:firstLine="560"/>
        <w:jc w:val="both"/>
      </w:pPr>
      <w:r>
        <w:t>е) хранить тару из-под горючего, а также горючее и масла;</w:t>
      </w:r>
    </w:p>
    <w:p w:rsidR="00E20000" w:rsidRDefault="00233DE1">
      <w:pPr>
        <w:pStyle w:val="21"/>
        <w:shd w:val="clear" w:color="auto" w:fill="auto"/>
        <w:spacing w:after="0" w:line="317" w:lineRule="exact"/>
        <w:ind w:left="20" w:firstLine="560"/>
        <w:jc w:val="both"/>
      </w:pPr>
      <w:r>
        <w:t>ж) подзаряжать аккумуляторы непосредственно на транспортных средствах;</w:t>
      </w:r>
    </w:p>
    <w:p w:rsidR="00E20000" w:rsidRDefault="00233DE1">
      <w:pPr>
        <w:pStyle w:val="21"/>
        <w:shd w:val="clear" w:color="auto" w:fill="auto"/>
        <w:spacing w:after="0" w:line="317" w:lineRule="exact"/>
        <w:ind w:left="20" w:right="20" w:firstLine="560"/>
        <w:jc w:val="both"/>
      </w:pPr>
      <w:r>
        <w:t>з) подогревать двигатели открытым огнем (костры, факелы, паяльные лампы), пользоваться открытыми источниками огня для освещения;</w:t>
      </w:r>
    </w:p>
    <w:p w:rsidR="00E20000" w:rsidRDefault="00233DE1">
      <w:pPr>
        <w:pStyle w:val="21"/>
        <w:shd w:val="clear" w:color="auto" w:fill="auto"/>
        <w:spacing w:after="378" w:line="317" w:lineRule="exact"/>
        <w:ind w:left="20" w:right="20" w:firstLine="560"/>
        <w:jc w:val="both"/>
      </w:pPr>
      <w:r>
        <w:t>и) устанавливать транспортные средства, предназначенные для перевозки легковоспламеняющихся и горючих жидкостей, а также горючих газов.</w:t>
      </w:r>
    </w:p>
    <w:p w:rsidR="00E20000" w:rsidRDefault="00233DE1">
      <w:pPr>
        <w:pStyle w:val="34"/>
        <w:keepNext/>
        <w:keepLines/>
        <w:numPr>
          <w:ilvl w:val="0"/>
          <w:numId w:val="2"/>
        </w:numPr>
        <w:shd w:val="clear" w:color="auto" w:fill="auto"/>
        <w:tabs>
          <w:tab w:val="left" w:pos="1446"/>
        </w:tabs>
        <w:spacing w:after="301" w:line="220" w:lineRule="exact"/>
        <w:ind w:left="1140"/>
        <w:jc w:val="both"/>
      </w:pPr>
      <w:bookmarkStart w:id="1" w:name="bookmark3"/>
      <w:r>
        <w:t>Обеспечение объектов защиты первичными средствами пожаротушения</w:t>
      </w:r>
      <w:bookmarkEnd w:id="1"/>
    </w:p>
    <w:p w:rsidR="00E20000" w:rsidRDefault="00233DE1">
      <w:pPr>
        <w:pStyle w:val="21"/>
        <w:shd w:val="clear" w:color="auto" w:fill="auto"/>
        <w:spacing w:after="0" w:line="317" w:lineRule="exact"/>
        <w:ind w:left="20" w:right="20" w:firstLine="560"/>
        <w:jc w:val="both"/>
      </w:pPr>
      <w:r>
        <w:t>В соответствии с Правилами противопожарного режима на объектах необходимо наличие первичных средств пожарной безопасности. Хотелось бы довести некоторые требования по обеспечению объектов первичными средствами пожаротушения.</w:t>
      </w:r>
    </w:p>
    <w:p w:rsidR="00E20000" w:rsidRDefault="00233DE1">
      <w:pPr>
        <w:pStyle w:val="21"/>
        <w:shd w:val="clear" w:color="auto" w:fill="auto"/>
        <w:spacing w:after="0" w:line="317" w:lineRule="exact"/>
        <w:ind w:left="20" w:right="20" w:firstLine="560"/>
        <w:jc w:val="both"/>
      </w:pPr>
      <w:r>
        <w:t>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производственных помещений, открытых площадок и установок.</w:t>
      </w:r>
    </w:p>
    <w:p w:rsidR="00E20000" w:rsidRDefault="00233DE1">
      <w:pPr>
        <w:pStyle w:val="21"/>
        <w:shd w:val="clear" w:color="auto" w:fill="auto"/>
        <w:spacing w:after="0" w:line="317" w:lineRule="exact"/>
        <w:ind w:left="20" w:right="20" w:firstLine="560"/>
        <w:jc w:val="both"/>
      </w:pPr>
      <w:r>
        <w:t>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E20000" w:rsidRDefault="00233DE1">
      <w:pPr>
        <w:pStyle w:val="21"/>
        <w:shd w:val="clear" w:color="auto" w:fill="auto"/>
        <w:spacing w:after="0" w:line="317" w:lineRule="exact"/>
        <w:ind w:left="20" w:right="20" w:firstLine="560"/>
        <w:jc w:val="both"/>
      </w:pPr>
      <w:r>
        <w:t>Для тушения пожаров различных классов порошковые огнетушители должны иметь соответствующие заряды:</w:t>
      </w:r>
    </w:p>
    <w:p w:rsidR="00E20000" w:rsidRDefault="00233DE1">
      <w:pPr>
        <w:pStyle w:val="21"/>
        <w:shd w:val="clear" w:color="auto" w:fill="auto"/>
        <w:spacing w:after="0" w:line="317" w:lineRule="exact"/>
        <w:ind w:left="20" w:firstLine="560"/>
        <w:jc w:val="both"/>
      </w:pPr>
      <w:r>
        <w:lastRenderedPageBreak/>
        <w:t>для пожаров класса</w:t>
      </w:r>
      <w:proofErr w:type="gramStart"/>
      <w:r>
        <w:t xml:space="preserve"> А</w:t>
      </w:r>
      <w:proofErr w:type="gramEnd"/>
      <w:r>
        <w:t xml:space="preserve"> - порошок АВСЕ;</w:t>
      </w:r>
    </w:p>
    <w:p w:rsidR="00E20000" w:rsidRDefault="00233DE1">
      <w:pPr>
        <w:pStyle w:val="21"/>
        <w:shd w:val="clear" w:color="auto" w:fill="auto"/>
        <w:spacing w:after="0" w:line="317" w:lineRule="exact"/>
        <w:ind w:left="20" w:firstLine="560"/>
        <w:jc w:val="both"/>
      </w:pPr>
      <w:r>
        <w:t>для пожаров классов</w:t>
      </w:r>
      <w:proofErr w:type="gramStart"/>
      <w:r>
        <w:t xml:space="preserve"> В</w:t>
      </w:r>
      <w:proofErr w:type="gramEnd"/>
      <w:r>
        <w:t>, С, Е - порошок ВСЕ или АВСЕ;</w:t>
      </w:r>
    </w:p>
    <w:p w:rsidR="00E20000" w:rsidRDefault="00233DE1">
      <w:pPr>
        <w:pStyle w:val="21"/>
        <w:shd w:val="clear" w:color="auto" w:fill="auto"/>
        <w:spacing w:after="0" w:line="317" w:lineRule="exact"/>
        <w:ind w:left="20" w:firstLine="560"/>
        <w:jc w:val="both"/>
      </w:pPr>
      <w:r>
        <w:t xml:space="preserve">для пожаров класса </w:t>
      </w:r>
      <w:r>
        <w:rPr>
          <w:lang w:val="en-US" w:eastAsia="en-US" w:bidi="en-US"/>
        </w:rPr>
        <w:t>D</w:t>
      </w:r>
      <w:r w:rsidRPr="00485603">
        <w:rPr>
          <w:lang w:eastAsia="en-US" w:bidi="en-US"/>
        </w:rPr>
        <w:t xml:space="preserve"> </w:t>
      </w:r>
      <w:r>
        <w:t xml:space="preserve">- порошок </w:t>
      </w:r>
      <w:r>
        <w:rPr>
          <w:lang w:val="en-US" w:eastAsia="en-US" w:bidi="en-US"/>
        </w:rPr>
        <w:t>D</w:t>
      </w:r>
      <w:r w:rsidRPr="00485603">
        <w:rPr>
          <w:lang w:eastAsia="en-US" w:bidi="en-US"/>
        </w:rPr>
        <w:t>.</w:t>
      </w:r>
    </w:p>
    <w:p w:rsidR="00E20000" w:rsidRDefault="00233DE1">
      <w:pPr>
        <w:pStyle w:val="21"/>
        <w:shd w:val="clear" w:color="auto" w:fill="auto"/>
        <w:spacing w:after="0" w:line="317" w:lineRule="exact"/>
        <w:ind w:left="20" w:right="20" w:firstLine="560"/>
        <w:jc w:val="both"/>
      </w:pPr>
      <w:r>
        <w:t xml:space="preserve">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w:t>
      </w:r>
      <w:proofErr w:type="spellStart"/>
      <w:r>
        <w:t>самосрабатывающие</w:t>
      </w:r>
      <w:proofErr w:type="spellEnd"/>
      <w:r>
        <w:t xml:space="preserve"> порошковые.</w:t>
      </w:r>
    </w:p>
    <w:p w:rsidR="00E20000" w:rsidRDefault="00233DE1">
      <w:pPr>
        <w:pStyle w:val="21"/>
        <w:shd w:val="clear" w:color="auto" w:fill="auto"/>
        <w:spacing w:after="0" w:line="317" w:lineRule="exact"/>
        <w:ind w:left="20" w:right="20" w:firstLine="560"/>
        <w:jc w:val="both"/>
      </w:pPr>
      <w:r>
        <w:t>Выбор огнетушителя (передвижной или ручной) обусловлен размерами возможных очагов пожара.</w:t>
      </w:r>
    </w:p>
    <w:p w:rsidR="00E20000" w:rsidRDefault="00233DE1">
      <w:pPr>
        <w:pStyle w:val="21"/>
        <w:shd w:val="clear" w:color="auto" w:fill="auto"/>
        <w:spacing w:after="0" w:line="317" w:lineRule="exact"/>
        <w:ind w:left="20" w:right="20" w:firstLine="560"/>
        <w:jc w:val="both"/>
      </w:pPr>
      <w:r>
        <w:t>При значительных размерах возможных очагов пожара необходимо использовать передвижные огнетушители.</w:t>
      </w:r>
    </w:p>
    <w:p w:rsidR="00E20000" w:rsidRDefault="00233DE1">
      <w:pPr>
        <w:pStyle w:val="21"/>
        <w:shd w:val="clear" w:color="auto" w:fill="auto"/>
        <w:spacing w:after="0" w:line="317" w:lineRule="exact"/>
        <w:ind w:left="20" w:right="20" w:firstLine="560"/>
        <w:jc w:val="both"/>
      </w:pPr>
      <w:r>
        <w:t>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p>
    <w:p w:rsidR="00E20000" w:rsidRDefault="00233DE1">
      <w:pPr>
        <w:pStyle w:val="21"/>
        <w:shd w:val="clear" w:color="auto" w:fill="auto"/>
        <w:spacing w:after="0" w:line="317" w:lineRule="exact"/>
        <w:ind w:left="20" w:right="20" w:firstLine="560"/>
        <w:jc w:val="both"/>
      </w:pPr>
      <w:r>
        <w:t xml:space="preserve">Если возможны комбинированные очаги пожара, то предпочтение при выборе огнетушителя отдается более </w:t>
      </w:r>
      <w:proofErr w:type="gramStart"/>
      <w:r>
        <w:t>универсальному</w:t>
      </w:r>
      <w:proofErr w:type="gramEnd"/>
      <w:r>
        <w:t xml:space="preserve"> по области применения.</w:t>
      </w:r>
    </w:p>
    <w:p w:rsidR="00E20000" w:rsidRDefault="00233DE1">
      <w:pPr>
        <w:pStyle w:val="21"/>
        <w:shd w:val="clear" w:color="auto" w:fill="auto"/>
        <w:spacing w:after="0" w:line="317" w:lineRule="exact"/>
        <w:ind w:left="20" w:right="20" w:firstLine="560"/>
        <w:jc w:val="both"/>
      </w:pPr>
      <w:r>
        <w:t>В общественных зданиях и сооружениях на каждом этаже размещается не менее 2 ручных огнетушителей.</w:t>
      </w:r>
    </w:p>
    <w:p w:rsidR="00E20000" w:rsidRDefault="00233DE1">
      <w:pPr>
        <w:pStyle w:val="21"/>
        <w:shd w:val="clear" w:color="auto" w:fill="auto"/>
        <w:spacing w:after="0" w:line="317" w:lineRule="exact"/>
        <w:ind w:left="20" w:right="20" w:firstLine="560"/>
        <w:jc w:val="both"/>
      </w:pPr>
      <w:r>
        <w:t>Помещение категории</w:t>
      </w:r>
      <w:proofErr w:type="gramStart"/>
      <w:r>
        <w:t xml:space="preserve"> Д</w:t>
      </w:r>
      <w:proofErr w:type="gramEnd"/>
      <w:r>
        <w:t xml:space="preserve"> по взрывопожарной и пожарной опасности не оснащается огнетушителями, если площадь этого помещения не превышает 100 кв. метров.</w:t>
      </w:r>
    </w:p>
    <w:p w:rsidR="00E20000" w:rsidRDefault="00233DE1">
      <w:pPr>
        <w:pStyle w:val="21"/>
        <w:shd w:val="clear" w:color="auto" w:fill="auto"/>
        <w:spacing w:after="0" w:line="317" w:lineRule="exact"/>
        <w:ind w:left="20" w:right="20" w:firstLine="560"/>
        <w:jc w:val="both"/>
      </w:pPr>
      <w:r>
        <w:t>При наличии нескольких помещений одной категории пожарной опасности, суммарная площадь которых не превышает предельную защищаемую площадь, размещение в этих помещениях огнетушителей осуществляется с учетом пункта 474 настоящих Правил.</w:t>
      </w:r>
    </w:p>
    <w:p w:rsidR="00E20000" w:rsidRDefault="00233DE1">
      <w:pPr>
        <w:pStyle w:val="21"/>
        <w:shd w:val="clear" w:color="auto" w:fill="auto"/>
        <w:spacing w:after="0" w:line="317" w:lineRule="exact"/>
        <w:ind w:left="20" w:right="20" w:firstLine="560"/>
        <w:jc w:val="both"/>
      </w:pPr>
      <w:r>
        <w:t>Огнетушители, отправленные с предприятия на перезарядку, заменяются соответствующим количеством заряженных огнетушителей.</w:t>
      </w:r>
    </w:p>
    <w:p w:rsidR="00E20000" w:rsidRDefault="00233DE1">
      <w:pPr>
        <w:pStyle w:val="21"/>
        <w:shd w:val="clear" w:color="auto" w:fill="auto"/>
        <w:spacing w:after="0" w:line="317" w:lineRule="exact"/>
        <w:ind w:left="20" w:right="20" w:firstLine="560"/>
        <w:jc w:val="both"/>
      </w:pPr>
      <w:r>
        <w:t xml:space="preserve">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w:t>
      </w:r>
      <w:proofErr w:type="spellStart"/>
      <w:r>
        <w:t>хладоновыми</w:t>
      </w:r>
      <w:proofErr w:type="spellEnd"/>
      <w:r>
        <w:t xml:space="preserve"> или углекислотными огнетушителями.</w:t>
      </w:r>
    </w:p>
    <w:p w:rsidR="00E20000" w:rsidRDefault="00233DE1">
      <w:pPr>
        <w:pStyle w:val="21"/>
        <w:shd w:val="clear" w:color="auto" w:fill="auto"/>
        <w:tabs>
          <w:tab w:val="left" w:pos="2222"/>
          <w:tab w:val="left" w:pos="6508"/>
          <w:tab w:val="right" w:pos="9930"/>
        </w:tabs>
        <w:spacing w:after="0" w:line="317" w:lineRule="exact"/>
        <w:ind w:left="20" w:firstLine="560"/>
        <w:jc w:val="both"/>
      </w:pPr>
      <w:r>
        <w:t>Помещения</w:t>
      </w:r>
      <w:r w:rsidR="000D32F0">
        <w:t>,</w:t>
      </w:r>
      <w:r w:rsidR="000D32F0">
        <w:tab/>
        <w:t xml:space="preserve">оборудованные автоматическими стационарными </w:t>
      </w:r>
      <w:r>
        <w:t>установками</w:t>
      </w:r>
    </w:p>
    <w:p w:rsidR="00E20000" w:rsidRDefault="00233DE1">
      <w:pPr>
        <w:pStyle w:val="21"/>
        <w:shd w:val="clear" w:color="auto" w:fill="auto"/>
        <w:spacing w:after="0" w:line="317" w:lineRule="exact"/>
        <w:ind w:left="20" w:right="20" w:firstLine="0"/>
        <w:jc w:val="both"/>
      </w:pPr>
      <w:r>
        <w:t>пожаротушения, обеспечиваются огнетушителями на 50 процентов от расчетного количества огнетушителей.</w:t>
      </w:r>
    </w:p>
    <w:p w:rsidR="00E20000" w:rsidRDefault="00233DE1">
      <w:pPr>
        <w:pStyle w:val="21"/>
        <w:shd w:val="clear" w:color="auto" w:fill="auto"/>
        <w:spacing w:after="0" w:line="317" w:lineRule="exact"/>
        <w:ind w:left="20" w:right="20" w:firstLine="560"/>
        <w:jc w:val="both"/>
      </w:pPr>
      <w:r>
        <w:t>Расстояние от возможного очага пожара до места размещения огнетушителя не должно превышать 20 метров для общественных зданий и сооружений, 30 метров - для помещений категорий</w:t>
      </w:r>
      <w:proofErr w:type="gramStart"/>
      <w:r>
        <w:t xml:space="preserve"> А</w:t>
      </w:r>
      <w:proofErr w:type="gramEnd"/>
      <w:r>
        <w:t>, Б и В по взрывопожарной и пожарной опасности, 40 метров - для помещений категории Г по взрывопожарной и пожарной опасности, 70 метров - для помещений категории Д по взрывопожарной и пожарной опасности.</w:t>
      </w:r>
    </w:p>
    <w:p w:rsidR="00E20000" w:rsidRDefault="00233DE1">
      <w:pPr>
        <w:pStyle w:val="21"/>
        <w:shd w:val="clear" w:color="auto" w:fill="auto"/>
        <w:spacing w:after="0" w:line="317" w:lineRule="exact"/>
        <w:ind w:left="20" w:right="20" w:firstLine="560"/>
        <w:jc w:val="both"/>
      </w:pPr>
      <w:r>
        <w:t>Каждый огнетушитель, установленный на объекте, должен иметь паспорт и порядковый номер.</w:t>
      </w:r>
    </w:p>
    <w:p w:rsidR="00E20000" w:rsidRDefault="00233DE1">
      <w:pPr>
        <w:pStyle w:val="21"/>
        <w:shd w:val="clear" w:color="auto" w:fill="auto"/>
        <w:spacing w:after="0" w:line="317" w:lineRule="exact"/>
        <w:ind w:left="20" w:right="20" w:firstLine="560"/>
        <w:jc w:val="both"/>
      </w:pPr>
      <w:r>
        <w:t>Запускающее или запорно-пусковое устройство огнетушителя должно быть опломбировано одноразовой пломбой.</w:t>
      </w:r>
    </w:p>
    <w:p w:rsidR="00E20000" w:rsidRDefault="00233DE1">
      <w:pPr>
        <w:pStyle w:val="21"/>
        <w:shd w:val="clear" w:color="auto" w:fill="auto"/>
        <w:spacing w:after="0" w:line="317" w:lineRule="exact"/>
        <w:ind w:left="20" w:right="20" w:firstLine="560"/>
        <w:jc w:val="both"/>
      </w:pPr>
      <w:r>
        <w:t xml:space="preserve">Опломбирование огнетушителя осуществляется </w:t>
      </w:r>
      <w:proofErr w:type="gramStart"/>
      <w:r>
        <w:t xml:space="preserve">з </w:t>
      </w:r>
      <w:proofErr w:type="spellStart"/>
      <w:r>
        <w:t>аводом</w:t>
      </w:r>
      <w:proofErr w:type="spellEnd"/>
      <w:proofErr w:type="gramEnd"/>
      <w:r>
        <w:t xml:space="preserve"> - </w:t>
      </w:r>
      <w:proofErr w:type="spellStart"/>
      <w:r>
        <w:t>изгото</w:t>
      </w:r>
      <w:proofErr w:type="spellEnd"/>
      <w:r>
        <w:t xml:space="preserve"> </w:t>
      </w:r>
      <w:proofErr w:type="spellStart"/>
      <w:r>
        <w:t>вителе</w:t>
      </w:r>
      <w:proofErr w:type="spellEnd"/>
      <w:r>
        <w:t xml:space="preserve"> 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E20000" w:rsidRDefault="00233DE1">
      <w:pPr>
        <w:pStyle w:val="21"/>
        <w:shd w:val="clear" w:color="auto" w:fill="auto"/>
        <w:spacing w:after="0" w:line="317" w:lineRule="exact"/>
        <w:ind w:left="20" w:firstLine="560"/>
        <w:jc w:val="both"/>
      </w:pPr>
      <w:r>
        <w:t>На одноразовую пломбу наносятся следующие обозначения:</w:t>
      </w:r>
    </w:p>
    <w:p w:rsidR="00E20000" w:rsidRDefault="00233DE1">
      <w:pPr>
        <w:pStyle w:val="21"/>
        <w:shd w:val="clear" w:color="auto" w:fill="auto"/>
        <w:spacing w:after="0" w:line="317" w:lineRule="exact"/>
        <w:ind w:left="20" w:firstLine="560"/>
        <w:jc w:val="both"/>
      </w:pPr>
      <w:r>
        <w:t>а) индивидуальный номер пломбы;</w:t>
      </w:r>
    </w:p>
    <w:p w:rsidR="00E20000" w:rsidRDefault="00233DE1">
      <w:pPr>
        <w:pStyle w:val="21"/>
        <w:shd w:val="clear" w:color="auto" w:fill="auto"/>
        <w:spacing w:after="0" w:line="317" w:lineRule="exact"/>
        <w:ind w:left="20" w:firstLine="560"/>
        <w:jc w:val="both"/>
      </w:pPr>
      <w:r>
        <w:t>б) дата зарядки огнетушителя с указанием месяца и года.</w:t>
      </w:r>
    </w:p>
    <w:p w:rsidR="00E20000" w:rsidRDefault="00233DE1">
      <w:pPr>
        <w:pStyle w:val="21"/>
        <w:shd w:val="clear" w:color="auto" w:fill="auto"/>
        <w:spacing w:after="0" w:line="317" w:lineRule="exact"/>
        <w:ind w:left="20" w:right="20" w:firstLine="560"/>
        <w:jc w:val="both"/>
      </w:pPr>
      <w:r>
        <w:t>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E20000" w:rsidRDefault="00233DE1">
      <w:pPr>
        <w:pStyle w:val="21"/>
        <w:shd w:val="clear" w:color="auto" w:fill="auto"/>
        <w:spacing w:after="0" w:line="317" w:lineRule="exact"/>
        <w:ind w:left="20" w:right="20" w:firstLine="560"/>
        <w:jc w:val="both"/>
      </w:pPr>
      <w:r>
        <w:lastRenderedPageBreak/>
        <w:t>Учет наличия, периодичности осмотра и сроков перезарядки огнетушителей, а также иных первичных средств пожаротушения ведется в специальном журнале произвольной формы.</w:t>
      </w:r>
    </w:p>
    <w:p w:rsidR="00E20000" w:rsidRDefault="00233DE1">
      <w:pPr>
        <w:pStyle w:val="21"/>
        <w:shd w:val="clear" w:color="auto" w:fill="auto"/>
        <w:spacing w:after="0" w:line="317" w:lineRule="exact"/>
        <w:ind w:left="20" w:right="20" w:firstLine="560"/>
        <w:jc w:val="both"/>
      </w:pPr>
      <w:r>
        <w:t>В зимнее время (при температуре ниже + 1 °С) огнетушители с зарядом на водной основе необходимо хранить в отапливаемых помещениях.</w:t>
      </w:r>
    </w:p>
    <w:p w:rsidR="00E20000" w:rsidRDefault="00233DE1">
      <w:pPr>
        <w:pStyle w:val="21"/>
        <w:shd w:val="clear" w:color="auto" w:fill="auto"/>
        <w:spacing w:after="0" w:line="317" w:lineRule="exact"/>
        <w:ind w:left="20" w:right="20" w:firstLine="560"/>
        <w:jc w:val="both"/>
      </w:pPr>
      <w:r>
        <w:t>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E20000" w:rsidRDefault="00233DE1">
      <w:pPr>
        <w:pStyle w:val="21"/>
        <w:shd w:val="clear" w:color="auto" w:fill="auto"/>
        <w:spacing w:after="0" w:line="317" w:lineRule="exact"/>
        <w:ind w:left="20" w:right="20" w:firstLine="560"/>
        <w:jc w:val="both"/>
      </w:pPr>
      <w:proofErr w:type="gramStart"/>
      <w:r>
        <w:t>Для размещения первичных средств пожаротушения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(организаций) на расстояние более 100 метров от источников наружного противопожарного водоснабжения должны оборудоваться пожарные щиты.</w:t>
      </w:r>
      <w:proofErr w:type="gramEnd"/>
    </w:p>
    <w:p w:rsidR="00E20000" w:rsidRDefault="00233DE1">
      <w:pPr>
        <w:pStyle w:val="21"/>
        <w:shd w:val="clear" w:color="auto" w:fill="auto"/>
        <w:spacing w:after="0" w:line="317" w:lineRule="exact"/>
        <w:ind w:left="20" w:right="20" w:firstLine="560"/>
        <w:jc w:val="both"/>
      </w:pPr>
      <w: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w:t>
      </w:r>
    </w:p>
    <w:p w:rsidR="00E20000" w:rsidRDefault="00233DE1">
      <w:pPr>
        <w:pStyle w:val="21"/>
        <w:shd w:val="clear" w:color="auto" w:fill="auto"/>
        <w:spacing w:after="0" w:line="317" w:lineRule="exact"/>
        <w:ind w:left="20" w:right="20" w:firstLine="560"/>
        <w:jc w:val="both"/>
      </w:pPr>
      <w:r>
        <w:t>Пожарные щиты комплектуются немеханизированным пожарным инструментом и инвентарем.</w:t>
      </w:r>
    </w:p>
    <w:p w:rsidR="00E20000" w:rsidRDefault="00233DE1">
      <w:pPr>
        <w:pStyle w:val="21"/>
        <w:shd w:val="clear" w:color="auto" w:fill="auto"/>
        <w:spacing w:after="0" w:line="317" w:lineRule="exact"/>
        <w:ind w:left="20" w:right="20" w:firstLine="560"/>
        <w:jc w:val="both"/>
      </w:pPr>
      <w:r>
        <w:t>Бочки для хранения воды, устанавливаемые рядом с пожарным щитом, должны иметь объем не менее 0,2 куб. метра и комплектоваться ведрами.</w:t>
      </w:r>
    </w:p>
    <w:p w:rsidR="00E20000" w:rsidRDefault="00233DE1">
      <w:pPr>
        <w:pStyle w:val="21"/>
        <w:shd w:val="clear" w:color="auto" w:fill="auto"/>
        <w:spacing w:after="0" w:line="317" w:lineRule="exact"/>
        <w:ind w:left="20" w:right="20" w:firstLine="560"/>
        <w:jc w:val="both"/>
      </w:pPr>
      <w: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E20000" w:rsidRDefault="00233DE1">
      <w:pPr>
        <w:pStyle w:val="21"/>
        <w:shd w:val="clear" w:color="auto" w:fill="auto"/>
        <w:spacing w:after="0" w:line="317" w:lineRule="exact"/>
        <w:ind w:left="20" w:right="20" w:firstLine="560"/>
        <w:jc w:val="both"/>
      </w:pPr>
      <w:r>
        <w:t>Ящики с песком, как правило, устанавливаются со щитами в помещениях или на открытых площадках, где возможен разлив легковоспламеняющихся или горючих жидкостей.</w:t>
      </w:r>
    </w:p>
    <w:p w:rsidR="00E20000" w:rsidRDefault="00233DE1">
      <w:pPr>
        <w:pStyle w:val="21"/>
        <w:shd w:val="clear" w:color="auto" w:fill="auto"/>
        <w:spacing w:after="0" w:line="317" w:lineRule="exact"/>
        <w:ind w:left="20" w:right="20" w:firstLine="560"/>
        <w:jc w:val="both"/>
      </w:pPr>
      <w:r>
        <w:t>Для помещений и наружных технологических установок категорий</w:t>
      </w:r>
      <w:proofErr w:type="gramStart"/>
      <w:r>
        <w:t xml:space="preserve"> А</w:t>
      </w:r>
      <w:proofErr w:type="gramEnd"/>
      <w:r>
        <w:t>,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E20000" w:rsidRDefault="00233DE1">
      <w:pPr>
        <w:pStyle w:val="21"/>
        <w:shd w:val="clear" w:color="auto" w:fill="auto"/>
        <w:spacing w:after="0" w:line="317" w:lineRule="exact"/>
        <w:ind w:left="20" w:right="20" w:firstLine="560"/>
        <w:jc w:val="both"/>
      </w:pPr>
      <w:r>
        <w:t>Покрывала для изоляции очага возгорания должны иметь размер не менее одного метра шириной и одного метра длиной.</w:t>
      </w:r>
    </w:p>
    <w:p w:rsidR="00E20000" w:rsidRDefault="00233DE1">
      <w:pPr>
        <w:pStyle w:val="21"/>
        <w:shd w:val="clear" w:color="auto" w:fill="auto"/>
        <w:spacing w:after="0" w:line="317" w:lineRule="exact"/>
        <w:ind w:left="20" w:right="20" w:firstLine="560"/>
        <w:jc w:val="both"/>
      </w:pPr>
      <w:r>
        <w:t>В помещениях, где применяются и (или) хранятся легковоспламеняющиеся и (или) горючие жидкости, размеры полотен должны быть не менее 2 х 1,5 метра.</w:t>
      </w:r>
    </w:p>
    <w:p w:rsidR="00E20000" w:rsidRDefault="00233DE1">
      <w:pPr>
        <w:pStyle w:val="21"/>
        <w:shd w:val="clear" w:color="auto" w:fill="auto"/>
        <w:spacing w:after="0" w:line="317" w:lineRule="exact"/>
        <w:ind w:left="20" w:right="20" w:firstLine="560"/>
        <w:jc w:val="both"/>
      </w:pPr>
      <w:r>
        <w:t>Полотна хранятся в водонепроницаемых закрывающихся футлярах (чехлах, упаковках), позволяющих быстро применить эти средства в случае пожара.</w:t>
      </w:r>
    </w:p>
    <w:p w:rsidR="00E20000" w:rsidRDefault="00233DE1">
      <w:pPr>
        <w:pStyle w:val="21"/>
        <w:shd w:val="clear" w:color="auto" w:fill="auto"/>
        <w:spacing w:after="0" w:line="317" w:lineRule="exact"/>
        <w:ind w:left="20" w:right="20" w:firstLine="560"/>
        <w:jc w:val="both"/>
      </w:pPr>
      <w:r>
        <w:t>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E20000" w:rsidRDefault="00233DE1">
      <w:pPr>
        <w:pStyle w:val="21"/>
        <w:numPr>
          <w:ilvl w:val="0"/>
          <w:numId w:val="2"/>
        </w:numPr>
        <w:shd w:val="clear" w:color="auto" w:fill="auto"/>
        <w:tabs>
          <w:tab w:val="left" w:pos="1434"/>
        </w:tabs>
        <w:spacing w:after="136"/>
        <w:ind w:left="2260" w:right="580"/>
      </w:pPr>
      <w:r>
        <w:t>Перечень документов, наличие которых на объекте защиты установлено обязательными требованиями пожарной безопасности</w:t>
      </w:r>
    </w:p>
    <w:p w:rsidR="00E20000" w:rsidRDefault="00233DE1">
      <w:pPr>
        <w:pStyle w:val="21"/>
        <w:numPr>
          <w:ilvl w:val="0"/>
          <w:numId w:val="9"/>
        </w:numPr>
        <w:shd w:val="clear" w:color="auto" w:fill="auto"/>
        <w:spacing w:after="0" w:line="307" w:lineRule="exact"/>
        <w:ind w:right="20" w:firstLine="560"/>
        <w:jc w:val="both"/>
      </w:pPr>
      <w:r>
        <w:t xml:space="preserve"> Декларация пожарной безопасности (ч. 7 ст. 64 Федерального закона Российской Федерации от 22.07.2008 № 123-ФЗ «Технический регламент о требованиях пожарной безопасности»).</w:t>
      </w:r>
    </w:p>
    <w:p w:rsidR="00E20000" w:rsidRDefault="00233DE1">
      <w:pPr>
        <w:pStyle w:val="21"/>
        <w:numPr>
          <w:ilvl w:val="0"/>
          <w:numId w:val="9"/>
        </w:numPr>
        <w:shd w:val="clear" w:color="auto" w:fill="auto"/>
        <w:tabs>
          <w:tab w:val="left" w:pos="514"/>
        </w:tabs>
        <w:spacing w:after="0" w:line="317" w:lineRule="exact"/>
        <w:ind w:right="20" w:firstLine="560"/>
        <w:jc w:val="both"/>
      </w:pPr>
      <w:r>
        <w:lastRenderedPageBreak/>
        <w:t xml:space="preserve"> Инструкция о мерах пожарной безопасности в соответствии с требованиями, установленными разделом XVIII Правил противопожарного режима в Российской Федерации (п.</w:t>
      </w:r>
      <w:r>
        <w:tab/>
        <w:t>2 Правил противопожарного режима в Российской Федерации, утверждённых постановлением Правительства Российской Федерации от 25.04.2012 № 390 (далее - Правила)),</w:t>
      </w:r>
    </w:p>
    <w:p w:rsidR="00E20000" w:rsidRDefault="00233DE1">
      <w:pPr>
        <w:pStyle w:val="21"/>
        <w:numPr>
          <w:ilvl w:val="0"/>
          <w:numId w:val="9"/>
        </w:numPr>
        <w:shd w:val="clear" w:color="auto" w:fill="auto"/>
        <w:spacing w:after="0" w:line="317" w:lineRule="exact"/>
        <w:ind w:right="20" w:firstLine="560"/>
        <w:jc w:val="both"/>
      </w:pPr>
      <w:r>
        <w:t xml:space="preserve"> Специальные программы проведения противопожарных инструктажей и обучения пожарно-техническому минимуму, разработанные и утверждённые администрацией учреждения, согласованные с органами государственного пожарного надзора (</w:t>
      </w:r>
      <w:proofErr w:type="spellStart"/>
      <w:r>
        <w:t>п.п</w:t>
      </w:r>
      <w:proofErr w:type="spellEnd"/>
      <w:r>
        <w:t>. 51, 53 приказа МЧС России от 12.12,2007 № 645 (далее - приказ МЧС № 645)).</w:t>
      </w:r>
    </w:p>
    <w:p w:rsidR="00E20000" w:rsidRDefault="00233DE1">
      <w:pPr>
        <w:pStyle w:val="21"/>
        <w:numPr>
          <w:ilvl w:val="0"/>
          <w:numId w:val="9"/>
        </w:numPr>
        <w:shd w:val="clear" w:color="auto" w:fill="auto"/>
        <w:spacing w:after="0" w:line="317" w:lineRule="exact"/>
        <w:ind w:right="20" w:firstLine="560"/>
        <w:jc w:val="both"/>
      </w:pPr>
      <w:r>
        <w:t xml:space="preserve"> Журнал учета проведения инструктажей по пожарной безопасности (п. 10 приказа МЧС № 645).</w:t>
      </w:r>
    </w:p>
    <w:p w:rsidR="00E20000" w:rsidRDefault="00233DE1">
      <w:pPr>
        <w:pStyle w:val="21"/>
        <w:numPr>
          <w:ilvl w:val="0"/>
          <w:numId w:val="9"/>
        </w:numPr>
        <w:shd w:val="clear" w:color="auto" w:fill="auto"/>
        <w:spacing w:after="0" w:line="317" w:lineRule="exact"/>
        <w:ind w:right="20" w:firstLine="560"/>
        <w:jc w:val="both"/>
      </w:pPr>
      <w:r>
        <w:t xml:space="preserve"> Приказ (распоряжение) руководителя учреждения о создании квалификационной комиссии по проверке знаний требований пожарной безопасности работников организации, прошедших обучение пожарно-техническому минимуму без отрыва от производства, состоящей не менее чем из трех человек (п. 43 приказа МЧС Ка 645).</w:t>
      </w:r>
    </w:p>
    <w:p w:rsidR="00E20000" w:rsidRDefault="00233DE1">
      <w:pPr>
        <w:pStyle w:val="21"/>
        <w:numPr>
          <w:ilvl w:val="0"/>
          <w:numId w:val="9"/>
        </w:numPr>
        <w:shd w:val="clear" w:color="auto" w:fill="auto"/>
        <w:spacing w:after="0" w:line="317" w:lineRule="exact"/>
        <w:ind w:right="20" w:firstLine="560"/>
        <w:jc w:val="both"/>
      </w:pPr>
      <w:r>
        <w:t xml:space="preserve"> Перечень контрольных вопросов для проверки знаний работников, разработанный руководителем организации или лицом, ответственным за пожарную безопасность (п. 49 приказа МЧС № 645).</w:t>
      </w:r>
    </w:p>
    <w:p w:rsidR="00E20000" w:rsidRDefault="00233DE1">
      <w:pPr>
        <w:pStyle w:val="21"/>
        <w:numPr>
          <w:ilvl w:val="0"/>
          <w:numId w:val="9"/>
        </w:numPr>
        <w:shd w:val="clear" w:color="auto" w:fill="auto"/>
        <w:spacing w:after="0" w:line="317" w:lineRule="exact"/>
        <w:ind w:right="20" w:firstLine="560"/>
        <w:jc w:val="both"/>
      </w:pPr>
      <w:r>
        <w:t xml:space="preserve"> Распорядительный документ о назначении лица, ответственного за пожарную безопасность, которое обеспечивает соблюдение требований пожарной безопасности на объекте (п. 4 Правил).</w:t>
      </w:r>
    </w:p>
    <w:p w:rsidR="00E20000" w:rsidRDefault="00233DE1">
      <w:pPr>
        <w:pStyle w:val="21"/>
        <w:numPr>
          <w:ilvl w:val="0"/>
          <w:numId w:val="9"/>
        </w:numPr>
        <w:shd w:val="clear" w:color="auto" w:fill="auto"/>
        <w:spacing w:after="0" w:line="317" w:lineRule="exact"/>
        <w:ind w:right="20" w:firstLine="560"/>
        <w:jc w:val="both"/>
      </w:pPr>
      <w:r>
        <w:t xml:space="preserve"> Инструкция о порядке действий обслуживающего персонала на случай возникновения пожара в дневное и ночное время. </w:t>
      </w:r>
      <w:proofErr w:type="gramStart"/>
      <w:r>
        <w:t>Необходима</w:t>
      </w:r>
      <w:proofErr w:type="gramEnd"/>
      <w:r>
        <w:t xml:space="preserve"> только для объектов с ночным пребыванием людей (п. 9 Правил).</w:t>
      </w:r>
    </w:p>
    <w:p w:rsidR="00E20000" w:rsidRDefault="00233DE1">
      <w:pPr>
        <w:pStyle w:val="21"/>
        <w:numPr>
          <w:ilvl w:val="0"/>
          <w:numId w:val="9"/>
        </w:numPr>
        <w:shd w:val="clear" w:color="auto" w:fill="auto"/>
        <w:spacing w:after="0" w:line="317" w:lineRule="exact"/>
        <w:ind w:right="20" w:firstLine="560"/>
        <w:jc w:val="both"/>
      </w:pPr>
      <w:r>
        <w:t xml:space="preserve"> Инструкция о действиях персонала по эвакуации людей при пожаре. Необходима для объектов, на которых может одновременно находиться 50 и более человек, то есть с массовым пребыванием людей (</w:t>
      </w:r>
      <w:proofErr w:type="gramStart"/>
      <w:r>
        <w:t>п</w:t>
      </w:r>
      <w:proofErr w:type="gramEnd"/>
      <w:r>
        <w:t>, 12 Правил).</w:t>
      </w:r>
    </w:p>
    <w:p w:rsidR="00E20000" w:rsidRDefault="00233DE1">
      <w:pPr>
        <w:pStyle w:val="21"/>
        <w:numPr>
          <w:ilvl w:val="0"/>
          <w:numId w:val="9"/>
        </w:numPr>
        <w:shd w:val="clear" w:color="auto" w:fill="auto"/>
        <w:spacing w:after="0" w:line="317" w:lineRule="exact"/>
        <w:ind w:right="20" w:firstLine="560"/>
        <w:jc w:val="both"/>
      </w:pPr>
      <w:r>
        <w:t xml:space="preserve"> Распорядительный документ об обеспечении выполнения на объекте требований, предусмотренных статьей 6 Федерального закона «Об ограничении курения табака» (п. 14 Правил).</w:t>
      </w:r>
    </w:p>
    <w:p w:rsidR="00E20000" w:rsidRDefault="00233DE1">
      <w:pPr>
        <w:pStyle w:val="21"/>
        <w:numPr>
          <w:ilvl w:val="0"/>
          <w:numId w:val="9"/>
        </w:numPr>
        <w:shd w:val="clear" w:color="auto" w:fill="auto"/>
        <w:spacing w:after="0" w:line="317" w:lineRule="exact"/>
        <w:ind w:right="20" w:firstLine="560"/>
        <w:jc w:val="both"/>
      </w:pPr>
      <w:r>
        <w:t xml:space="preserve"> </w:t>
      </w:r>
      <w:proofErr w:type="gramStart"/>
      <w:r>
        <w:t>Протокол проверки качества огнезащитной обработки (пропитки) строительных конструкций, горючих отделочных и теплоизоляционных материалов, воздуховодов, металлических опор оборудования и пр., проводимой не реже 1 раз в год либо в соответствии со сроками, установленным инструкцией завода-изготовителя (п. 21 Правил).</w:t>
      </w:r>
      <w:proofErr w:type="gramEnd"/>
    </w:p>
    <w:p w:rsidR="00E20000" w:rsidRDefault="00233DE1">
      <w:pPr>
        <w:pStyle w:val="21"/>
        <w:numPr>
          <w:ilvl w:val="0"/>
          <w:numId w:val="9"/>
        </w:numPr>
        <w:shd w:val="clear" w:color="auto" w:fill="auto"/>
        <w:spacing w:after="0" w:line="317" w:lineRule="exact"/>
        <w:ind w:right="20" w:firstLine="560"/>
        <w:jc w:val="both"/>
      </w:pPr>
      <w:r>
        <w:t xml:space="preserve"> Протокол проведения эксплуатационных испытаний пожарных лестниц и ограждений на крышах, проводимых не реже 1 раза в 5 лет (п. 24 Правил).</w:t>
      </w:r>
    </w:p>
    <w:p w:rsidR="00E20000" w:rsidRDefault="00233DE1">
      <w:pPr>
        <w:pStyle w:val="21"/>
        <w:numPr>
          <w:ilvl w:val="0"/>
          <w:numId w:val="9"/>
        </w:numPr>
        <w:shd w:val="clear" w:color="auto" w:fill="auto"/>
        <w:spacing w:after="0" w:line="317" w:lineRule="exact"/>
        <w:ind w:right="20" w:firstLine="560"/>
        <w:jc w:val="both"/>
      </w:pPr>
      <w:r>
        <w:t xml:space="preserve"> Документы о результатах проверки </w:t>
      </w:r>
      <w:proofErr w:type="spellStart"/>
      <w:r>
        <w:t>огнезадерживающих</w:t>
      </w:r>
      <w:proofErr w:type="spellEnd"/>
      <w:r>
        <w:t xml:space="preserve">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 в соответствии с инструкциями заводо</w:t>
      </w:r>
      <w:proofErr w:type="gramStart"/>
      <w:r>
        <w:t>в-</w:t>
      </w:r>
      <w:proofErr w:type="gramEnd"/>
      <w:r>
        <w:t xml:space="preserve"> изготовителей данных устройств (п. 49 Правил).</w:t>
      </w:r>
    </w:p>
    <w:p w:rsidR="00E20000" w:rsidRDefault="00233DE1">
      <w:pPr>
        <w:pStyle w:val="21"/>
        <w:numPr>
          <w:ilvl w:val="0"/>
          <w:numId w:val="9"/>
        </w:numPr>
        <w:shd w:val="clear" w:color="auto" w:fill="auto"/>
        <w:spacing w:after="0" w:line="317" w:lineRule="exact"/>
        <w:ind w:right="20" w:firstLine="560"/>
        <w:jc w:val="both"/>
      </w:pPr>
      <w:r>
        <w:t xml:space="preserve"> Акты проведения работ по очистке вентиляционных камер, циклонов, фильтров и воздуховодов от горючих отходов, проводимых не реже 1 раза в год (п. 50 Правил),</w:t>
      </w:r>
    </w:p>
    <w:p w:rsidR="00D120A4" w:rsidRDefault="00233DE1">
      <w:pPr>
        <w:pStyle w:val="21"/>
        <w:numPr>
          <w:ilvl w:val="0"/>
          <w:numId w:val="9"/>
        </w:numPr>
        <w:shd w:val="clear" w:color="auto" w:fill="auto"/>
        <w:spacing w:after="0" w:line="317" w:lineRule="exact"/>
        <w:ind w:right="20" w:firstLine="560"/>
        <w:jc w:val="both"/>
      </w:pPr>
      <w:r>
        <w:t xml:space="preserve"> Инструкция, утверждённая руководителем учреждения, определяющая порядок использования организациями лифтов, имеющих режим работы</w:t>
      </w:r>
      <w:r w:rsidR="003E1FEF">
        <w:t>.</w:t>
      </w:r>
    </w:p>
    <w:p w:rsidR="00E20000" w:rsidRDefault="00233DE1">
      <w:pPr>
        <w:pStyle w:val="21"/>
        <w:numPr>
          <w:ilvl w:val="0"/>
          <w:numId w:val="9"/>
        </w:numPr>
        <w:shd w:val="clear" w:color="auto" w:fill="auto"/>
        <w:spacing w:after="0" w:line="317" w:lineRule="exact"/>
        <w:ind w:right="20" w:firstLine="560"/>
        <w:jc w:val="both"/>
      </w:pPr>
      <w:r>
        <w:lastRenderedPageBreak/>
        <w:t>«Транспортирование пожарных подразделений». Указанные инструкции должны быть вывешены непосредственно у органов управления кабиной лифта (п. 54 Правил).</w:t>
      </w:r>
    </w:p>
    <w:p w:rsidR="00E20000" w:rsidRDefault="00233DE1">
      <w:pPr>
        <w:pStyle w:val="21"/>
        <w:numPr>
          <w:ilvl w:val="0"/>
          <w:numId w:val="9"/>
        </w:numPr>
        <w:shd w:val="clear" w:color="auto" w:fill="auto"/>
        <w:spacing w:after="0" w:line="317" w:lineRule="exact"/>
        <w:ind w:right="20" w:firstLine="560"/>
        <w:jc w:val="both"/>
      </w:pPr>
      <w:r>
        <w:t xml:space="preserve"> Акт</w:t>
      </w:r>
      <w:r w:rsidR="003E1FEF">
        <w:t xml:space="preserve"> </w:t>
      </w:r>
      <w:r>
        <w:t xml:space="preserve">проверки </w:t>
      </w:r>
      <w:r w:rsidR="003E1FEF">
        <w:t>ра</w:t>
      </w:r>
      <w:r>
        <w:t>ботоспособности сетей внутреннего противопожарного водопровода. Осуществляется не реже 2 раз в год - весной и осенью (п. 55 Правил).</w:t>
      </w:r>
    </w:p>
    <w:p w:rsidR="00E20000" w:rsidRDefault="00233DE1">
      <w:pPr>
        <w:pStyle w:val="21"/>
        <w:numPr>
          <w:ilvl w:val="0"/>
          <w:numId w:val="9"/>
        </w:numPr>
        <w:shd w:val="clear" w:color="auto" w:fill="auto"/>
        <w:spacing w:after="0" w:line="317" w:lineRule="exact"/>
        <w:ind w:right="20" w:firstLine="560"/>
        <w:jc w:val="both"/>
      </w:pPr>
      <w:r>
        <w:t xml:space="preserve"> Журнал проведения проверок работоспособности задвижек с электроприводом (не реже 2 раз в год), установленных на обводных линиях водомерных устройств и пожарных насосов-</w:t>
      </w:r>
      <w:proofErr w:type="spellStart"/>
      <w:r>
        <w:t>повысителей</w:t>
      </w:r>
      <w:proofErr w:type="spellEnd"/>
      <w:r>
        <w:t xml:space="preserve"> (ежемесячно) (п. 59 Правил).</w:t>
      </w:r>
    </w:p>
    <w:p w:rsidR="00E20000" w:rsidRDefault="00233DE1">
      <w:pPr>
        <w:pStyle w:val="21"/>
        <w:numPr>
          <w:ilvl w:val="0"/>
          <w:numId w:val="9"/>
        </w:numPr>
        <w:shd w:val="clear" w:color="auto" w:fill="auto"/>
        <w:spacing w:after="0" w:line="317" w:lineRule="exact"/>
        <w:ind w:right="20" w:firstLine="560"/>
        <w:jc w:val="both"/>
      </w:pPr>
      <w:r>
        <w:t xml:space="preserve"> Акт проверки работоспособности автоматических установок пожаротушения и сигнализации. Осуществляется не реже 1 раза в квартал (п. 61 Правил).</w:t>
      </w:r>
    </w:p>
    <w:p w:rsidR="00E20000" w:rsidRDefault="00233DE1">
      <w:pPr>
        <w:pStyle w:val="21"/>
        <w:numPr>
          <w:ilvl w:val="0"/>
          <w:numId w:val="9"/>
        </w:numPr>
        <w:shd w:val="clear" w:color="auto" w:fill="auto"/>
        <w:spacing w:after="0" w:line="317" w:lineRule="exact"/>
        <w:ind w:right="20" w:firstLine="560"/>
        <w:jc w:val="both"/>
      </w:pPr>
      <w:r>
        <w:t xml:space="preserve"> Акт проверки работоспособности установок систем </w:t>
      </w:r>
      <w:proofErr w:type="spellStart"/>
      <w:r>
        <w:t>противодымной</w:t>
      </w:r>
      <w:proofErr w:type="spellEnd"/>
      <w:r>
        <w:t xml:space="preserve"> защиты. Осуществляется не реже 1 раза в квартал (п. 61 Правил).</w:t>
      </w:r>
    </w:p>
    <w:p w:rsidR="00E20000" w:rsidRDefault="00233DE1">
      <w:pPr>
        <w:pStyle w:val="21"/>
        <w:numPr>
          <w:ilvl w:val="0"/>
          <w:numId w:val="9"/>
        </w:numPr>
        <w:shd w:val="clear" w:color="auto" w:fill="auto"/>
        <w:spacing w:after="0" w:line="317" w:lineRule="exact"/>
        <w:ind w:right="20" w:firstLine="560"/>
        <w:jc w:val="both"/>
      </w:pPr>
      <w:r>
        <w:t xml:space="preserve"> Акт </w:t>
      </w:r>
      <w:proofErr w:type="gramStart"/>
      <w:r>
        <w:t>проверки работоспособности системы оповещения людей</w:t>
      </w:r>
      <w:proofErr w:type="gramEnd"/>
      <w:r>
        <w:t xml:space="preserve"> о пожаре. Осуществляется не реже 1 раза в квартал (п. 61 Правил).</w:t>
      </w:r>
    </w:p>
    <w:p w:rsidR="00E20000" w:rsidRDefault="00233DE1">
      <w:pPr>
        <w:pStyle w:val="21"/>
        <w:numPr>
          <w:ilvl w:val="0"/>
          <w:numId w:val="9"/>
        </w:numPr>
        <w:shd w:val="clear" w:color="auto" w:fill="auto"/>
        <w:spacing w:after="0" w:line="317" w:lineRule="exact"/>
        <w:ind w:right="20" w:firstLine="560"/>
        <w:jc w:val="both"/>
      </w:pPr>
      <w:r>
        <w:t xml:space="preserve"> Акт проверки работоспособности противопожарных дверей. Осуществляется не реже 1 раза в квартал (п. 61 Правил).</w:t>
      </w:r>
    </w:p>
    <w:p w:rsidR="00E20000" w:rsidRDefault="00233DE1">
      <w:pPr>
        <w:pStyle w:val="21"/>
        <w:numPr>
          <w:ilvl w:val="0"/>
          <w:numId w:val="9"/>
        </w:numPr>
        <w:shd w:val="clear" w:color="auto" w:fill="auto"/>
        <w:spacing w:after="0" w:line="317" w:lineRule="exact"/>
        <w:ind w:right="20" w:firstLine="560"/>
        <w:jc w:val="both"/>
      </w:pPr>
      <w:r>
        <w:t xml:space="preserve"> Акты проверки работоспособности противопожарных и дымовых клапанов, защитных устрой</w:t>
      </w:r>
      <w:proofErr w:type="gramStart"/>
      <w:r>
        <w:t>ств в пр</w:t>
      </w:r>
      <w:proofErr w:type="gramEnd"/>
      <w:r>
        <w:t>отивопожарных преградах. Осуществляется не реже 1 раза в квартал (п. 61 Правил).</w:t>
      </w:r>
    </w:p>
    <w:p w:rsidR="00E20000" w:rsidRDefault="00233DE1">
      <w:pPr>
        <w:pStyle w:val="21"/>
        <w:numPr>
          <w:ilvl w:val="0"/>
          <w:numId w:val="9"/>
        </w:numPr>
        <w:shd w:val="clear" w:color="auto" w:fill="auto"/>
        <w:spacing w:after="0" w:line="317" w:lineRule="exact"/>
        <w:ind w:right="20" w:firstLine="560"/>
        <w:jc w:val="both"/>
      </w:pPr>
      <w:r>
        <w:t xml:space="preserve"> Исполнительная документация на установки и системы противопожарной защиты объекта (п. 61 Правил).</w:t>
      </w:r>
    </w:p>
    <w:p w:rsidR="00E20000" w:rsidRDefault="00233DE1">
      <w:pPr>
        <w:pStyle w:val="21"/>
        <w:numPr>
          <w:ilvl w:val="0"/>
          <w:numId w:val="9"/>
        </w:numPr>
        <w:shd w:val="clear" w:color="auto" w:fill="auto"/>
        <w:spacing w:after="0" w:line="317" w:lineRule="exact"/>
        <w:ind w:right="20" w:firstLine="560"/>
        <w:jc w:val="both"/>
      </w:pPr>
      <w:r>
        <w:t xml:space="preserve"> Докумен</w:t>
      </w:r>
      <w:proofErr w:type="gramStart"/>
      <w:r>
        <w:t>т(</w:t>
      </w:r>
      <w:proofErr w:type="gramEnd"/>
      <w:r>
        <w:t>ы), подтверждающий(</w:t>
      </w:r>
      <w:proofErr w:type="spellStart"/>
      <w:r>
        <w:t>ие</w:t>
      </w:r>
      <w:proofErr w:type="spellEnd"/>
      <w:r>
        <w:t xml:space="preserve">) обеспечение проведения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и пожаротушения, систем </w:t>
      </w:r>
      <w:proofErr w:type="spellStart"/>
      <w:r>
        <w:t>противодымной</w:t>
      </w:r>
      <w:proofErr w:type="spellEnd"/>
      <w:r>
        <w:t xml:space="preserve"> защиты, систем оповещения людей о пожаре и управления эвакуацией) (п. 63 Правил).</w:t>
      </w:r>
    </w:p>
    <w:p w:rsidR="00E20000" w:rsidRDefault="00233DE1">
      <w:pPr>
        <w:pStyle w:val="21"/>
        <w:numPr>
          <w:ilvl w:val="0"/>
          <w:numId w:val="9"/>
        </w:numPr>
        <w:shd w:val="clear" w:color="auto" w:fill="auto"/>
        <w:spacing w:after="0" w:line="317" w:lineRule="exact"/>
        <w:ind w:right="20" w:firstLine="560"/>
        <w:jc w:val="both"/>
      </w:pPr>
      <w:r>
        <w:t xml:space="preserve"> Инструкция о порядке действий дежурного персонала при получении сигналов о пожаре и неисправности установок (систем) противопожарной защиты объекта. Вывешивается в помещении диспетчерского пункта (пожарного поста) (п. 64 Правил).</w:t>
      </w:r>
    </w:p>
    <w:p w:rsidR="00E20000" w:rsidRDefault="00233DE1">
      <w:pPr>
        <w:pStyle w:val="21"/>
        <w:numPr>
          <w:ilvl w:val="0"/>
          <w:numId w:val="9"/>
        </w:numPr>
        <w:shd w:val="clear" w:color="auto" w:fill="auto"/>
        <w:spacing w:after="0" w:line="317" w:lineRule="exact"/>
        <w:ind w:firstLine="560"/>
        <w:jc w:val="both"/>
      </w:pPr>
      <w:r>
        <w:t xml:space="preserve"> Паспорта на огнетушители (п. 475 Правил).</w:t>
      </w:r>
    </w:p>
    <w:p w:rsidR="00E20000" w:rsidRDefault="00233DE1">
      <w:pPr>
        <w:pStyle w:val="21"/>
        <w:numPr>
          <w:ilvl w:val="0"/>
          <w:numId w:val="9"/>
        </w:numPr>
        <w:shd w:val="clear" w:color="auto" w:fill="auto"/>
        <w:spacing w:after="0" w:line="317" w:lineRule="exact"/>
        <w:ind w:right="20" w:firstLine="560"/>
        <w:jc w:val="both"/>
      </w:pPr>
      <w:r>
        <w:t xml:space="preserve"> Журнал произвольной формы учета наличия, периодичности осмотра и сроков перезарядки огнетушителей, а также иных первичных средств пожаротушения (п. 478 Правил).</w:t>
      </w:r>
    </w:p>
    <w:p w:rsidR="00E20000" w:rsidRPr="000D32F0" w:rsidRDefault="00E20000">
      <w:pPr>
        <w:pStyle w:val="70"/>
        <w:shd w:val="clear" w:color="auto" w:fill="auto"/>
        <w:spacing w:before="0"/>
        <w:ind w:left="1600" w:right="1000"/>
        <w:rPr>
          <w:lang w:val="ru-RU"/>
        </w:rPr>
      </w:pPr>
      <w:bookmarkStart w:id="2" w:name="_GoBack"/>
      <w:bookmarkEnd w:id="2"/>
    </w:p>
    <w:sectPr w:rsidR="00E20000" w:rsidRPr="000D32F0" w:rsidSect="00D120A4">
      <w:pgSz w:w="11909" w:h="16838"/>
      <w:pgMar w:top="851" w:right="1236" w:bottom="851" w:left="1236" w:header="0" w:footer="3" w:gutter="590"/>
      <w:pgNumType w:start="8"/>
      <w:cols w:space="720"/>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9CA" w:rsidRDefault="001829CA">
      <w:r>
        <w:separator/>
      </w:r>
    </w:p>
  </w:endnote>
  <w:endnote w:type="continuationSeparator" w:id="0">
    <w:p w:rsidR="001829CA" w:rsidRDefault="0018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9CA" w:rsidRDefault="001829CA"/>
  </w:footnote>
  <w:footnote w:type="continuationSeparator" w:id="0">
    <w:p w:rsidR="001829CA" w:rsidRDefault="001829C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2E31"/>
    <w:multiLevelType w:val="multilevel"/>
    <w:tmpl w:val="76481AA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B157F9"/>
    <w:multiLevelType w:val="multilevel"/>
    <w:tmpl w:val="500E9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960968"/>
    <w:multiLevelType w:val="multilevel"/>
    <w:tmpl w:val="34762290"/>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D42E0D"/>
    <w:multiLevelType w:val="multilevel"/>
    <w:tmpl w:val="B74EE08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254A5A"/>
    <w:multiLevelType w:val="multilevel"/>
    <w:tmpl w:val="63F41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011356"/>
    <w:multiLevelType w:val="multilevel"/>
    <w:tmpl w:val="EC923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DB070F"/>
    <w:multiLevelType w:val="multilevel"/>
    <w:tmpl w:val="19764E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D0213A"/>
    <w:multiLevelType w:val="multilevel"/>
    <w:tmpl w:val="DE0E48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042D70"/>
    <w:multiLevelType w:val="multilevel"/>
    <w:tmpl w:val="A998C0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03174C"/>
    <w:multiLevelType w:val="multilevel"/>
    <w:tmpl w:val="08065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B15742"/>
    <w:multiLevelType w:val="multilevel"/>
    <w:tmpl w:val="82CAF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403ED3"/>
    <w:multiLevelType w:val="multilevel"/>
    <w:tmpl w:val="B2503B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0F0E96"/>
    <w:multiLevelType w:val="multilevel"/>
    <w:tmpl w:val="A0545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9"/>
  </w:num>
  <w:num w:numId="4">
    <w:abstractNumId w:val="8"/>
  </w:num>
  <w:num w:numId="5">
    <w:abstractNumId w:val="11"/>
  </w:num>
  <w:num w:numId="6">
    <w:abstractNumId w:val="6"/>
  </w:num>
  <w:num w:numId="7">
    <w:abstractNumId w:val="4"/>
  </w:num>
  <w:num w:numId="8">
    <w:abstractNumId w:val="10"/>
  </w:num>
  <w:num w:numId="9">
    <w:abstractNumId w:val="12"/>
  </w:num>
  <w:num w:numId="10">
    <w:abstractNumId w:val="5"/>
  </w:num>
  <w:num w:numId="11">
    <w:abstractNumId w:val="3"/>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E20000"/>
    <w:rsid w:val="000D32F0"/>
    <w:rsid w:val="001829CA"/>
    <w:rsid w:val="00233DE1"/>
    <w:rsid w:val="003E1FEF"/>
    <w:rsid w:val="00485603"/>
    <w:rsid w:val="008816D4"/>
    <w:rsid w:val="00A82B5C"/>
    <w:rsid w:val="00C379B4"/>
    <w:rsid w:val="00D062CD"/>
    <w:rsid w:val="00D120A4"/>
    <w:rsid w:val="00D36FBC"/>
    <w:rsid w:val="00E20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1"/>
      <w:szCs w:val="21"/>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8"/>
      <w:szCs w:val="18"/>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6"/>
      <w:szCs w:val="26"/>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2"/>
      <w:szCs w:val="22"/>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spacing w:val="1"/>
      <w:u w:val="none"/>
    </w:rPr>
  </w:style>
  <w:style w:type="character" w:customStyle="1" w:styleId="2Exact">
    <w:name w:val="Подпись к картинке (2) Exact"/>
    <w:basedOn w:val="a0"/>
    <w:link w:val="22"/>
    <w:rPr>
      <w:rFonts w:ascii="Book Antiqua" w:eastAsia="Book Antiqua" w:hAnsi="Book Antiqua" w:cs="Book Antiqua"/>
      <w:b w:val="0"/>
      <w:bCs w:val="0"/>
      <w:i w:val="0"/>
      <w:iCs w:val="0"/>
      <w:smallCaps w:val="0"/>
      <w:strike w:val="0"/>
      <w:spacing w:val="2"/>
      <w:sz w:val="14"/>
      <w:szCs w:val="14"/>
      <w:u w:val="none"/>
      <w:lang w:val="en-US" w:eastAsia="en-US" w:bidi="en-US"/>
    </w:rPr>
  </w:style>
  <w:style w:type="character" w:customStyle="1" w:styleId="Exact">
    <w:name w:val="Подпись к картинке Exact"/>
    <w:basedOn w:val="a0"/>
    <w:link w:val="a5"/>
    <w:rPr>
      <w:rFonts w:ascii="Arial" w:eastAsia="Arial" w:hAnsi="Arial" w:cs="Arial"/>
      <w:b w:val="0"/>
      <w:bCs w:val="0"/>
      <w:i w:val="0"/>
      <w:iCs w:val="0"/>
      <w:smallCaps w:val="0"/>
      <w:strike w:val="0"/>
      <w:spacing w:val="-2"/>
      <w:sz w:val="14"/>
      <w:szCs w:val="14"/>
      <w:u w:val="none"/>
    </w:rPr>
  </w:style>
  <w:style w:type="character" w:customStyle="1" w:styleId="3Exact">
    <w:name w:val="Подпись к картинке (3) Exact"/>
    <w:basedOn w:val="a0"/>
    <w:link w:val="32"/>
    <w:rPr>
      <w:rFonts w:ascii="Arial" w:eastAsia="Arial" w:hAnsi="Arial" w:cs="Arial"/>
      <w:b w:val="0"/>
      <w:bCs w:val="0"/>
      <w:i/>
      <w:iCs/>
      <w:smallCaps w:val="0"/>
      <w:strike w:val="0"/>
      <w:spacing w:val="1"/>
      <w:sz w:val="21"/>
      <w:szCs w:val="21"/>
      <w:u w:val="none"/>
    </w:rPr>
  </w:style>
  <w:style w:type="character" w:customStyle="1" w:styleId="3-1ptExact">
    <w:name w:val="Подпись к картинке (3) + Интервал -1 pt Exact"/>
    <w:basedOn w:val="3Exact"/>
    <w:rPr>
      <w:rFonts w:ascii="Arial" w:eastAsia="Arial" w:hAnsi="Arial" w:cs="Arial"/>
      <w:b w:val="0"/>
      <w:bCs w:val="0"/>
      <w:i/>
      <w:iCs/>
      <w:smallCaps w:val="0"/>
      <w:strike w:val="0"/>
      <w:color w:val="000000"/>
      <w:spacing w:val="-26"/>
      <w:w w:val="100"/>
      <w:position w:val="0"/>
      <w:sz w:val="21"/>
      <w:szCs w:val="21"/>
      <w:u w:val="none"/>
      <w:lang w:val="ru-RU" w:eastAsia="ru-RU" w:bidi="ru-RU"/>
    </w:rPr>
  </w:style>
  <w:style w:type="character" w:customStyle="1" w:styleId="4Exact0">
    <w:name w:val="Подпись к картинке (4) Exact"/>
    <w:basedOn w:val="a0"/>
    <w:link w:val="41"/>
    <w:rPr>
      <w:rFonts w:ascii="Consolas" w:eastAsia="Consolas" w:hAnsi="Consolas" w:cs="Consolas"/>
      <w:b w:val="0"/>
      <w:bCs w:val="0"/>
      <w:i/>
      <w:iCs/>
      <w:smallCaps w:val="0"/>
      <w:strike w:val="0"/>
      <w:spacing w:val="-14"/>
      <w:sz w:val="12"/>
      <w:szCs w:val="12"/>
      <w:u w:val="none"/>
    </w:rPr>
  </w:style>
  <w:style w:type="character" w:customStyle="1" w:styleId="4MicrosoftSansSerif11pt0ptExact">
    <w:name w:val="Подпись к картинке (4) + Microsoft Sans Serif;11 pt;Не курсив;Интервал 0 pt Exact"/>
    <w:basedOn w:val="4Exact0"/>
    <w:rPr>
      <w:rFonts w:ascii="Microsoft Sans Serif" w:eastAsia="Microsoft Sans Serif" w:hAnsi="Microsoft Sans Serif" w:cs="Microsoft Sans Serif"/>
      <w:b w:val="0"/>
      <w:bCs w:val="0"/>
      <w:i/>
      <w:iCs/>
      <w:smallCaps w:val="0"/>
      <w:strike w:val="0"/>
      <w:color w:val="000000"/>
      <w:spacing w:val="-10"/>
      <w:w w:val="100"/>
      <w:position w:val="0"/>
      <w:sz w:val="22"/>
      <w:szCs w:val="22"/>
      <w:u w:val="none"/>
      <w:lang w:val="ru-RU" w:eastAsia="ru-RU" w:bidi="ru-RU"/>
    </w:rPr>
  </w:style>
  <w:style w:type="character" w:customStyle="1" w:styleId="33">
    <w:name w:val="Заголовок №3_"/>
    <w:basedOn w:val="a0"/>
    <w:link w:val="34"/>
    <w:rPr>
      <w:rFonts w:ascii="Times New Roman" w:eastAsia="Times New Roman" w:hAnsi="Times New Roman" w:cs="Times New Roman"/>
      <w:b/>
      <w:bCs/>
      <w:i w:val="0"/>
      <w:iCs w:val="0"/>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2"/>
      <w:szCs w:val="22"/>
      <w:u w:val="none"/>
    </w:rPr>
  </w:style>
  <w:style w:type="character" w:customStyle="1" w:styleId="a6">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0pt">
    <w:name w:val="Основной текст + 1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color w:val="000000"/>
      <w:spacing w:val="60"/>
      <w:w w:val="100"/>
      <w:position w:val="0"/>
      <w:sz w:val="22"/>
      <w:szCs w:val="22"/>
      <w:u w:val="none"/>
      <w:lang w:val="ru-RU" w:eastAsia="ru-RU" w:bidi="ru-RU"/>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sz w:val="26"/>
      <w:szCs w:val="26"/>
      <w:u w:val="none"/>
    </w:rPr>
  </w:style>
  <w:style w:type="character" w:customStyle="1" w:styleId="a7">
    <w:name w:val="Колонтитул_"/>
    <w:basedOn w:val="a0"/>
    <w:link w:val="a8"/>
    <w:rPr>
      <w:rFonts w:ascii="Book Antiqua" w:eastAsia="Book Antiqua" w:hAnsi="Book Antiqua" w:cs="Book Antiqua"/>
      <w:b w:val="0"/>
      <w:bCs w:val="0"/>
      <w:i w:val="0"/>
      <w:iCs w:val="0"/>
      <w:smallCaps w:val="0"/>
      <w:strike w:val="0"/>
      <w:sz w:val="26"/>
      <w:szCs w:val="26"/>
      <w:u w:val="none"/>
    </w:rPr>
  </w:style>
  <w:style w:type="character" w:customStyle="1" w:styleId="a9">
    <w:name w:val="Колонтитул"/>
    <w:basedOn w:val="a7"/>
    <w:rPr>
      <w:rFonts w:ascii="Book Antiqua" w:eastAsia="Book Antiqua" w:hAnsi="Book Antiqua" w:cs="Book Antiqua"/>
      <w:b w:val="0"/>
      <w:bCs w:val="0"/>
      <w:i w:val="0"/>
      <w:iCs w:val="0"/>
      <w:smallCaps w:val="0"/>
      <w:strike w:val="0"/>
      <w:color w:val="000000"/>
      <w:spacing w:val="0"/>
      <w:w w:val="100"/>
      <w:position w:val="0"/>
      <w:sz w:val="26"/>
      <w:szCs w:val="26"/>
      <w:u w:val="none"/>
      <w:lang w:val="ru-RU" w:eastAsia="ru-RU" w:bidi="ru-RU"/>
    </w:rPr>
  </w:style>
  <w:style w:type="character" w:customStyle="1" w:styleId="4Arial115pt0pt">
    <w:name w:val="Основной текст (4) + Arial;11;5 pt;Курсив;Интервал 0 pt"/>
    <w:basedOn w:val="4"/>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412pt">
    <w:name w:val="Основной текст (4) + 12 pt"/>
    <w:basedOn w:val="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2">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6"/>
      <w:szCs w:val="26"/>
      <w:u w:val="none"/>
    </w:rPr>
  </w:style>
  <w:style w:type="character" w:customStyle="1" w:styleId="Arial4pt0pt">
    <w:name w:val="Колонтитул + Arial;4 pt;Интервал 0 pt"/>
    <w:basedOn w:val="a7"/>
    <w:rPr>
      <w:rFonts w:ascii="Arial" w:eastAsia="Arial" w:hAnsi="Arial" w:cs="Arial"/>
      <w:b w:val="0"/>
      <w:bCs w:val="0"/>
      <w:i w:val="0"/>
      <w:iCs w:val="0"/>
      <w:smallCaps w:val="0"/>
      <w:strike w:val="0"/>
      <w:color w:val="000000"/>
      <w:spacing w:val="-10"/>
      <w:w w:val="100"/>
      <w:position w:val="0"/>
      <w:sz w:val="8"/>
      <w:szCs w:val="8"/>
      <w:u w:val="none"/>
      <w:lang w:val="ru-RU" w:eastAsia="ru-RU" w:bidi="ru-RU"/>
    </w:rPr>
  </w:style>
  <w:style w:type="character" w:customStyle="1" w:styleId="7">
    <w:name w:val="Основной текст (7)_"/>
    <w:basedOn w:val="a0"/>
    <w:link w:val="70"/>
    <w:rPr>
      <w:rFonts w:ascii="Arial" w:eastAsia="Arial" w:hAnsi="Arial" w:cs="Arial"/>
      <w:b w:val="0"/>
      <w:bCs w:val="0"/>
      <w:i/>
      <w:iCs/>
      <w:smallCaps w:val="0"/>
      <w:strike w:val="0"/>
      <w:spacing w:val="30"/>
      <w:sz w:val="21"/>
      <w:szCs w:val="21"/>
      <w:u w:val="none"/>
      <w:lang w:val="en-US" w:eastAsia="en-US" w:bidi="en-US"/>
    </w:rPr>
  </w:style>
  <w:style w:type="character" w:customStyle="1" w:styleId="7TimesNewRoman11pt">
    <w:name w:val="Основной текст (7) + Times New Roman;11 pt;Не курсив"/>
    <w:basedOn w:val="7"/>
    <w:rPr>
      <w:rFonts w:ascii="Times New Roman" w:eastAsia="Times New Roman" w:hAnsi="Times New Roman" w:cs="Times New Roman"/>
      <w:b w:val="0"/>
      <w:bCs w:val="0"/>
      <w:i/>
      <w:iCs/>
      <w:smallCaps w:val="0"/>
      <w:strike w:val="0"/>
      <w:color w:val="000000"/>
      <w:spacing w:val="30"/>
      <w:w w:val="100"/>
      <w:position w:val="0"/>
      <w:sz w:val="22"/>
      <w:szCs w:val="22"/>
      <w:u w:val="none"/>
      <w:lang w:val="ru-RU" w:eastAsia="ru-RU" w:bidi="ru-RU"/>
    </w:rPr>
  </w:style>
  <w:style w:type="paragraph" w:customStyle="1" w:styleId="20">
    <w:name w:val="Основной текст (2)"/>
    <w:basedOn w:val="a"/>
    <w:link w:val="2"/>
    <w:pPr>
      <w:shd w:val="clear" w:color="auto" w:fill="FFFFFF"/>
      <w:spacing w:after="60" w:line="317" w:lineRule="exact"/>
      <w:jc w:val="center"/>
    </w:pPr>
    <w:rPr>
      <w:rFonts w:ascii="Times New Roman" w:eastAsia="Times New Roman" w:hAnsi="Times New Roman" w:cs="Times New Roman"/>
      <w:sz w:val="21"/>
      <w:szCs w:val="21"/>
    </w:rPr>
  </w:style>
  <w:style w:type="paragraph" w:customStyle="1" w:styleId="30">
    <w:name w:val="Основной текст (3)"/>
    <w:basedOn w:val="a"/>
    <w:link w:val="3"/>
    <w:pPr>
      <w:shd w:val="clear" w:color="auto" w:fill="FFFFFF"/>
      <w:spacing w:before="60" w:after="240" w:line="197" w:lineRule="exact"/>
      <w:jc w:val="center"/>
    </w:pPr>
    <w:rPr>
      <w:rFonts w:ascii="Times New Roman" w:eastAsia="Times New Roman" w:hAnsi="Times New Roman" w:cs="Times New Roman"/>
      <w:sz w:val="18"/>
      <w:szCs w:val="18"/>
    </w:rPr>
  </w:style>
  <w:style w:type="paragraph" w:customStyle="1" w:styleId="40">
    <w:name w:val="Основной текст (4)"/>
    <w:basedOn w:val="a"/>
    <w:link w:val="4"/>
    <w:pPr>
      <w:shd w:val="clear" w:color="auto" w:fill="FFFFFF"/>
      <w:spacing w:line="322" w:lineRule="exact"/>
      <w:ind w:hanging="1880"/>
      <w:jc w:val="right"/>
    </w:pPr>
    <w:rPr>
      <w:rFonts w:ascii="Times New Roman" w:eastAsia="Times New Roman" w:hAnsi="Times New Roman" w:cs="Times New Roman"/>
      <w:sz w:val="26"/>
      <w:szCs w:val="26"/>
    </w:rPr>
  </w:style>
  <w:style w:type="paragraph" w:customStyle="1" w:styleId="21">
    <w:name w:val="Основной текст2"/>
    <w:basedOn w:val="a"/>
    <w:link w:val="a4"/>
    <w:pPr>
      <w:shd w:val="clear" w:color="auto" w:fill="FFFFFF"/>
      <w:spacing w:after="300" w:line="326" w:lineRule="exact"/>
      <w:ind w:hanging="1120"/>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before="300" w:after="480" w:line="326" w:lineRule="exact"/>
      <w:ind w:hanging="1020"/>
      <w:jc w:val="center"/>
    </w:pPr>
    <w:rPr>
      <w:rFonts w:ascii="Times New Roman" w:eastAsia="Times New Roman" w:hAnsi="Times New Roman" w:cs="Times New Roman"/>
      <w:b/>
      <w:bCs/>
      <w:sz w:val="22"/>
      <w:szCs w:val="22"/>
    </w:rPr>
  </w:style>
  <w:style w:type="paragraph" w:customStyle="1" w:styleId="22">
    <w:name w:val="Подпись к картинке (2)"/>
    <w:basedOn w:val="a"/>
    <w:link w:val="2Exact"/>
    <w:pPr>
      <w:shd w:val="clear" w:color="auto" w:fill="FFFFFF"/>
      <w:spacing w:line="0" w:lineRule="atLeast"/>
      <w:jc w:val="both"/>
    </w:pPr>
    <w:rPr>
      <w:rFonts w:ascii="Book Antiqua" w:eastAsia="Book Antiqua" w:hAnsi="Book Antiqua" w:cs="Book Antiqua"/>
      <w:spacing w:val="2"/>
      <w:sz w:val="14"/>
      <w:szCs w:val="14"/>
      <w:lang w:val="en-US" w:eastAsia="en-US" w:bidi="en-US"/>
    </w:rPr>
  </w:style>
  <w:style w:type="paragraph" w:customStyle="1" w:styleId="a5">
    <w:name w:val="Подпись к картинке"/>
    <w:basedOn w:val="a"/>
    <w:link w:val="Exact"/>
    <w:pPr>
      <w:shd w:val="clear" w:color="auto" w:fill="FFFFFF"/>
      <w:spacing w:line="0" w:lineRule="atLeast"/>
      <w:jc w:val="right"/>
    </w:pPr>
    <w:rPr>
      <w:rFonts w:ascii="Arial" w:eastAsia="Arial" w:hAnsi="Arial" w:cs="Arial"/>
      <w:spacing w:val="-2"/>
      <w:sz w:val="14"/>
      <w:szCs w:val="14"/>
    </w:rPr>
  </w:style>
  <w:style w:type="paragraph" w:customStyle="1" w:styleId="32">
    <w:name w:val="Подпись к картинке (3)"/>
    <w:basedOn w:val="a"/>
    <w:link w:val="3Exact"/>
    <w:pPr>
      <w:shd w:val="clear" w:color="auto" w:fill="FFFFFF"/>
      <w:spacing w:line="0" w:lineRule="atLeast"/>
      <w:jc w:val="right"/>
    </w:pPr>
    <w:rPr>
      <w:rFonts w:ascii="Arial" w:eastAsia="Arial" w:hAnsi="Arial" w:cs="Arial"/>
      <w:i/>
      <w:iCs/>
      <w:spacing w:val="1"/>
      <w:sz w:val="21"/>
      <w:szCs w:val="21"/>
    </w:rPr>
  </w:style>
  <w:style w:type="paragraph" w:customStyle="1" w:styleId="41">
    <w:name w:val="Подпись к картинке (4)"/>
    <w:basedOn w:val="a"/>
    <w:link w:val="4Exact0"/>
    <w:pPr>
      <w:shd w:val="clear" w:color="auto" w:fill="FFFFFF"/>
      <w:spacing w:line="0" w:lineRule="atLeast"/>
      <w:jc w:val="both"/>
    </w:pPr>
    <w:rPr>
      <w:rFonts w:ascii="Consolas" w:eastAsia="Consolas" w:hAnsi="Consolas" w:cs="Consolas"/>
      <w:i/>
      <w:iCs/>
      <w:spacing w:val="-14"/>
      <w:sz w:val="12"/>
      <w:szCs w:val="12"/>
    </w:rPr>
  </w:style>
  <w:style w:type="paragraph" w:customStyle="1" w:styleId="34">
    <w:name w:val="Заголовок №3"/>
    <w:basedOn w:val="a"/>
    <w:link w:val="33"/>
    <w:pPr>
      <w:shd w:val="clear" w:color="auto" w:fill="FFFFFF"/>
      <w:spacing w:line="326" w:lineRule="exact"/>
      <w:outlineLvl w:val="2"/>
    </w:pPr>
    <w:rPr>
      <w:rFonts w:ascii="Times New Roman" w:eastAsia="Times New Roman" w:hAnsi="Times New Roman" w:cs="Times New Roman"/>
      <w:b/>
      <w:bCs/>
      <w:sz w:val="22"/>
      <w:szCs w:val="22"/>
    </w:rPr>
  </w:style>
  <w:style w:type="paragraph" w:customStyle="1" w:styleId="60">
    <w:name w:val="Основной текст (6)"/>
    <w:basedOn w:val="a"/>
    <w:link w:val="6"/>
    <w:pPr>
      <w:shd w:val="clear" w:color="auto" w:fill="FFFFFF"/>
      <w:spacing w:before="180" w:line="317" w:lineRule="exact"/>
      <w:jc w:val="both"/>
    </w:pPr>
    <w:rPr>
      <w:rFonts w:ascii="Times New Roman" w:eastAsia="Times New Roman" w:hAnsi="Times New Roman" w:cs="Times New Roman"/>
      <w:i/>
      <w:iCs/>
      <w:sz w:val="22"/>
      <w:szCs w:val="22"/>
    </w:rPr>
  </w:style>
  <w:style w:type="paragraph" w:customStyle="1" w:styleId="24">
    <w:name w:val="Заголовок №2"/>
    <w:basedOn w:val="a"/>
    <w:link w:val="23"/>
    <w:pPr>
      <w:shd w:val="clear" w:color="auto" w:fill="FFFFFF"/>
      <w:spacing w:after="480" w:line="0" w:lineRule="atLeast"/>
      <w:jc w:val="center"/>
      <w:outlineLvl w:val="1"/>
    </w:pPr>
    <w:rPr>
      <w:rFonts w:ascii="Times New Roman" w:eastAsia="Times New Roman" w:hAnsi="Times New Roman" w:cs="Times New Roman"/>
      <w:sz w:val="26"/>
      <w:szCs w:val="26"/>
    </w:rPr>
  </w:style>
  <w:style w:type="paragraph" w:customStyle="1" w:styleId="a8">
    <w:name w:val="Колонтитул"/>
    <w:basedOn w:val="a"/>
    <w:link w:val="a7"/>
    <w:pPr>
      <w:shd w:val="clear" w:color="auto" w:fill="FFFFFF"/>
      <w:spacing w:line="0" w:lineRule="atLeast"/>
    </w:pPr>
    <w:rPr>
      <w:rFonts w:ascii="Book Antiqua" w:eastAsia="Book Antiqua" w:hAnsi="Book Antiqua" w:cs="Book Antiqua"/>
      <w:sz w:val="26"/>
      <w:szCs w:val="26"/>
    </w:rPr>
  </w:style>
  <w:style w:type="paragraph" w:customStyle="1" w:styleId="11">
    <w:name w:val="Заголовок №1"/>
    <w:basedOn w:val="a"/>
    <w:link w:val="10"/>
    <w:pPr>
      <w:shd w:val="clear" w:color="auto" w:fill="FFFFFF"/>
      <w:spacing w:before="300" w:after="120" w:line="0" w:lineRule="atLeast"/>
      <w:jc w:val="both"/>
      <w:outlineLvl w:val="0"/>
    </w:pPr>
    <w:rPr>
      <w:rFonts w:ascii="Times New Roman" w:eastAsia="Times New Roman" w:hAnsi="Times New Roman" w:cs="Times New Roman"/>
      <w:sz w:val="26"/>
      <w:szCs w:val="26"/>
    </w:rPr>
  </w:style>
  <w:style w:type="paragraph" w:customStyle="1" w:styleId="70">
    <w:name w:val="Основной текст (7)"/>
    <w:basedOn w:val="a"/>
    <w:link w:val="7"/>
    <w:pPr>
      <w:shd w:val="clear" w:color="auto" w:fill="FFFFFF"/>
      <w:spacing w:before="300" w:line="437" w:lineRule="exact"/>
      <w:ind w:hanging="1580"/>
    </w:pPr>
    <w:rPr>
      <w:rFonts w:ascii="Arial" w:eastAsia="Arial" w:hAnsi="Arial" w:cs="Arial"/>
      <w:i/>
      <w:iCs/>
      <w:spacing w:val="30"/>
      <w:sz w:val="21"/>
      <w:szCs w:val="21"/>
      <w:lang w:val="en-US" w:eastAsia="en-US" w:bidi="en-US"/>
    </w:rPr>
  </w:style>
  <w:style w:type="paragraph" w:styleId="aa">
    <w:name w:val="footer"/>
    <w:basedOn w:val="a"/>
    <w:link w:val="ab"/>
    <w:uiPriority w:val="99"/>
    <w:unhideWhenUsed/>
    <w:rsid w:val="00D120A4"/>
    <w:pPr>
      <w:tabs>
        <w:tab w:val="center" w:pos="4677"/>
        <w:tab w:val="right" w:pos="9355"/>
      </w:tabs>
    </w:pPr>
  </w:style>
  <w:style w:type="character" w:customStyle="1" w:styleId="ab">
    <w:name w:val="Нижний колонтитул Знак"/>
    <w:basedOn w:val="a0"/>
    <w:link w:val="aa"/>
    <w:uiPriority w:val="99"/>
    <w:rsid w:val="00D120A4"/>
    <w:rPr>
      <w:color w:val="000000"/>
    </w:rPr>
  </w:style>
  <w:style w:type="paragraph" w:styleId="ac">
    <w:name w:val="header"/>
    <w:basedOn w:val="a"/>
    <w:link w:val="ad"/>
    <w:uiPriority w:val="99"/>
    <w:unhideWhenUsed/>
    <w:rsid w:val="00D120A4"/>
    <w:pPr>
      <w:tabs>
        <w:tab w:val="center" w:pos="4677"/>
        <w:tab w:val="right" w:pos="9355"/>
      </w:tabs>
    </w:pPr>
  </w:style>
  <w:style w:type="character" w:customStyle="1" w:styleId="ad">
    <w:name w:val="Верхний колонтитул Знак"/>
    <w:basedOn w:val="a0"/>
    <w:link w:val="ac"/>
    <w:uiPriority w:val="99"/>
    <w:rsid w:val="00D120A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1"/>
      <w:szCs w:val="21"/>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8"/>
      <w:szCs w:val="18"/>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6"/>
      <w:szCs w:val="26"/>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2"/>
      <w:szCs w:val="22"/>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spacing w:val="1"/>
      <w:u w:val="none"/>
    </w:rPr>
  </w:style>
  <w:style w:type="character" w:customStyle="1" w:styleId="2Exact">
    <w:name w:val="Подпись к картинке (2) Exact"/>
    <w:basedOn w:val="a0"/>
    <w:link w:val="22"/>
    <w:rPr>
      <w:rFonts w:ascii="Book Antiqua" w:eastAsia="Book Antiqua" w:hAnsi="Book Antiqua" w:cs="Book Antiqua"/>
      <w:b w:val="0"/>
      <w:bCs w:val="0"/>
      <w:i w:val="0"/>
      <w:iCs w:val="0"/>
      <w:smallCaps w:val="0"/>
      <w:strike w:val="0"/>
      <w:spacing w:val="2"/>
      <w:sz w:val="14"/>
      <w:szCs w:val="14"/>
      <w:u w:val="none"/>
      <w:lang w:val="en-US" w:eastAsia="en-US" w:bidi="en-US"/>
    </w:rPr>
  </w:style>
  <w:style w:type="character" w:customStyle="1" w:styleId="Exact">
    <w:name w:val="Подпись к картинке Exact"/>
    <w:basedOn w:val="a0"/>
    <w:link w:val="a5"/>
    <w:rPr>
      <w:rFonts w:ascii="Arial" w:eastAsia="Arial" w:hAnsi="Arial" w:cs="Arial"/>
      <w:b w:val="0"/>
      <w:bCs w:val="0"/>
      <w:i w:val="0"/>
      <w:iCs w:val="0"/>
      <w:smallCaps w:val="0"/>
      <w:strike w:val="0"/>
      <w:spacing w:val="-2"/>
      <w:sz w:val="14"/>
      <w:szCs w:val="14"/>
      <w:u w:val="none"/>
    </w:rPr>
  </w:style>
  <w:style w:type="character" w:customStyle="1" w:styleId="3Exact">
    <w:name w:val="Подпись к картинке (3) Exact"/>
    <w:basedOn w:val="a0"/>
    <w:link w:val="32"/>
    <w:rPr>
      <w:rFonts w:ascii="Arial" w:eastAsia="Arial" w:hAnsi="Arial" w:cs="Arial"/>
      <w:b w:val="0"/>
      <w:bCs w:val="0"/>
      <w:i/>
      <w:iCs/>
      <w:smallCaps w:val="0"/>
      <w:strike w:val="0"/>
      <w:spacing w:val="1"/>
      <w:sz w:val="21"/>
      <w:szCs w:val="21"/>
      <w:u w:val="none"/>
    </w:rPr>
  </w:style>
  <w:style w:type="character" w:customStyle="1" w:styleId="3-1ptExact">
    <w:name w:val="Подпись к картинке (3) + Интервал -1 pt Exact"/>
    <w:basedOn w:val="3Exact"/>
    <w:rPr>
      <w:rFonts w:ascii="Arial" w:eastAsia="Arial" w:hAnsi="Arial" w:cs="Arial"/>
      <w:b w:val="0"/>
      <w:bCs w:val="0"/>
      <w:i/>
      <w:iCs/>
      <w:smallCaps w:val="0"/>
      <w:strike w:val="0"/>
      <w:color w:val="000000"/>
      <w:spacing w:val="-26"/>
      <w:w w:val="100"/>
      <w:position w:val="0"/>
      <w:sz w:val="21"/>
      <w:szCs w:val="21"/>
      <w:u w:val="none"/>
      <w:lang w:val="ru-RU" w:eastAsia="ru-RU" w:bidi="ru-RU"/>
    </w:rPr>
  </w:style>
  <w:style w:type="character" w:customStyle="1" w:styleId="4Exact0">
    <w:name w:val="Подпись к картинке (4) Exact"/>
    <w:basedOn w:val="a0"/>
    <w:link w:val="41"/>
    <w:rPr>
      <w:rFonts w:ascii="Consolas" w:eastAsia="Consolas" w:hAnsi="Consolas" w:cs="Consolas"/>
      <w:b w:val="0"/>
      <w:bCs w:val="0"/>
      <w:i/>
      <w:iCs/>
      <w:smallCaps w:val="0"/>
      <w:strike w:val="0"/>
      <w:spacing w:val="-14"/>
      <w:sz w:val="12"/>
      <w:szCs w:val="12"/>
      <w:u w:val="none"/>
    </w:rPr>
  </w:style>
  <w:style w:type="character" w:customStyle="1" w:styleId="4MicrosoftSansSerif11pt0ptExact">
    <w:name w:val="Подпись к картинке (4) + Microsoft Sans Serif;11 pt;Не курсив;Интервал 0 pt Exact"/>
    <w:basedOn w:val="4Exact0"/>
    <w:rPr>
      <w:rFonts w:ascii="Microsoft Sans Serif" w:eastAsia="Microsoft Sans Serif" w:hAnsi="Microsoft Sans Serif" w:cs="Microsoft Sans Serif"/>
      <w:b w:val="0"/>
      <w:bCs w:val="0"/>
      <w:i/>
      <w:iCs/>
      <w:smallCaps w:val="0"/>
      <w:strike w:val="0"/>
      <w:color w:val="000000"/>
      <w:spacing w:val="-10"/>
      <w:w w:val="100"/>
      <w:position w:val="0"/>
      <w:sz w:val="22"/>
      <w:szCs w:val="22"/>
      <w:u w:val="none"/>
      <w:lang w:val="ru-RU" w:eastAsia="ru-RU" w:bidi="ru-RU"/>
    </w:rPr>
  </w:style>
  <w:style w:type="character" w:customStyle="1" w:styleId="33">
    <w:name w:val="Заголовок №3_"/>
    <w:basedOn w:val="a0"/>
    <w:link w:val="34"/>
    <w:rPr>
      <w:rFonts w:ascii="Times New Roman" w:eastAsia="Times New Roman" w:hAnsi="Times New Roman" w:cs="Times New Roman"/>
      <w:b/>
      <w:bCs/>
      <w:i w:val="0"/>
      <w:iCs w:val="0"/>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2"/>
      <w:szCs w:val="22"/>
      <w:u w:val="none"/>
    </w:rPr>
  </w:style>
  <w:style w:type="character" w:customStyle="1" w:styleId="a6">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0pt">
    <w:name w:val="Основной текст + 1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color w:val="000000"/>
      <w:spacing w:val="60"/>
      <w:w w:val="100"/>
      <w:position w:val="0"/>
      <w:sz w:val="22"/>
      <w:szCs w:val="22"/>
      <w:u w:val="none"/>
      <w:lang w:val="ru-RU" w:eastAsia="ru-RU" w:bidi="ru-RU"/>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sz w:val="26"/>
      <w:szCs w:val="26"/>
      <w:u w:val="none"/>
    </w:rPr>
  </w:style>
  <w:style w:type="character" w:customStyle="1" w:styleId="a7">
    <w:name w:val="Колонтитул_"/>
    <w:basedOn w:val="a0"/>
    <w:link w:val="a8"/>
    <w:rPr>
      <w:rFonts w:ascii="Book Antiqua" w:eastAsia="Book Antiqua" w:hAnsi="Book Antiqua" w:cs="Book Antiqua"/>
      <w:b w:val="0"/>
      <w:bCs w:val="0"/>
      <w:i w:val="0"/>
      <w:iCs w:val="0"/>
      <w:smallCaps w:val="0"/>
      <w:strike w:val="0"/>
      <w:sz w:val="26"/>
      <w:szCs w:val="26"/>
      <w:u w:val="none"/>
    </w:rPr>
  </w:style>
  <w:style w:type="character" w:customStyle="1" w:styleId="a9">
    <w:name w:val="Колонтитул"/>
    <w:basedOn w:val="a7"/>
    <w:rPr>
      <w:rFonts w:ascii="Book Antiqua" w:eastAsia="Book Antiqua" w:hAnsi="Book Antiqua" w:cs="Book Antiqua"/>
      <w:b w:val="0"/>
      <w:bCs w:val="0"/>
      <w:i w:val="0"/>
      <w:iCs w:val="0"/>
      <w:smallCaps w:val="0"/>
      <w:strike w:val="0"/>
      <w:color w:val="000000"/>
      <w:spacing w:val="0"/>
      <w:w w:val="100"/>
      <w:position w:val="0"/>
      <w:sz w:val="26"/>
      <w:szCs w:val="26"/>
      <w:u w:val="none"/>
      <w:lang w:val="ru-RU" w:eastAsia="ru-RU" w:bidi="ru-RU"/>
    </w:rPr>
  </w:style>
  <w:style w:type="character" w:customStyle="1" w:styleId="4Arial115pt0pt">
    <w:name w:val="Основной текст (4) + Arial;11;5 pt;Курсив;Интервал 0 pt"/>
    <w:basedOn w:val="4"/>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412pt">
    <w:name w:val="Основной текст (4) + 12 pt"/>
    <w:basedOn w:val="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2">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6"/>
      <w:szCs w:val="26"/>
      <w:u w:val="none"/>
    </w:rPr>
  </w:style>
  <w:style w:type="character" w:customStyle="1" w:styleId="Arial4pt0pt">
    <w:name w:val="Колонтитул + Arial;4 pt;Интервал 0 pt"/>
    <w:basedOn w:val="a7"/>
    <w:rPr>
      <w:rFonts w:ascii="Arial" w:eastAsia="Arial" w:hAnsi="Arial" w:cs="Arial"/>
      <w:b w:val="0"/>
      <w:bCs w:val="0"/>
      <w:i w:val="0"/>
      <w:iCs w:val="0"/>
      <w:smallCaps w:val="0"/>
      <w:strike w:val="0"/>
      <w:color w:val="000000"/>
      <w:spacing w:val="-10"/>
      <w:w w:val="100"/>
      <w:position w:val="0"/>
      <w:sz w:val="8"/>
      <w:szCs w:val="8"/>
      <w:u w:val="none"/>
      <w:lang w:val="ru-RU" w:eastAsia="ru-RU" w:bidi="ru-RU"/>
    </w:rPr>
  </w:style>
  <w:style w:type="character" w:customStyle="1" w:styleId="7">
    <w:name w:val="Основной текст (7)_"/>
    <w:basedOn w:val="a0"/>
    <w:link w:val="70"/>
    <w:rPr>
      <w:rFonts w:ascii="Arial" w:eastAsia="Arial" w:hAnsi="Arial" w:cs="Arial"/>
      <w:b w:val="0"/>
      <w:bCs w:val="0"/>
      <w:i/>
      <w:iCs/>
      <w:smallCaps w:val="0"/>
      <w:strike w:val="0"/>
      <w:spacing w:val="30"/>
      <w:sz w:val="21"/>
      <w:szCs w:val="21"/>
      <w:u w:val="none"/>
      <w:lang w:val="en-US" w:eastAsia="en-US" w:bidi="en-US"/>
    </w:rPr>
  </w:style>
  <w:style w:type="character" w:customStyle="1" w:styleId="7TimesNewRoman11pt">
    <w:name w:val="Основной текст (7) + Times New Roman;11 pt;Не курсив"/>
    <w:basedOn w:val="7"/>
    <w:rPr>
      <w:rFonts w:ascii="Times New Roman" w:eastAsia="Times New Roman" w:hAnsi="Times New Roman" w:cs="Times New Roman"/>
      <w:b w:val="0"/>
      <w:bCs w:val="0"/>
      <w:i/>
      <w:iCs/>
      <w:smallCaps w:val="0"/>
      <w:strike w:val="0"/>
      <w:color w:val="000000"/>
      <w:spacing w:val="30"/>
      <w:w w:val="100"/>
      <w:position w:val="0"/>
      <w:sz w:val="22"/>
      <w:szCs w:val="22"/>
      <w:u w:val="none"/>
      <w:lang w:val="ru-RU" w:eastAsia="ru-RU" w:bidi="ru-RU"/>
    </w:rPr>
  </w:style>
  <w:style w:type="paragraph" w:customStyle="1" w:styleId="20">
    <w:name w:val="Основной текст (2)"/>
    <w:basedOn w:val="a"/>
    <w:link w:val="2"/>
    <w:pPr>
      <w:shd w:val="clear" w:color="auto" w:fill="FFFFFF"/>
      <w:spacing w:after="60" w:line="317" w:lineRule="exact"/>
      <w:jc w:val="center"/>
    </w:pPr>
    <w:rPr>
      <w:rFonts w:ascii="Times New Roman" w:eastAsia="Times New Roman" w:hAnsi="Times New Roman" w:cs="Times New Roman"/>
      <w:sz w:val="21"/>
      <w:szCs w:val="21"/>
    </w:rPr>
  </w:style>
  <w:style w:type="paragraph" w:customStyle="1" w:styleId="30">
    <w:name w:val="Основной текст (3)"/>
    <w:basedOn w:val="a"/>
    <w:link w:val="3"/>
    <w:pPr>
      <w:shd w:val="clear" w:color="auto" w:fill="FFFFFF"/>
      <w:spacing w:before="60" w:after="240" w:line="197" w:lineRule="exact"/>
      <w:jc w:val="center"/>
    </w:pPr>
    <w:rPr>
      <w:rFonts w:ascii="Times New Roman" w:eastAsia="Times New Roman" w:hAnsi="Times New Roman" w:cs="Times New Roman"/>
      <w:sz w:val="18"/>
      <w:szCs w:val="18"/>
    </w:rPr>
  </w:style>
  <w:style w:type="paragraph" w:customStyle="1" w:styleId="40">
    <w:name w:val="Основной текст (4)"/>
    <w:basedOn w:val="a"/>
    <w:link w:val="4"/>
    <w:pPr>
      <w:shd w:val="clear" w:color="auto" w:fill="FFFFFF"/>
      <w:spacing w:line="322" w:lineRule="exact"/>
      <w:ind w:hanging="1880"/>
      <w:jc w:val="right"/>
    </w:pPr>
    <w:rPr>
      <w:rFonts w:ascii="Times New Roman" w:eastAsia="Times New Roman" w:hAnsi="Times New Roman" w:cs="Times New Roman"/>
      <w:sz w:val="26"/>
      <w:szCs w:val="26"/>
    </w:rPr>
  </w:style>
  <w:style w:type="paragraph" w:customStyle="1" w:styleId="21">
    <w:name w:val="Основной текст2"/>
    <w:basedOn w:val="a"/>
    <w:link w:val="a4"/>
    <w:pPr>
      <w:shd w:val="clear" w:color="auto" w:fill="FFFFFF"/>
      <w:spacing w:after="300" w:line="326" w:lineRule="exact"/>
      <w:ind w:hanging="1120"/>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before="300" w:after="480" w:line="326" w:lineRule="exact"/>
      <w:ind w:hanging="1020"/>
      <w:jc w:val="center"/>
    </w:pPr>
    <w:rPr>
      <w:rFonts w:ascii="Times New Roman" w:eastAsia="Times New Roman" w:hAnsi="Times New Roman" w:cs="Times New Roman"/>
      <w:b/>
      <w:bCs/>
      <w:sz w:val="22"/>
      <w:szCs w:val="22"/>
    </w:rPr>
  </w:style>
  <w:style w:type="paragraph" w:customStyle="1" w:styleId="22">
    <w:name w:val="Подпись к картинке (2)"/>
    <w:basedOn w:val="a"/>
    <w:link w:val="2Exact"/>
    <w:pPr>
      <w:shd w:val="clear" w:color="auto" w:fill="FFFFFF"/>
      <w:spacing w:line="0" w:lineRule="atLeast"/>
      <w:jc w:val="both"/>
    </w:pPr>
    <w:rPr>
      <w:rFonts w:ascii="Book Antiqua" w:eastAsia="Book Antiqua" w:hAnsi="Book Antiqua" w:cs="Book Antiqua"/>
      <w:spacing w:val="2"/>
      <w:sz w:val="14"/>
      <w:szCs w:val="14"/>
      <w:lang w:val="en-US" w:eastAsia="en-US" w:bidi="en-US"/>
    </w:rPr>
  </w:style>
  <w:style w:type="paragraph" w:customStyle="1" w:styleId="a5">
    <w:name w:val="Подпись к картинке"/>
    <w:basedOn w:val="a"/>
    <w:link w:val="Exact"/>
    <w:pPr>
      <w:shd w:val="clear" w:color="auto" w:fill="FFFFFF"/>
      <w:spacing w:line="0" w:lineRule="atLeast"/>
      <w:jc w:val="right"/>
    </w:pPr>
    <w:rPr>
      <w:rFonts w:ascii="Arial" w:eastAsia="Arial" w:hAnsi="Arial" w:cs="Arial"/>
      <w:spacing w:val="-2"/>
      <w:sz w:val="14"/>
      <w:szCs w:val="14"/>
    </w:rPr>
  </w:style>
  <w:style w:type="paragraph" w:customStyle="1" w:styleId="32">
    <w:name w:val="Подпись к картинке (3)"/>
    <w:basedOn w:val="a"/>
    <w:link w:val="3Exact"/>
    <w:pPr>
      <w:shd w:val="clear" w:color="auto" w:fill="FFFFFF"/>
      <w:spacing w:line="0" w:lineRule="atLeast"/>
      <w:jc w:val="right"/>
    </w:pPr>
    <w:rPr>
      <w:rFonts w:ascii="Arial" w:eastAsia="Arial" w:hAnsi="Arial" w:cs="Arial"/>
      <w:i/>
      <w:iCs/>
      <w:spacing w:val="1"/>
      <w:sz w:val="21"/>
      <w:szCs w:val="21"/>
    </w:rPr>
  </w:style>
  <w:style w:type="paragraph" w:customStyle="1" w:styleId="41">
    <w:name w:val="Подпись к картинке (4)"/>
    <w:basedOn w:val="a"/>
    <w:link w:val="4Exact0"/>
    <w:pPr>
      <w:shd w:val="clear" w:color="auto" w:fill="FFFFFF"/>
      <w:spacing w:line="0" w:lineRule="atLeast"/>
      <w:jc w:val="both"/>
    </w:pPr>
    <w:rPr>
      <w:rFonts w:ascii="Consolas" w:eastAsia="Consolas" w:hAnsi="Consolas" w:cs="Consolas"/>
      <w:i/>
      <w:iCs/>
      <w:spacing w:val="-14"/>
      <w:sz w:val="12"/>
      <w:szCs w:val="12"/>
    </w:rPr>
  </w:style>
  <w:style w:type="paragraph" w:customStyle="1" w:styleId="34">
    <w:name w:val="Заголовок №3"/>
    <w:basedOn w:val="a"/>
    <w:link w:val="33"/>
    <w:pPr>
      <w:shd w:val="clear" w:color="auto" w:fill="FFFFFF"/>
      <w:spacing w:line="326" w:lineRule="exact"/>
      <w:outlineLvl w:val="2"/>
    </w:pPr>
    <w:rPr>
      <w:rFonts w:ascii="Times New Roman" w:eastAsia="Times New Roman" w:hAnsi="Times New Roman" w:cs="Times New Roman"/>
      <w:b/>
      <w:bCs/>
      <w:sz w:val="22"/>
      <w:szCs w:val="22"/>
    </w:rPr>
  </w:style>
  <w:style w:type="paragraph" w:customStyle="1" w:styleId="60">
    <w:name w:val="Основной текст (6)"/>
    <w:basedOn w:val="a"/>
    <w:link w:val="6"/>
    <w:pPr>
      <w:shd w:val="clear" w:color="auto" w:fill="FFFFFF"/>
      <w:spacing w:before="180" w:line="317" w:lineRule="exact"/>
      <w:jc w:val="both"/>
    </w:pPr>
    <w:rPr>
      <w:rFonts w:ascii="Times New Roman" w:eastAsia="Times New Roman" w:hAnsi="Times New Roman" w:cs="Times New Roman"/>
      <w:i/>
      <w:iCs/>
      <w:sz w:val="22"/>
      <w:szCs w:val="22"/>
    </w:rPr>
  </w:style>
  <w:style w:type="paragraph" w:customStyle="1" w:styleId="24">
    <w:name w:val="Заголовок №2"/>
    <w:basedOn w:val="a"/>
    <w:link w:val="23"/>
    <w:pPr>
      <w:shd w:val="clear" w:color="auto" w:fill="FFFFFF"/>
      <w:spacing w:after="480" w:line="0" w:lineRule="atLeast"/>
      <w:jc w:val="center"/>
      <w:outlineLvl w:val="1"/>
    </w:pPr>
    <w:rPr>
      <w:rFonts w:ascii="Times New Roman" w:eastAsia="Times New Roman" w:hAnsi="Times New Roman" w:cs="Times New Roman"/>
      <w:sz w:val="26"/>
      <w:szCs w:val="26"/>
    </w:rPr>
  </w:style>
  <w:style w:type="paragraph" w:customStyle="1" w:styleId="a8">
    <w:name w:val="Колонтитул"/>
    <w:basedOn w:val="a"/>
    <w:link w:val="a7"/>
    <w:pPr>
      <w:shd w:val="clear" w:color="auto" w:fill="FFFFFF"/>
      <w:spacing w:line="0" w:lineRule="atLeast"/>
    </w:pPr>
    <w:rPr>
      <w:rFonts w:ascii="Book Antiqua" w:eastAsia="Book Antiqua" w:hAnsi="Book Antiqua" w:cs="Book Antiqua"/>
      <w:sz w:val="26"/>
      <w:szCs w:val="26"/>
    </w:rPr>
  </w:style>
  <w:style w:type="paragraph" w:customStyle="1" w:styleId="11">
    <w:name w:val="Заголовок №1"/>
    <w:basedOn w:val="a"/>
    <w:link w:val="10"/>
    <w:pPr>
      <w:shd w:val="clear" w:color="auto" w:fill="FFFFFF"/>
      <w:spacing w:before="300" w:after="120" w:line="0" w:lineRule="atLeast"/>
      <w:jc w:val="both"/>
      <w:outlineLvl w:val="0"/>
    </w:pPr>
    <w:rPr>
      <w:rFonts w:ascii="Times New Roman" w:eastAsia="Times New Roman" w:hAnsi="Times New Roman" w:cs="Times New Roman"/>
      <w:sz w:val="26"/>
      <w:szCs w:val="26"/>
    </w:rPr>
  </w:style>
  <w:style w:type="paragraph" w:customStyle="1" w:styleId="70">
    <w:name w:val="Основной текст (7)"/>
    <w:basedOn w:val="a"/>
    <w:link w:val="7"/>
    <w:pPr>
      <w:shd w:val="clear" w:color="auto" w:fill="FFFFFF"/>
      <w:spacing w:before="300" w:line="437" w:lineRule="exact"/>
      <w:ind w:hanging="1580"/>
    </w:pPr>
    <w:rPr>
      <w:rFonts w:ascii="Arial" w:eastAsia="Arial" w:hAnsi="Arial" w:cs="Arial"/>
      <w:i/>
      <w:iCs/>
      <w:spacing w:val="30"/>
      <w:sz w:val="21"/>
      <w:szCs w:val="21"/>
      <w:lang w:val="en-US" w:eastAsia="en-US" w:bidi="en-US"/>
    </w:rPr>
  </w:style>
  <w:style w:type="paragraph" w:styleId="aa">
    <w:name w:val="footer"/>
    <w:basedOn w:val="a"/>
    <w:link w:val="ab"/>
    <w:uiPriority w:val="99"/>
    <w:unhideWhenUsed/>
    <w:rsid w:val="00D120A4"/>
    <w:pPr>
      <w:tabs>
        <w:tab w:val="center" w:pos="4677"/>
        <w:tab w:val="right" w:pos="9355"/>
      </w:tabs>
    </w:pPr>
  </w:style>
  <w:style w:type="character" w:customStyle="1" w:styleId="ab">
    <w:name w:val="Нижний колонтитул Знак"/>
    <w:basedOn w:val="a0"/>
    <w:link w:val="aa"/>
    <w:uiPriority w:val="99"/>
    <w:rsid w:val="00D120A4"/>
    <w:rPr>
      <w:color w:val="000000"/>
    </w:rPr>
  </w:style>
  <w:style w:type="paragraph" w:styleId="ac">
    <w:name w:val="header"/>
    <w:basedOn w:val="a"/>
    <w:link w:val="ad"/>
    <w:uiPriority w:val="99"/>
    <w:unhideWhenUsed/>
    <w:rsid w:val="00D120A4"/>
    <w:pPr>
      <w:tabs>
        <w:tab w:val="center" w:pos="4677"/>
        <w:tab w:val="right" w:pos="9355"/>
      </w:tabs>
    </w:pPr>
  </w:style>
  <w:style w:type="character" w:customStyle="1" w:styleId="ad">
    <w:name w:val="Верхний колонтитул Знак"/>
    <w:basedOn w:val="a0"/>
    <w:link w:val="ac"/>
    <w:uiPriority w:val="99"/>
    <w:rsid w:val="00D120A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9169</Words>
  <Characters>52268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 Кудякова</cp:lastModifiedBy>
  <cp:revision>6</cp:revision>
  <dcterms:created xsi:type="dcterms:W3CDTF">2014-11-26T09:37:00Z</dcterms:created>
  <dcterms:modified xsi:type="dcterms:W3CDTF">2014-11-28T05:06:00Z</dcterms:modified>
</cp:coreProperties>
</file>